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40"/>
      </w:pPr>
      <w:r>
        <w:rPr>
          <w:rFonts w:ascii="Calibri" w:cs="Calibri" w:eastAsia="Calibri" w:hAnsi="Calibri"/>
          <w:b/>
          <w:bCs/>
          <w:color w:val="0F172A"/>
          <w:sz w:val="36"/>
          <w:szCs w:val="36"/>
        </w:rPr>
        <w:t xml:space="preserve">Guía Oficial del Comerciante — Capítulo 0: Bienvenido a Fiabono y Mapa de la Pantalla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Manual de Operaciones para el Usuario Final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Aplica para: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Propietarios de Negocio, Administradores, Cajeros y Vendedores de Mostrador.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Lectura estimada: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9 minutos.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1. ¡Bienvenido a Fiabono! La Nueva Era de tu Negocio 🎉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Si estás leyendo esta guía, acabas de dar el paso más importante para modernizar y hacer crecer tu comercio: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despedirte para siempre de los cuadernos de hojas arrancadas, las cuentas con tachones a lápiz y la incertidumbre de no saber cuánto dinero ganaste en el día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¿Qué hace Fiabono por ti todos los días?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Cobras en 3 segundos: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Escaneas con la cámara de tu celular o buscas por nombre, y el cobro queda registrado al instante.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Cuentas 100% claras: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Sabes exactamente cuánto dinero entró en efectivo, cuánto por transferencias (Nequi/Daviplata) y cuánto te deben los clientes de fiado.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Cero discusiones con tus clientes: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Cada venta, crédito o abono genera un recibo digital formal que se envía directo a su WhatsApp con un solo toque.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Control total desde donde estés: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Si estás fuera de tu local o viajando, abres Fiabono en tu celular y ves en tiempo real cada venta que tus empleados registran en el mostrador.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2. Cómo Acceder e Instalar Fiabono en tus Dispositivos (Paso a Paso)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Fiabono está diseñado como una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Plataforma Multidispositivo en la Nube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 Esto significa que puedes utilizarlo en tu computador de caja, en tu teléfono personal y en los celulares de tus vendedores simultáneamente, manteniendo la información sincronizada al instante.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A continuación tienes el paso a paso exacto para cada uno de tus dispositivos: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2.1. En Computadores de Escritorio y Portátiles (Windows y Mac)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Puedes utilizar Fiabono como una página web tradicional o instalarlo como un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programa de escritorio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con su propio icono en la barra de tareas de Windows.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A PASO: INSTALACIÓN EN PC CON GOOGLE CHROME O MICROSOFT EDGE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├────────────────────────────────────────────────────────────────────────┤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1: Abre tu navegador web favorito (Google Chrome o Edge).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2: En la barra de direcciones escribe: fiabono.com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3: Inicia sesión con tu correo y contraseña.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4: Mira el extremo derecho de la barra de direcciones (donde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está la estrella de favoritos). Verás un icono con un cuadro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y una flechita hacia abajo o un signo más: [ ⊕ Instalar ].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5: Haz clic en [ Instalar Fiabono ].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6: Se abrirá una ventana limpia independiente (sin pestañas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ni barras de navegador).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7: Haz clic derecho sobre el icono de Fiabono en tu barra de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tareas de Windows y selecciona: "Anclar a la barra de tareas".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💡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Consejo de Pantalla Completa (Modo Kiosco):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Cuando atiendas en tu computador, presiona la tecla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F11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en tu teclado. Fiabono ocupará toda la pantalla de tu monitor, luciendo idéntico a una caja registradora profesional de supermercado. Presiona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F11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nuevamente cuando quieras salir.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2.2. En Teléfonos iPhone y Tablets iPad (Apple iOS / iPadOS)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En los dispositivos de Apple, la instalación se realiza a través de la tecnología oficial de aplicaciones web de Safari. No necesitas pagar nada ni buscar en la App Store.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1F5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A PASO: INSTALACIÓN EN IPHONE O IPAD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├────────────────────────────────────────────────────────────────────────┤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⚠️ IMPORTANTE: Este proceso DEBE realizarse desde el navegador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SAFARI (el icono azul de la brújula). No uses Google Chrome en iOS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para la instalación inicial porque Apple solo permite agregar a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la pantalla de inicio desde Safari.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                                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1: Abre SAFARI en tu iPhone o iPad.       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2: Escribe en la barra de búsqueda: fiabono.com e ingresa.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3: Inicia sesión con tus datos de comercio.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4: En la parte inferior de la pantalla de tu iPhone, busca el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botón COMPARTIR (es un cuadro con una flecha hacia arriba ↑).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5: Al tocarlo, se abrirá un menú blanco con varias opciones.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Desliza el dedo hacia abajo hasta encontrar la opción: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[ ➕ Agregar al inicio ] (o "Add to Home Screen").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6: Te aparecerá una confirmación con el logo de Fiabono y el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nombre. Toca en la esquina superior derecha: [ Agregar ].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Paso 7: ¡Listo! Vuelve a tu pantalla de inicio y verás el icono de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│          Fiabono junto a tus demás aplicaciones.                       │</w:t>
            </w:r>
          </w:p>
          <w:p>
            <w:pPr>
              <w:spacing w:after="15" w:before="15"/>
            </w:pPr>
            <w:r>
              <w:rPr>
                <w:rFonts w:ascii="Consolas" w:cs="Consolas" w:eastAsia="Consolas" w:hAnsi="Consolas"/>
                <w:color w:val="0F172A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0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💡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La ventaja en iPhone: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Al abrir Fiabono desde el icono que acabas de crear, la aplicación se abre en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pantalla completa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sin la barra superior ni inferior de Safari, brindándote la experiencia fluida de una app nativa.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2.3. En Teléfonos y Tablets Android (Samsung, Xiaomi, Motorola, etc.)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En celulares Android tienes dos formas muy sencillas de tener la aplicación lista: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Método A: Con el Mensaje Automático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Abre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Google Chrome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en tu teléfono Android y entra a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fiabono.com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Al iniciar sesión, verás un mensaje flotante en la parte inferior que dice:</w:t>
      </w:r>
    </w:p>
    <w:p>
      <w:pPr>
        <w:spacing w:after="70" w:before="5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¿Deseas agregar Fiabono a tu pantalla principal?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el botón verde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[ Instalar ]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o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[ Agregar ]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 2 segundos el icono aparecerá en tu menú de aplicaciones.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64748B"/>
          <w:sz w:val="22"/>
          <w:szCs w:val="22"/>
        </w:rPr>
        <w:t xml:space="preserve">Método B: Desde el Menú de Chrome (Si no viste el mensaje)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 Google Chrome, entra a </w:t>
      </w:r>
      <w:r>
        <w:rPr>
          <w:rFonts w:ascii="Consolas" w:cs="Consolas" w:eastAsia="Consolas" w:hAnsi="Consolas"/>
          <w:color w:val="047857"/>
          <w:sz w:val="19"/>
          <w:szCs w:val="19"/>
          <w:shd w:fill="F1F5F9" w:val="clear"/>
        </w:rPr>
        <w:t xml:space="preserve">fiabono.com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Toca los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tres puntos verticales (`⋮`)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ubicados en la esquina superior derecha.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En el menú desplegable, toca la opción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"Instalar aplicación"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o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"Agregar a la pantalla principal"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Confirma tocando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[ Instalar ]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2.4. ¿Por qué esta tecnología es mejor que una descarga tradicional?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Muchos comerciantes nos preguntan: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¿Por qué no tengo que descargarla obligatoriamente desde la Google Play Store o App Store?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Cero Espacio en Memoria: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Las aplicaciones de tienda suelen pesar 80 o 150 Megabytes y llenan la memoria de los teléfonos de tus empleados. Fiabono es ultra liviano y no satura el celular.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Actualizaciones Instantáneas: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Cada vez que lanzamos una mejora en el sistema, no tienes que entrar a la tienda a actualizar nada. Solo abres la app y ya tienes la última versión funcionando.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Funciona en cualquier marca y gama: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Desde un teléfono económico de entrada hasta el último modelo de gama alta.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3. Tu Cabina de Mando: El Mapa de la Pantalla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Para que nunca te sientas perdido, la pantalla de Fiabono está organizada de forma limpia, pensada para que manejes todo con una sola mano desde tu teléfono o cómodamente desde tu computador.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857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64748B"/>
          <w:sz w:val="18"/>
          <w:szCs w:val="18"/>
        </w:rPr>
        <w:t xml:space="preserve">📷 Vista de la Interfaz Móvil de Fiabono</w:t>
      </w:r>
    </w:p>
    <w:p>
      <w:pPr>
        <w:spacing w:after="70" w:before="5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Figura 0.1: Distribución ergonómica de Fiabono en un teléfono celular con dock inferior flotante.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3.1. La Barra Superior (Encabezado)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Ubicada en la parte más alta de la pantalla, te muestra la información vital de tu negocio en todo momento: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Logo y Nombre de tu Local: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Te recuerda en qué tienda estás ubicado.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Estado de Caja en Vivo: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Te muestra con un punto de color si la caja del día está abierta (verde) o cerrada (gris/rojo).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Campana de Notificaciones: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Te avisa cuando entra una orden nueva de preventa o cuando hay un recordatorio pendiente.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Foto de Perfil: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Te permite entrar a tus ajustes, cambiar de tema (claro u oscuro) o cerrar sesión de forma segura.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3"/>
        <w:spacing w:after="8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3.2. El Menú Inferior Flotante (Tu Barra de Acceso Rápido en Celulares)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En la parte baja de tu teléfono encontrarás un dock flotante tipo cápsula con los botones principales: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🏠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Inicio: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Tu pantalla principal. Aquí ves el total vendido en el día, los cobros pendientes y el buscador de clientes.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📦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Inventario: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Tu catálogo de productos. Aquí agregas ropa, calzado, comida o tecnología, cambias precios, imprimes etiquetas y controlas cuántas unidades te quedan.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🛒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Vender: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Tu caja registradora. Es la pantalla donde pasas los productos, seleccionas cómo paga el cliente (Efectivo, Nequi, Tarjeta) y emites el recibo.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🔖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Separes: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El módulo de apartados. Donde controlas las prendas que tus clientes reservaron con un anticipo y cuándo vence el plazo de entrega.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🕒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Historial: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La bitácora transparente. Cada venta, abono o anulación queda registrada con fecha, hora y el nombre de quién atendió.</w:t>
      </w:r>
    </w:p>
    <w:p>
      <w:pPr>
        <w:spacing w:after="60" w:before="140"/>
        <w:jc w:val="center"/>
      </w:pPr>
      <w:r>
        <w:drawing>
          <wp:inline distT="0" distB="0" distL="0" distR="0">
            <wp:extent cx="4953000" cy="28575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i/>
          <w:iCs/>
          <w:color w:val="64748B"/>
          <w:sz w:val="18"/>
          <w:szCs w:val="18"/>
        </w:rPr>
        <w:t xml:space="preserve">📷 Vista de la Interfaz en Computador de Escritorio</w:t>
      </w:r>
    </w:p>
    <w:p>
      <w:pPr>
        <w:spacing w:after="70" w:before="50"/>
      </w:pP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Figura 0.2: En pantallas grandes de computador o tablet, el menú se despliega lateralmente a la izquierda con mayor espacio de trabajo.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4. ¿Quién manda en el negocio? El Dueño vs. Los Empleados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Una de las mayores preocupaciones de un comerciante es: </w:t>
      </w:r>
      <w:r>
        <w:rPr>
          <w:rFonts w:ascii="Calibri" w:cs="Calibri" w:eastAsia="Calibri" w:hAnsi="Calibri"/>
          <w:i/>
          <w:iCs/>
          <w:color w:val="334155"/>
          <w:sz w:val="21"/>
          <w:szCs w:val="21"/>
        </w:rPr>
        <w:t xml:space="preserve">¿Mis empleados van a ver cuánto me cuesta la mercancía o cuánta ganancia me queda al mes?</w:t>
      </w:r>
    </w:p>
    <w:p>
      <w:pPr>
        <w:spacing w:after="70" w:before="50"/>
      </w:pP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La respuesta es un rotundo NO.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Fiabono tiene una separación total entre el Dueño y los Cajeros: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Borders>
              <w:top w:val="single" w:color="0F172A" w:sz="6"/>
              <w:left w:val="single" w:color="1E293B" w:sz="4"/>
              <w:bottom w:val="single" w:color="10B981" w:sz="12"/>
              <w:right w:val="single" w:color="1E293B" w:sz="4"/>
            </w:tcBorders>
            <w:shd w:fill="0F172A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Función en el Negocio</w:t>
            </w:r>
          </w:p>
        </w:tc>
        <w:tc>
          <w:tcPr>
            <w:tcBorders>
              <w:top w:val="single" w:color="0F172A" w:sz="6"/>
              <w:left w:val="single" w:color="1E293B" w:sz="4"/>
              <w:bottom w:val="single" w:color="10B981" w:sz="12"/>
              <w:right w:val="single" w:color="1E293B" w:sz="4"/>
            </w:tcBorders>
            <w:shd w:fill="0F172A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Vista del Dueño (Tú)</w:t>
            </w:r>
          </w:p>
        </w:tc>
        <w:tc>
          <w:tcPr>
            <w:tcBorders>
              <w:top w:val="single" w:color="0F172A" w:sz="6"/>
              <w:left w:val="single" w:color="1E293B" w:sz="4"/>
              <w:bottom w:val="single" w:color="10B981" w:sz="12"/>
              <w:right w:val="single" w:color="1E293B" w:sz="4"/>
            </w:tcBorders>
            <w:shd w:fill="0F172A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Vista de tus Empleados / Cajeros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Cobrar ventas en mostrador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✅ Sí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✅ Sí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Buscar clientes y registrar abonos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✅ Sí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✅ Sí (si le das permiso)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Ver ganancias netas y utilidades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✅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Totalmente visible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🔒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Oculto bajo candado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Ver costo de compra a proveedores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✅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Totalmente visible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🔒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Oculto bajo candado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Anular ventas o borrar registros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✅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Solo el dueño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🚫 </w:t>
            </w: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Bloqueado contra fraude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Modificar precios en el mostrador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✅ Sí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🔒 Bloqueado (vende al precio fijado)</w:t>
            </w:r>
          </w:p>
        </w:tc>
      </w:tr>
      <w:tr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34155"/>
                <w:sz w:val="19"/>
                <w:szCs w:val="19"/>
              </w:rPr>
              <w:t xml:space="preserve">Descargar bases de datos en Excel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✅ Sí</w:t>
            </w:r>
          </w:p>
        </w:tc>
        <w:tc>
          <w:tcPr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334155"/>
                <w:sz w:val="19"/>
                <w:szCs w:val="19"/>
              </w:rPr>
              <w:t xml:space="preserve">🚫 Bloqueado para evitar robo de datos</w:t>
            </w:r>
          </w:p>
        </w:tc>
      </w:tr>
    </w:tbl>
    <w:p>
      <w:pPr>
        <w:spacing w:after="12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⚠️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Atención y Seguridad: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Nunca le des tu correo y contraseña personal a tus empleados. En el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Capítulo 11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aprenderás cómo crearle a cada cajero su propio usuario con su nombre y los permisos justos que tú decidas.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5. Diccionario de Mostrador (Glosario fácil y sin enredos)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Para hablar el mismo idioma a lo largo de este manual, estos son los 5 conceptos clave de tu día a día: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1.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Venta de Contado: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El cliente te compra, te paga el 100% del dinero en el momento (sea en efectivo, transferencia o tarjeta) y se lleva su mercancía inmediatamente.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2.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Fiado (Crédito de Confianza):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El cliente se lleva los productos hoy, pero te los paga después (en 8 días, en la quincena o en cuotas). El sistema le abre una cuenta por cobrar digital y te avisa cuando entre en mora.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Plan Separe (Apartado):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El cliente quiere una prenda o artículo pero no tiene todo el dinero. Te entrega un valor inicial (anticipo).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La mercancía se queda guardada en tu tienda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y el sistema la bloquea para que nadie más la venda hasta que el cliente termine de pagar.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Abono: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Cualquier pago parcial o cuota que un cliente te entrega para disminuir una deuda de fiado o para completar su Plan Separe.</w:t>
      </w:r>
    </w:p>
    <w:p>
      <w:pPr>
        <w:spacing w:after="50" w:before="40"/>
        <w:ind w:left="360"/>
      </w:pPr>
      <w:r>
        <w:rPr>
          <w:b/>
          <w:bCs/>
          <w:color w:val="0F172A"/>
          <w:sz w:val="21"/>
          <w:szCs w:val="21"/>
        </w:rPr>
        <w:t xml:space="preserve">5.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Arqueo y Cierre de Caja: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El conteo que haces al finalizar la jornada para verificar que los billetes que tienes en el cajón coincidan exactamente con lo que el sistema registró.</w:t>
      </w: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6. Caso Real de Éxito en Tienda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none"/>
              <w:left w:val="single" w:color="10B981" w:sz="28"/>
              <w:bottom w:val="none"/>
              <w:right w:val="none"/>
            </w:tcBorders>
            <w:shd w:fill="F0FDF4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📌 </w:t>
            </w:r>
            <w:r>
              <w:rPr>
                <w:rFonts w:ascii="Calibri" w:cs="Calibri" w:eastAsia="Calibri" w:hAnsi="Calibri"/>
                <w:b/>
                <w:bCs/>
                <w:color w:val="1E293B"/>
                <w:sz w:val="20"/>
                <w:szCs w:val="20"/>
              </w:rPr>
              <w:t xml:space="preserve">El Caso de "Boutique Sofía" (Moda y Calzado Femenino):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i/>
                <w:iCs/>
                <w:color w:val="1E293B"/>
                <w:sz w:val="20"/>
                <w:szCs w:val="20"/>
              </w:rPr>
              <w:t xml:space="preserve">Doña Sofía llevaba 6 años anotando los fiados y los apartados de vestidos en dos cuadernos escolares. Con frecuencia, los clientes le decían: "Doña Sofía, yo ya le había abonado \$50.000 la semana pasada", y ella no encontraba en qué hoja lo había anotado, perdiendo en promedio \$350.000 COP al mes en cuentas confusas.</w:t>
            </w:r>
          </w:p>
          <w:p>
            <w:pPr>
              <w:spacing w:after="30" w:before="30"/>
            </w:pPr>
            <w:r>
              <w:rPr>
                <w:rFonts w:ascii="Calibri" w:cs="Calibri" w:eastAsia="Calibri" w:hAnsi="Calibri"/>
                <w:i/>
                <w:iCs/>
                <w:color w:val="1E293B"/>
                <w:sz w:val="20"/>
                <w:szCs w:val="20"/>
              </w:rPr>
              <w:t xml:space="preserve">Al implementar Fiabono en su celular, cada abono genera un comprobante instantáneo con fecha y hora que llega al WhatsApp de la clienta. En su primer mes, Doña Sofía recuperó el 100% de su cartera y sus clientas ahora pagan a tiempo porque reciben recordatorios formales y amables.</w:t>
            </w:r>
          </w:p>
        </w:tc>
      </w:tr>
    </w:tbl>
    <w:p>
      <w:pPr>
        <w:spacing w:after="120"/>
      </w:pPr>
    </w:p>
    <w:p>
      <w:pPr>
        <w:pBdr>
          <w:bottom w:val="single" w:color="E2E8F0" w:sz="6" w:space="1"/>
        </w:pBdr>
        <w:spacing w:after="100" w:before="100"/>
      </w:pPr>
    </w:p>
    <w:p>
      <w:pPr>
        <w:pStyle w:val="Heading2"/>
        <w:spacing w:after="100" w:before="320"/>
      </w:pPr>
      <w:r>
        <w:rPr>
          <w:rFonts w:ascii="Calibri" w:cs="Calibri" w:eastAsia="Calibri" w:hAnsi="Calibri"/>
          <w:b/>
          <w:bCs/>
          <w:color w:val="047857"/>
          <w:sz w:val="28"/>
          <w:szCs w:val="28"/>
        </w:rPr>
        <w:t xml:space="preserve">7. Mapa de Aprendizaje del Manual</w:t>
      </w:r>
    </w:p>
    <w:p>
      <w:pPr>
        <w:spacing w:after="70" w:before="50"/>
      </w:pPr>
      <w:r>
        <w:rPr>
          <w:rFonts w:ascii="Calibri" w:cs="Calibri" w:eastAsia="Calibri" w:hAnsi="Calibri"/>
          <w:color w:val="334155"/>
          <w:sz w:val="21"/>
          <w:szCs w:val="21"/>
        </w:rPr>
        <w:t xml:space="preserve">En los siguientes capítulos aprenderás paso a paso: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Capítulo 1: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Cómo personalizar tu negocio, subir tu logo y configurar tu Nequi o Daviplata.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Capítulo 2: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Cómo abrir y cerrar tu caja todos los días sin descuadres.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Capítulo 3: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Cómo ingresar tus productos al inventario e imprimir etiquetas con código QR o de barras.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Capítulo 4: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Cómo hacer una venta rápida de mostrador en 3 segundos.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Capítulo 5: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Cómo fiar mercancía de forma segura y profesional.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Capítulo 6: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Cómo recibir abonos y enviar comprobantes por WhatsApp.</w:t>
      </w:r>
    </w:p>
    <w:p>
      <w:pPr>
        <w:spacing w:after="50" w:before="40"/>
        <w:ind w:left="360"/>
      </w:pPr>
      <w:r>
        <w:rPr>
          <w:b/>
          <w:bCs/>
          <w:color w:val="047857"/>
          <w:sz w:val="21"/>
          <w:szCs w:val="21"/>
        </w:rPr>
        <w:t xml:space="preserve">•  </w:t>
      </w:r>
      <w:r>
        <w:rPr>
          <w:rFonts w:ascii="Calibri" w:cs="Calibri" w:eastAsia="Calibri" w:hAnsi="Calibri"/>
          <w:b/>
          <w:bCs/>
          <w:color w:val="334155"/>
          <w:sz w:val="21"/>
          <w:szCs w:val="21"/>
        </w:rPr>
        <w:t xml:space="preserve">Capítulo 7:</w:t>
      </w:r>
      <w:r>
        <w:rPr>
          <w:rFonts w:ascii="Calibri" w:cs="Calibri" w:eastAsia="Calibri" w:hAnsi="Calibri"/>
          <w:color w:val="334155"/>
          <w:sz w:val="21"/>
          <w:szCs w:val="21"/>
        </w:rPr>
        <w:t xml:space="preserve"> Cómo manejar el Plan Separe para multiplicar tus ventas en temporadas altas.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Fiabono Cloud System  —  Página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PAGE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  <w:r>
      <w:rPr>
        <w:color w:val="64748B"/>
        <w:sz w:val="16"/>
        <w:szCs w:val="16"/>
      </w:rPr>
      <w:t xml:space="preserve"> de </w:t>
    </w:r>
    <w:r>
      <w:rPr>
        <w:b/>
        <w:bCs/>
        <w:color w:val="64748B"/>
        <w:sz w:val="16"/>
        <w:szCs w:val="16"/>
      </w:rPr>
      <w:fldChar w:fldCharType="begin"/>
    </w:r>
    <w:r>
      <w:rPr>
        <w:b/>
        <w:bCs/>
        <w:color w:val="64748B"/>
        <w:sz w:val="16"/>
        <w:szCs w:val="16"/>
      </w:rPr>
      <w:instrText xml:space="preserve">NUMPAGES</w:instrText>
    </w:r>
    <w:r>
      <w:rPr>
        <w:b/>
        <w:bCs/>
        <w:color w:val="64748B"/>
        <w:sz w:val="16"/>
        <w:szCs w:val="16"/>
      </w:rPr>
      <w:fldChar w:fldCharType="separate"/>
    </w:r>
    <w:r>
      <w:rPr>
        <w:b/>
        <w:bCs/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b/>
        <w:bCs/>
        <w:color w:val="64748B"/>
        <w:sz w:val="16"/>
        <w:szCs w:val="16"/>
      </w:rPr>
      <w:t xml:space="preserve">FIABONO POS  •  MANUAL OFICIAL DEL COMERCIANTE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75128c5abd43cd74c568b3828b9a2180c165b61.png"/><Relationship Id="rId10" Type="http://schemas.openxmlformats.org/officeDocument/2006/relationships/image" Target="media/c313a47fffd58730113f1702b4b828aed75f9ef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2026-10-28T22:00:20.621Z</dcterms:created>
  <dcterms:modified xsi:type="dcterms:W3CDTF">2026-10-28T22:00:20.622Z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