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40" w:before="240"/>
      </w:pPr>
      <w:r>
        <w:rPr>
          <w:rFonts w:ascii="Calibri" w:cs="Calibri" w:eastAsia="Calibri" w:hAnsi="Calibri"/>
          <w:b/>
          <w:bCs/>
          <w:color w:val="0F172A"/>
          <w:sz w:val="36"/>
          <w:szCs w:val="36"/>
        </w:rPr>
        <w:t xml:space="preserve">Guía Oficial del Comerciante — Capítulo 9: Historial de Movimientos y Auditoría Antifraude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/>
              <w:left w:val="single" w:color="10B981" w:sz="28"/>
              <w:bottom w:val="none"/>
              <w:right w:val="none"/>
            </w:tcBorders>
            <w:shd w:fill="F0FDF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Manual de Operaciones para el Usuario Final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Aplica para: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Propietarios de Negocio, Administradores y Cajeros con permisos de consulta.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Objetivo: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Consultar en tiempo real la bitácora inmutable de todo lo que ocurre en la tienda (ventas, abonos, fiados, separes, ingresos de mercancía y cierres), buscar recibos pasados, reimprimir tickets, reenviar comprobantes por WhatsApp y anular operaciones de manera segura y transparente.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Dónde se hace: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En el menú inferior o lateral, tocando el icono de reloj o lista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`[ 📜 Historial ]`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</w:t>
            </w:r>
          </w:p>
        </w:tc>
      </w:tr>
    </w:tbl>
    <w:p>
      <w:pPr>
        <w:spacing w:after="120"/>
      </w:pP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1. ¿Qué es el Historial de Movimientos en Fiabono?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El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Historial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es la caja negra y el libro contable digital de tu negocio. Cada vez que alguien cobra una venta, recibe un billete por abono, entrega una prenda de separe, carga mercancía nueva al inventario o cierra la caja, el sistema registra un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Movimiento Inmutable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¿Por qué protege a tu negocio contra fraudes y pérdidas?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Ninguna transacción se borra a escondidas: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Si un cajero se equivoca y anula una venta, la venta original no desaparece mágicamente; queda marcada visiblemente como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[ ANULADA ]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con el motivo, la hora exacta y el nombre de quien la anuló.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Trazabilidad de cada peso: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Sabes exactamente qué vendedor atendió a qué cliente, qué prendas se llevaron, a qué hora exacta pagaron y por qué medio (Efectivo, Nequi, Daviplata, Bancolombia o Mixto).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Solución de reclamos de clientes en 5 segundos: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Si un comprador regresa diciendo 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"Ayer vine y me cobraron de más"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o 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"Perdí mi recibo"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, solo buscas su nombre o número de ticket y tienes en pantalla el comprobante completo.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2. Pantalla Principal del Historial y sus Herramientas de Búsqueda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Al ingresar a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`Historial`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, encontrarás arriba una barra de herramientas completa diseñada para encontrar cualquier movimiento rápidamente: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📜 HISTORIAL DE MOVIMIENTOS          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├────────────────────────────────────────────────────────┤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🔍 [ Buscar por ticket #, cliente o producto...     ]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                                     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📅 PERÍODO:                          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[ Hoy ]  [ Ayer ]  [ Esta Semana ]  [ Este Mes ] [Todos]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                                     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🏷️ TIPO DE OPERACIÓN:                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[ Todos ] [ Ventas ] [ Abonos ] [ Separes ] [ Fiados ]│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[ Devoluciones ] [ Entradas Inv. ] [ Cierres Caja ]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                                     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👤 VENDEDOR: [ Todos los Colaboradores ▼ ]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└────────────────────────────────────────────────────────┘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0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A. Buscador Universal Rápido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Escribe en el campo de texto: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El número del ticket: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Por ejemplo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#1045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o simplemente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1045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El nombre o apellido del cliente: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Por ejemplo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Camila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o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Pérez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El nombre del producto: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Por ejemplo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Jean Flare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B. Filtros de Tiempo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Hoy: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Movimientos ocurridos desde las 00:00 del día en curso (ideal para monitorear el turno actual).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Ayer: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Transacciones del día anterior (perfecto para revisar el turno de la noche previa).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Esta Semana: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Los últimos 7 días.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Este Mes: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Todo el mes calendario actual.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Todos: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Registro histórico completo del negocio.</w:t>
      </w: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C. Filtros por Tipo de Movimiento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Si solo necesitas revisar ciertas operaciones específicas, toca la pastilla correspondiente: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1.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Ventas: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Solo compras de contado liquidadas en mostrador.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2.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Abonos: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Recaudos de dinero recibidos para pagar fiados pendientes.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3.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Separes: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Creación de planes separe o entregas finales de prendas apartadas.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4.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Fiados: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Salidas de mercancía a crédito sin cobro total.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5.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Devoluciones / Anulaciones: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Operaciones canceladas o reversadas.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6.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Entradas de Inventario: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Lotes de prendas ingresados desde compras a proveedores.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7.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Cierres de Caja: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Resúmenes de los arqueos y cierres de turno realizados.</w:t>
      </w: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D. Filtro por Colaborador / Vendedor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Si tienes 2 o más cajeros o vendedores, puedes filtrar para ver únicamente los movimientos realizados por una persona específica (útil para auditorías individuales de turno o cálculo de comisiones).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3. Anatomía de una Tarjeta de Movimiento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Cada renglón o tarjeta del historial te muestra de un vistazo toda la información clave: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🟢 VENTA CONTADO  #1048            Hace 12 min (3:45 PM)│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├────────────────────────────────────────────────────────┤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👤 Vendedor: Andrés Gómez (Caja Principal)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🛍️ Cliente: María Fernanda Castro    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🏷️ Artículos: 2 prendas (Blusa Seda x1, Jean Talle x1)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💳 Medio de Pago: Nequi ($80.000) + Efectivo ($40.000)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                                     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💰 TOTAL: $120.000 COP                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├────────────────────────────────────────────────────────┤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[ 👁️ Ver Detalle ]  [ 🖨️ Ticket ]  [ 📲 WhatsApp ] [ ✕ ]│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└────────────────────────────────────────────────────────┘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0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Colores de los Distintivos (Badges)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🟢 Verde: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Venta de contado pagada exitosamente.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🔵 Azul: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Abono a crédito o anticipo de dinero recibido.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🟣 Morado: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Plan Separe registrado.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🟠 Naranja / Ámbar: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Fiado (crédito nuevo otorgado).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🔴 Rojo con tachado: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Movimiento Anulado o Devolución.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🟡 Mostaza: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Ingreso de mercancía o cierre de caja auditado.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4. Acciones Disponibles en Cada Movimiento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Al tocar los botones de la tarjeta del movimiento, tienes 4 opciones clave:</w:t>
      </w: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1. </w:t>
      </w:r>
      <w:r>
        <w:rPr>
          <w:rFonts w:ascii="Consolas" w:cs="Consolas" w:eastAsia="Consolas" w:hAnsi="Consolas"/>
          <w:color w:val="047857"/>
          <w:sz w:val="22"/>
          <w:szCs w:val="22"/>
          <w:shd w:fill="F1F5F9" w:val="clear"/>
        </w:rPr>
        <w:t xml:space="preserve">[ 👁️ Ver Detalle ]</w:t>
      </w: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 (Comprobante de Mostrador)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Abre una ventana emergente con el desglose exacto de la operación: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Cada prenda vendida con su talla, color, SKU, precio unitario y cantidad.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Descuentos aplicados (en porcentaje o en dinero).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Dinero recibido del cliente y cambio/vuelto entregado.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Notas internas agregadas durante la venta.</w:t>
      </w: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2. </w:t>
      </w:r>
      <w:r>
        <w:rPr>
          <w:rFonts w:ascii="Consolas" w:cs="Consolas" w:eastAsia="Consolas" w:hAnsi="Consolas"/>
          <w:color w:val="047857"/>
          <w:sz w:val="22"/>
          <w:szCs w:val="22"/>
          <w:shd w:fill="F1F5F9" w:val="clear"/>
        </w:rPr>
        <w:t xml:space="preserve">[ 🖨️ Ticket ]</w:t>
      </w: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 (Reimpresión Térmica)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Si la impresora se quedó sin papel durante la venta, o el cliente solicita un duplicado de su factura: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Toca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🖨️ Ticket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Selecciona tu impresora térmica (Bluetooth, USB o Wi-Fi) o imprime en PDF estándar.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El ticket saldrá exactamente igual al original, con tu logo, datos de contacto y fecha original de compra.</w:t>
      </w: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3. </w:t>
      </w:r>
      <w:r>
        <w:rPr>
          <w:rFonts w:ascii="Consolas" w:cs="Consolas" w:eastAsia="Consolas" w:hAnsi="Consolas"/>
          <w:color w:val="047857"/>
          <w:sz w:val="22"/>
          <w:szCs w:val="22"/>
          <w:shd w:fill="F1F5F9" w:val="clear"/>
        </w:rPr>
        <w:t xml:space="preserve">[ 📲 WhatsApp ]</w:t>
      </w: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 (Reenvío Digital de Comprobante)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Si el cliente olvidó pedir el recibo al salir del local o te escribe por WhatsApp pidiendo su comprobante: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Toca el botón verde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📲 WhatsApp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Se abrirá automáticamente una conversación en WhatsApp con el cliente prellenada con el resumen de la compra y el enlace público oficial: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/>
              <w:left w:val="single" w:color="10B981" w:sz="28"/>
              <w:bottom w:val="none"/>
              <w:right w:val="none"/>
            </w:tcBorders>
            <w:shd w:fill="F0FDF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047857"/>
                <w:sz w:val="18"/>
                <w:szCs w:val="18"/>
                <w:shd w:fill="F1F5F9" w:val="clear"/>
              </w:rPr>
              <w:t xml:space="preserve">https://fiabono.com/t/TICKET_ID</w:t>
            </w:r>
          </w:p>
        </w:tc>
      </w:tr>
    </w:tbl>
    <w:p>
      <w:pPr>
        <w:spacing w:after="120"/>
      </w:pP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El cliente podrá abrir el enlace desde su teléfono, ver su ticket interactivo con colores y descargarlo en PDF.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5. Anulaciones y Devoluciones Seguras (Reglas de Control Interno)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En el comercio físico ocurren equivocaciones: un cajero marcó 2 blusas en vez de 1, el cliente se arrepintió antes de salir o la prenda salió defectuosa.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/>
              <w:left w:val="single" w:color="F59E0B" w:sz="28"/>
              <w:bottom w:val="none"/>
              <w:right w:val="none"/>
            </w:tcBorders>
            <w:shd w:fill="FFFBE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F59E0B"/>
                <w:sz w:val="20"/>
                <w:szCs w:val="20"/>
              </w:rPr>
              <w:t xml:space="preserve">📌 INFORMACIÓN CLAVE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Seguridad y Permisos: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Por defecto, los cajeros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NO pueden anular ventas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a menos que el Dueño les active el permiso explícito </w:t>
            </w:r>
            <w:r>
              <w:rPr>
                <w:rFonts w:ascii="Consolas" w:cs="Consolas" w:eastAsia="Consolas" w:hAnsi="Consolas"/>
                <w:color w:val="047857"/>
                <w:sz w:val="18"/>
                <w:szCs w:val="18"/>
                <w:shd w:fill="F1F5F9" w:val="clear"/>
              </w:rPr>
              <w:t xml:space="preserve">Hacer Devoluciones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en la gestión de colaboradores. Si no tienen el permiso, el botón de anulación estará oculto o bloqueado con candado.</w:t>
            </w:r>
          </w:p>
        </w:tc>
      </w:tr>
    </w:tbl>
    <w:p>
      <w:pPr>
        <w:spacing w:after="12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¿Cómo anular una venta correctamente?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Ubica la venta en el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Historial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Toca el botón rojo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✕ Anular / Devolución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Se abrirá una ventana de confirmación donde el sistema te preguntará: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Motivo de la anulación: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(Por ejemplo: 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"Error de digitación en mostrador"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, 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"Cliente cambió de parecer"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, 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"Cambio por garantía"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).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Confirma la operación.</w:t>
      </w: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¿Qué ocurre internamente en Fiabono cuando anulas una venta?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El sistema ejecuta 3 acciones automáticas simultáneas para que la tienda quede perfectamente cuadrada: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Borders>
              <w:top w:val="single" w:color="0F172A" w:sz="6"/>
              <w:left w:val="single" w:color="1E293B" w:sz="4"/>
              <w:bottom w:val="single" w:color="10B981" w:sz="12"/>
              <w:right w:val="single" w:color="1E293B" w:sz="4"/>
            </w:tcBorders>
            <w:shd w:fill="0F172A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Aspecto</w:t>
            </w:r>
          </w:p>
        </w:tc>
        <w:tc>
          <w:tcPr>
            <w:tcBorders>
              <w:top w:val="single" w:color="0F172A" w:sz="6"/>
              <w:left w:val="single" w:color="1E293B" w:sz="4"/>
              <w:bottom w:val="single" w:color="10B981" w:sz="12"/>
              <w:right w:val="single" w:color="1E293B" w:sz="4"/>
            </w:tcBorders>
            <w:shd w:fill="0F172A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Qué hace el sistema</w:t>
            </w:r>
          </w:p>
        </w:tc>
      </w:tr>
      <w:t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📦 Inventario Físico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Las prendas vendidas </w:t>
            </w: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regresan automáticamente al stock disponible</w:t>
            </w: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. Si el Jean tenía stock </w:t>
            </w:r>
            <w:r>
              <w:rPr>
                <w:rFonts w:ascii="Consolas" w:cs="Consolas" w:eastAsia="Consolas" w:hAnsi="Consolas"/>
                <w:color w:val="047857"/>
                <w:sz w:val="17"/>
                <w:szCs w:val="17"/>
                <w:shd w:fill="F1F5F9" w:val="clear"/>
              </w:rPr>
              <w:t xml:space="preserve">0</w:t>
            </w: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, vuelve a tener </w:t>
            </w:r>
            <w:r>
              <w:rPr>
                <w:rFonts w:ascii="Consolas" w:cs="Consolas" w:eastAsia="Consolas" w:hAnsi="Consolas"/>
                <w:color w:val="047857"/>
                <w:sz w:val="17"/>
                <w:szCs w:val="17"/>
                <w:shd w:fill="F1F5F9" w:val="clear"/>
              </w:rPr>
              <w:t xml:space="preserve">1</w:t>
            </w: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 unidad lista para venderse en vitrina.</w:t>
            </w:r>
          </w:p>
        </w:tc>
      </w:tr>
      <w:t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💵 Dinero en Caja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El monto cobrado </w:t>
            </w: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se resta del arqueo de caja del día</w:t>
            </w: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. Si se cobró en Efectivo, se descuenta del efectivo esperado para que la caja nocturna no presente sobrantes falsos. Si fue Nequi, se descuenta de bancos.</w:t>
            </w:r>
          </w:p>
        </w:tc>
      </w:tr>
      <w:t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🛡️ Auditoría Contable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El movimiento original no se borra. Cambia su estado a </w:t>
            </w: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`ANULADO`</w:t>
            </w: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, registra la fecha/hora de la anulación y el nombre de quien la autorizó.</w:t>
            </w:r>
          </w:p>
        </w:tc>
      </w:tr>
    </w:tbl>
    <w:p>
      <w:pPr>
        <w:spacing w:after="120"/>
      </w:pP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6. ¿Cómo anular un Abono Mal Registrado?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Si un cajero digitó que el cliente abonó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$500.000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en lugar de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$50.000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: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Filtra por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Abonos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en el Historial.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Localiza el abono erróneo del cliente.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Toca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✕ Anular Abono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Escribe el motivo del error.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Al confirmar: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La deuda del cliente se restaura automáticamente: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El saldo pendiente vuelve a aumentar por el valor que se había descontado indebidamente.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El dinero se retira de la caja: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La base de recaudos del día se actualiza de inmediato.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7. Consejos de Auditoría Rápida para el Dueño del Negocio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1.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Revisión antes del almuerzo y al cierre de la noche: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Entra a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`Historial`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, filtra por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`Hoy`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y luego por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`Devoluciones / Anuladas`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 Si ves anulaciones, pregúntale de inmediato al cajero el motivo para evitar fugas de mercancía.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2.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Cruzar Nequi/Daviplata contra la app del banco: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Si el historial muestra 8 ventas por Nequi sumando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$350.000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, abre la app de tu celular bancario y verifica que los 8 movimientos de entrada estén reflejados con el mismo monto.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3.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Cargar más movimientos: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Por defecto, el historial carga las últimas 15 transacciones para máxima velocidad. Si necesitas ver transacciones más antiguas de la semana, desliza hacia abajo y toca el botón azul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Cargar más movimientos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748B"/>
        <w:sz w:val="16"/>
        <w:szCs w:val="16"/>
      </w:rPr>
      <w:t xml:space="preserve">Fiabono Cloud System  —  Página </w:t>
    </w:r>
    <w:r>
      <w:rPr>
        <w:b/>
        <w:bCs/>
        <w:color w:val="64748B"/>
        <w:sz w:val="16"/>
        <w:szCs w:val="16"/>
      </w:rPr>
      <w:fldChar w:fldCharType="begin"/>
    </w:r>
    <w:r>
      <w:rPr>
        <w:b/>
        <w:bCs/>
        <w:color w:val="64748B"/>
        <w:sz w:val="16"/>
        <w:szCs w:val="16"/>
      </w:rPr>
      <w:instrText xml:space="preserve">PAGE</w:instrText>
    </w:r>
    <w:r>
      <w:rPr>
        <w:b/>
        <w:bCs/>
        <w:color w:val="64748B"/>
        <w:sz w:val="16"/>
        <w:szCs w:val="16"/>
      </w:rPr>
      <w:fldChar w:fldCharType="separate"/>
    </w:r>
    <w:r>
      <w:rPr>
        <w:b/>
        <w:bCs/>
        <w:color w:val="64748B"/>
        <w:sz w:val="16"/>
        <w:szCs w:val="16"/>
      </w:rPr>
      <w:fldChar w:fldCharType="end"/>
    </w:r>
    <w:r>
      <w:rPr>
        <w:color w:val="64748B"/>
        <w:sz w:val="16"/>
        <w:szCs w:val="16"/>
      </w:rPr>
      <w:t xml:space="preserve"> de </w:t>
    </w:r>
    <w:r>
      <w:rPr>
        <w:b/>
        <w:bCs/>
        <w:color w:val="64748B"/>
        <w:sz w:val="16"/>
        <w:szCs w:val="16"/>
      </w:rPr>
      <w:fldChar w:fldCharType="begin"/>
    </w:r>
    <w:r>
      <w:rPr>
        <w:b/>
        <w:bCs/>
        <w:color w:val="64748B"/>
        <w:sz w:val="16"/>
        <w:szCs w:val="16"/>
      </w:rPr>
      <w:instrText xml:space="preserve">NUMPAGES</w:instrText>
    </w:r>
    <w:r>
      <w:rPr>
        <w:b/>
        <w:bCs/>
        <w:color w:val="64748B"/>
        <w:sz w:val="16"/>
        <w:szCs w:val="16"/>
      </w:rPr>
      <w:fldChar w:fldCharType="separate"/>
    </w:r>
    <w:r>
      <w:rPr>
        <w:b/>
        <w:bCs/>
        <w:color w:val="64748B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20"/>
      <w:jc w:val="right"/>
    </w:pPr>
    <w:r>
      <w:rPr>
        <w:b/>
        <w:bCs/>
        <w:color w:val="64748B"/>
        <w:sz w:val="16"/>
        <w:szCs w:val="16"/>
      </w:rPr>
      <w:t xml:space="preserve">FIABONO POS  •  MANUAL OFICIAL DEL COMERCIANTE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34155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2026-10-28T22:00:20.769Z</dcterms:created>
  <dcterms:modified xsi:type="dcterms:W3CDTF">2026-10-28T22:00:20.769Z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