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6620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1. Define the product before writing code</w:t>
      </w:r>
    </w:p>
    <w:p w14:paraId="2F7BD1D0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Before you open Cursor, create three short documents in the repo:</w:t>
      </w:r>
    </w:p>
    <w:p w14:paraId="3C2CD987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1. Product thesis</w:t>
      </w:r>
      <w:r w:rsidRPr="00D241B4">
        <w:rPr>
          <w:rFonts w:ascii="DM Sans" w:hAnsi="DM Sans"/>
          <w:lang w:val="en-GB"/>
        </w:rPr>
        <w:br/>
        <w:t xml:space="preserve">Defines what </w:t>
      </w:r>
      <w:proofErr w:type="spellStart"/>
      <w:r w:rsidRPr="00D241B4">
        <w:rPr>
          <w:rFonts w:ascii="DM Sans" w:hAnsi="DM Sans"/>
          <w:lang w:val="en-GB"/>
        </w:rPr>
        <w:t>StockClarify</w:t>
      </w:r>
      <w:proofErr w:type="spellEnd"/>
      <w:r w:rsidRPr="00D241B4">
        <w:rPr>
          <w:rFonts w:ascii="DM Sans" w:hAnsi="DM Sans"/>
          <w:lang w:val="en-GB"/>
        </w:rPr>
        <w:t xml:space="preserve"> is, who it is for, and what it is not.</w:t>
      </w:r>
    </w:p>
    <w:p w14:paraId="1FA1D607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2. MVP scope</w:t>
      </w:r>
      <w:r w:rsidRPr="00D241B4">
        <w:rPr>
          <w:rFonts w:ascii="DM Sans" w:hAnsi="DM Sans"/>
          <w:lang w:val="en-GB"/>
        </w:rPr>
        <w:br/>
        <w:t>Defines what version 1 includes:</w:t>
      </w:r>
    </w:p>
    <w:p w14:paraId="1E9C970C" w14:textId="77777777" w:rsidR="00D241B4" w:rsidRPr="00D241B4" w:rsidRDefault="00D241B4" w:rsidP="00D241B4">
      <w:pPr>
        <w:numPr>
          <w:ilvl w:val="0"/>
          <w:numId w:val="2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watchlists</w:t>
      </w:r>
      <w:proofErr w:type="spellEnd"/>
      <w:r w:rsidRPr="00D241B4">
        <w:rPr>
          <w:rFonts w:ascii="DM Sans" w:hAnsi="DM Sans"/>
        </w:rPr>
        <w:t xml:space="preserve"> </w:t>
      </w:r>
    </w:p>
    <w:p w14:paraId="785B6C4A" w14:textId="77777777" w:rsidR="00D241B4" w:rsidRPr="00D241B4" w:rsidRDefault="00D241B4" w:rsidP="00D241B4">
      <w:pPr>
        <w:numPr>
          <w:ilvl w:val="0"/>
          <w:numId w:val="24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event </w:t>
      </w:r>
      <w:proofErr w:type="spellStart"/>
      <w:r w:rsidRPr="00D241B4">
        <w:rPr>
          <w:rFonts w:ascii="DM Sans" w:hAnsi="DM Sans"/>
        </w:rPr>
        <w:t>summaries</w:t>
      </w:r>
      <w:proofErr w:type="spellEnd"/>
      <w:r w:rsidRPr="00D241B4">
        <w:rPr>
          <w:rFonts w:ascii="DM Sans" w:hAnsi="DM Sans"/>
        </w:rPr>
        <w:t xml:space="preserve"> </w:t>
      </w:r>
    </w:p>
    <w:p w14:paraId="66565747" w14:textId="77777777" w:rsidR="00D241B4" w:rsidRPr="00D241B4" w:rsidRDefault="00D241B4" w:rsidP="00D241B4">
      <w:pPr>
        <w:numPr>
          <w:ilvl w:val="0"/>
          <w:numId w:val="2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daily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</w:p>
    <w:p w14:paraId="195F3D80" w14:textId="77777777" w:rsidR="00D241B4" w:rsidRPr="00D241B4" w:rsidRDefault="00D241B4" w:rsidP="00D241B4">
      <w:pPr>
        <w:numPr>
          <w:ilvl w:val="0"/>
          <w:numId w:val="2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selective</w:t>
      </w:r>
      <w:proofErr w:type="spellEnd"/>
      <w:r w:rsidRPr="00D241B4">
        <w:rPr>
          <w:rFonts w:ascii="DM Sans" w:hAnsi="DM Sans"/>
        </w:rPr>
        <w:t xml:space="preserve"> alerts </w:t>
      </w:r>
    </w:p>
    <w:p w14:paraId="75C710E4" w14:textId="77777777" w:rsidR="00D241B4" w:rsidRPr="00D241B4" w:rsidRDefault="00D241B4" w:rsidP="00D241B4">
      <w:pPr>
        <w:numPr>
          <w:ilvl w:val="0"/>
          <w:numId w:val="24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simple stock </w:t>
      </w:r>
      <w:proofErr w:type="spellStart"/>
      <w:r w:rsidRPr="00D241B4">
        <w:rPr>
          <w:rFonts w:ascii="DM Sans" w:hAnsi="DM Sans"/>
        </w:rPr>
        <w:t>detail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view</w:t>
      </w:r>
      <w:proofErr w:type="spellEnd"/>
      <w:r w:rsidRPr="00D241B4">
        <w:rPr>
          <w:rFonts w:ascii="DM Sans" w:hAnsi="DM Sans"/>
        </w:rPr>
        <w:t xml:space="preserve"> </w:t>
      </w:r>
    </w:p>
    <w:p w14:paraId="70E00046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</w:rPr>
        <w:t xml:space="preserve">And </w:t>
      </w:r>
      <w:proofErr w:type="spellStart"/>
      <w:r w:rsidRPr="00D241B4">
        <w:rPr>
          <w:rFonts w:ascii="DM Sans" w:hAnsi="DM Sans"/>
        </w:rPr>
        <w:t>what</w:t>
      </w:r>
      <w:proofErr w:type="spellEnd"/>
      <w:r w:rsidRPr="00D241B4">
        <w:rPr>
          <w:rFonts w:ascii="DM Sans" w:hAnsi="DM Sans"/>
        </w:rPr>
        <w:t xml:space="preserve"> it </w:t>
      </w:r>
      <w:proofErr w:type="spellStart"/>
      <w:r w:rsidRPr="00D241B4">
        <w:rPr>
          <w:rFonts w:ascii="DM Sans" w:hAnsi="DM Sans"/>
        </w:rPr>
        <w:t>excludes</w:t>
      </w:r>
      <w:proofErr w:type="spellEnd"/>
      <w:r w:rsidRPr="00D241B4">
        <w:rPr>
          <w:rFonts w:ascii="DM Sans" w:hAnsi="DM Sans"/>
        </w:rPr>
        <w:t>:</w:t>
      </w:r>
    </w:p>
    <w:p w14:paraId="5C776A99" w14:textId="77777777" w:rsidR="00D241B4" w:rsidRPr="00D241B4" w:rsidRDefault="00D241B4" w:rsidP="00D241B4">
      <w:pPr>
        <w:numPr>
          <w:ilvl w:val="0"/>
          <w:numId w:val="2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trading </w:t>
      </w:r>
    </w:p>
    <w:p w14:paraId="6C416272" w14:textId="77777777" w:rsidR="00D241B4" w:rsidRPr="00D241B4" w:rsidRDefault="00D241B4" w:rsidP="00D241B4">
      <w:pPr>
        <w:numPr>
          <w:ilvl w:val="0"/>
          <w:numId w:val="2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broker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sync</w:t>
      </w:r>
      <w:proofErr w:type="spellEnd"/>
      <w:r w:rsidRPr="00D241B4">
        <w:rPr>
          <w:rFonts w:ascii="DM Sans" w:hAnsi="DM Sans"/>
        </w:rPr>
        <w:t xml:space="preserve"> </w:t>
      </w:r>
    </w:p>
    <w:p w14:paraId="236A9AB7" w14:textId="77777777" w:rsidR="00D241B4" w:rsidRPr="00D241B4" w:rsidRDefault="00D241B4" w:rsidP="00D241B4">
      <w:pPr>
        <w:numPr>
          <w:ilvl w:val="0"/>
          <w:numId w:val="2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advanced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charts</w:t>
      </w:r>
      <w:proofErr w:type="spellEnd"/>
      <w:r w:rsidRPr="00D241B4">
        <w:rPr>
          <w:rFonts w:ascii="DM Sans" w:hAnsi="DM Sans"/>
        </w:rPr>
        <w:t xml:space="preserve"> </w:t>
      </w:r>
    </w:p>
    <w:p w14:paraId="4BBE1627" w14:textId="77777777" w:rsidR="00D241B4" w:rsidRPr="00D241B4" w:rsidRDefault="00D241B4" w:rsidP="00D241B4">
      <w:pPr>
        <w:numPr>
          <w:ilvl w:val="0"/>
          <w:numId w:val="2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social features </w:t>
      </w:r>
    </w:p>
    <w:p w14:paraId="5664AE6F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3. Product rules for Cursor</w:t>
      </w:r>
      <w:r w:rsidRPr="00D241B4">
        <w:rPr>
          <w:rFonts w:ascii="DM Sans" w:hAnsi="DM Sans"/>
          <w:lang w:val="en-GB"/>
        </w:rPr>
        <w:br/>
        <w:t xml:space="preserve">Cursor supports persistent project instructions through Rules and AGENTS.md-style guidance, which is very useful for keeping generated code aligned with your architecture and UX principles. </w:t>
      </w:r>
    </w:p>
    <w:p w14:paraId="6F84B11D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at </w:t>
      </w:r>
      <w:proofErr w:type="spellStart"/>
      <w:r w:rsidRPr="00D241B4">
        <w:rPr>
          <w:rFonts w:ascii="DM Sans" w:hAnsi="DM Sans"/>
          <w:b/>
          <w:bCs/>
        </w:rPr>
        <w:t>this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stage</w:t>
      </w:r>
      <w:proofErr w:type="spellEnd"/>
    </w:p>
    <w:p w14:paraId="508B88BD" w14:textId="77777777" w:rsidR="00D241B4" w:rsidRPr="00D241B4" w:rsidRDefault="00D241B4" w:rsidP="00D241B4">
      <w:pPr>
        <w:numPr>
          <w:ilvl w:val="0"/>
          <w:numId w:val="26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Cursor</w:t>
      </w:r>
      <w:r w:rsidRPr="00D241B4">
        <w:rPr>
          <w:rFonts w:ascii="DM Sans" w:hAnsi="DM Sans"/>
          <w:lang w:val="en-GB"/>
        </w:rPr>
        <w:t xml:space="preserve">: used to create and maintain repo-level instructions, implementation conventions, and coding rules. </w:t>
      </w:r>
    </w:p>
    <w:p w14:paraId="1409A762" w14:textId="77777777" w:rsidR="00D241B4" w:rsidRPr="00D241B4" w:rsidRDefault="00D241B4" w:rsidP="00D241B4">
      <w:pPr>
        <w:numPr>
          <w:ilvl w:val="0"/>
          <w:numId w:val="26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GitHub</w:t>
      </w:r>
      <w:r w:rsidRPr="00D241B4">
        <w:rPr>
          <w:rFonts w:ascii="DM Sans" w:hAnsi="DM Sans"/>
          <w:lang w:val="en-GB"/>
        </w:rPr>
        <w:t xml:space="preserve">: version control and source of truth for the product and codebase. </w:t>
      </w:r>
    </w:p>
    <w:p w14:paraId="51672395" w14:textId="77777777" w:rsidR="00D241B4" w:rsidRPr="00D241B4" w:rsidRDefault="00D241B4" w:rsidP="00D241B4">
      <w:pPr>
        <w:numPr>
          <w:ilvl w:val="0"/>
          <w:numId w:val="26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Markdown docs in the repo</w:t>
      </w:r>
      <w:r w:rsidRPr="00D241B4">
        <w:rPr>
          <w:rFonts w:ascii="DM Sans" w:hAnsi="DM Sans"/>
          <w:lang w:val="en-GB"/>
        </w:rPr>
        <w:t xml:space="preserve">: keeps Cursor grounded in your product decisions. </w:t>
      </w:r>
    </w:p>
    <w:p w14:paraId="7CCCE1D1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2. Create the mobile app foundation</w:t>
      </w:r>
    </w:p>
    <w:p w14:paraId="5B001532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React Native recommends using a framework for new apps, and Expo is the recommended community framework. Expo’s docs position it as a React Native framework for building Android and iOS apps more easily, with routing and native modules included. </w:t>
      </w:r>
    </w:p>
    <w:p w14:paraId="2D3A0C30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to do</w:t>
      </w:r>
    </w:p>
    <w:p w14:paraId="26F24BEE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Create the project with Expo and TypeScript, then set up the initial folder structure.</w:t>
      </w:r>
    </w:p>
    <w:p w14:paraId="3857AFAB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16FB1488" w14:textId="77777777" w:rsidR="00D241B4" w:rsidRPr="00D241B4" w:rsidRDefault="00D241B4" w:rsidP="00D241B4">
      <w:pPr>
        <w:numPr>
          <w:ilvl w:val="0"/>
          <w:numId w:val="2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</w:t>
      </w:r>
      <w:r w:rsidRPr="00D241B4">
        <w:rPr>
          <w:rFonts w:ascii="DM Sans" w:hAnsi="DM Sans"/>
          <w:lang w:val="en-GB"/>
        </w:rPr>
        <w:t xml:space="preserve">: project bootstrap, mobile runtime, native modules, builds, and deployment workflows. Expo supports one JavaScript/TypeScript project that runs natively on users’ devices. </w:t>
      </w:r>
    </w:p>
    <w:p w14:paraId="394F5DFA" w14:textId="77777777" w:rsidR="00D241B4" w:rsidRPr="00D241B4" w:rsidRDefault="00D241B4" w:rsidP="00D241B4">
      <w:pPr>
        <w:numPr>
          <w:ilvl w:val="0"/>
          <w:numId w:val="2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lastRenderedPageBreak/>
        <w:t>React Native</w:t>
      </w:r>
      <w:r w:rsidRPr="00D241B4">
        <w:rPr>
          <w:rFonts w:ascii="DM Sans" w:hAnsi="DM Sans"/>
          <w:lang w:val="en-GB"/>
        </w:rPr>
        <w:t xml:space="preserve">: the actual mobile UI framework. </w:t>
      </w:r>
    </w:p>
    <w:p w14:paraId="34D51EFB" w14:textId="77777777" w:rsidR="00D241B4" w:rsidRPr="00D241B4" w:rsidRDefault="00D241B4" w:rsidP="00D241B4">
      <w:pPr>
        <w:numPr>
          <w:ilvl w:val="0"/>
          <w:numId w:val="2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 Router</w:t>
      </w:r>
      <w:r w:rsidRPr="00D241B4">
        <w:rPr>
          <w:rFonts w:ascii="DM Sans" w:hAnsi="DM Sans"/>
          <w:lang w:val="en-GB"/>
        </w:rPr>
        <w:t xml:space="preserve">: best for clean app navigation in an Expo project. Expo documents file-based routing as a standard part of the framework. </w:t>
      </w:r>
    </w:p>
    <w:p w14:paraId="6F1250E2" w14:textId="77777777" w:rsidR="00D241B4" w:rsidRPr="00D241B4" w:rsidRDefault="00D241B4" w:rsidP="00D241B4">
      <w:pPr>
        <w:numPr>
          <w:ilvl w:val="0"/>
          <w:numId w:val="2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TypeScript</w:t>
      </w:r>
      <w:r w:rsidRPr="00D241B4">
        <w:rPr>
          <w:rFonts w:ascii="DM Sans" w:hAnsi="DM Sans"/>
          <w:lang w:val="en-GB"/>
        </w:rPr>
        <w:t xml:space="preserve">: keeps the app more predictable and improves AI-assisted coding accuracy. </w:t>
      </w:r>
    </w:p>
    <w:p w14:paraId="2CB5D5CE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this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stage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produces</w:t>
      </w:r>
      <w:proofErr w:type="spellEnd"/>
    </w:p>
    <w:p w14:paraId="56D8024C" w14:textId="77777777" w:rsidR="00D241B4" w:rsidRPr="00D241B4" w:rsidRDefault="00D241B4" w:rsidP="00D241B4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working</w:t>
      </w:r>
      <w:proofErr w:type="spellEnd"/>
      <w:r w:rsidRPr="00D241B4">
        <w:rPr>
          <w:rFonts w:ascii="DM Sans" w:hAnsi="DM Sans"/>
        </w:rPr>
        <w:t xml:space="preserve"> mobile </w:t>
      </w:r>
      <w:proofErr w:type="spellStart"/>
      <w:r w:rsidRPr="00D241B4">
        <w:rPr>
          <w:rFonts w:ascii="DM Sans" w:hAnsi="DM Sans"/>
        </w:rPr>
        <w:t>shell</w:t>
      </w:r>
      <w:proofErr w:type="spellEnd"/>
      <w:r w:rsidRPr="00D241B4">
        <w:rPr>
          <w:rFonts w:ascii="DM Sans" w:hAnsi="DM Sans"/>
        </w:rPr>
        <w:t xml:space="preserve"> </w:t>
      </w:r>
    </w:p>
    <w:p w14:paraId="37DCFBDF" w14:textId="77777777" w:rsidR="00D241B4" w:rsidRPr="00D241B4" w:rsidRDefault="00D241B4" w:rsidP="00D241B4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tab</w:t>
      </w:r>
      <w:proofErr w:type="spellEnd"/>
      <w:r w:rsidRPr="00D241B4">
        <w:rPr>
          <w:rFonts w:ascii="DM Sans" w:hAnsi="DM Sans"/>
        </w:rPr>
        <w:t xml:space="preserve"> navigation </w:t>
      </w:r>
    </w:p>
    <w:p w14:paraId="33B760D2" w14:textId="77777777" w:rsidR="00D241B4" w:rsidRPr="00D241B4" w:rsidRDefault="00D241B4" w:rsidP="00D241B4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theme</w:t>
      </w:r>
      <w:proofErr w:type="spellEnd"/>
      <w:r w:rsidRPr="00D241B4">
        <w:rPr>
          <w:rFonts w:ascii="DM Sans" w:hAnsi="DM Sans"/>
        </w:rPr>
        <w:t xml:space="preserve"> and </w:t>
      </w:r>
      <w:proofErr w:type="spellStart"/>
      <w:r w:rsidRPr="00D241B4">
        <w:rPr>
          <w:rFonts w:ascii="DM Sans" w:hAnsi="DM Sans"/>
        </w:rPr>
        <w:t>spacing</w:t>
      </w:r>
      <w:proofErr w:type="spellEnd"/>
      <w:r w:rsidRPr="00D241B4">
        <w:rPr>
          <w:rFonts w:ascii="DM Sans" w:hAnsi="DM Sans"/>
        </w:rPr>
        <w:t xml:space="preserve"> system </w:t>
      </w:r>
    </w:p>
    <w:p w14:paraId="1D0A24B8" w14:textId="77777777" w:rsidR="00D241B4" w:rsidRPr="00D241B4" w:rsidRDefault="00D241B4" w:rsidP="00D241B4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empty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placeholder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screens</w:t>
      </w:r>
      <w:proofErr w:type="spellEnd"/>
      <w:r w:rsidRPr="00D241B4">
        <w:rPr>
          <w:rFonts w:ascii="DM Sans" w:hAnsi="DM Sans"/>
        </w:rPr>
        <w:t xml:space="preserve"> </w:t>
      </w:r>
    </w:p>
    <w:p w14:paraId="292F64D0" w14:textId="77777777" w:rsidR="00D241B4" w:rsidRPr="00D241B4" w:rsidRDefault="00D241B4" w:rsidP="00D241B4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reusable</w:t>
      </w:r>
      <w:proofErr w:type="spellEnd"/>
      <w:r w:rsidRPr="00D241B4">
        <w:rPr>
          <w:rFonts w:ascii="DM Sans" w:hAnsi="DM Sans"/>
        </w:rPr>
        <w:t xml:space="preserve"> UI primitives </w:t>
      </w:r>
    </w:p>
    <w:p w14:paraId="1A3B3B5C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3. Set up the backend core in Supabase</w:t>
      </w:r>
    </w:p>
    <w:p w14:paraId="6D60E9F2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Supabase is a strong fit for the first version because it gives you Postgres, Auth, APIs, and Edge Functions in one platform. Supabase documents a full Postgres database, Auth, Storage, and globally distributed Edge Functions, and notes that Auth works with Row Level Security for authorization. </w:t>
      </w:r>
    </w:p>
    <w:p w14:paraId="39FBEB97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Supabase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should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handle</w:t>
      </w:r>
      <w:proofErr w:type="spellEnd"/>
    </w:p>
    <w:p w14:paraId="1089D14E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user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accounts</w:t>
      </w:r>
      <w:proofErr w:type="spellEnd"/>
      <w:r w:rsidRPr="00D241B4">
        <w:rPr>
          <w:rFonts w:ascii="DM Sans" w:hAnsi="DM Sans"/>
        </w:rPr>
        <w:t xml:space="preserve"> </w:t>
      </w:r>
    </w:p>
    <w:p w14:paraId="122F61D3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r w:rsidRPr="00D241B4">
        <w:rPr>
          <w:rFonts w:ascii="DM Sans" w:hAnsi="DM Sans"/>
        </w:rPr>
        <w:t>login/</w:t>
      </w:r>
      <w:proofErr w:type="spellStart"/>
      <w:r w:rsidRPr="00D241B4">
        <w:rPr>
          <w:rFonts w:ascii="DM Sans" w:hAnsi="DM Sans"/>
        </w:rPr>
        <w:t>signup</w:t>
      </w:r>
      <w:proofErr w:type="spellEnd"/>
      <w:r w:rsidRPr="00D241B4">
        <w:rPr>
          <w:rFonts w:ascii="DM Sans" w:hAnsi="DM Sans"/>
        </w:rPr>
        <w:t xml:space="preserve"> </w:t>
      </w:r>
    </w:p>
    <w:p w14:paraId="3EC88FE1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watchlists</w:t>
      </w:r>
      <w:proofErr w:type="spellEnd"/>
      <w:r w:rsidRPr="00D241B4">
        <w:rPr>
          <w:rFonts w:ascii="DM Sans" w:hAnsi="DM Sans"/>
        </w:rPr>
        <w:t xml:space="preserve"> </w:t>
      </w:r>
    </w:p>
    <w:p w14:paraId="2F44755E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saved</w:t>
      </w:r>
      <w:proofErr w:type="spellEnd"/>
      <w:r w:rsidRPr="00D241B4">
        <w:rPr>
          <w:rFonts w:ascii="DM Sans" w:hAnsi="DM Sans"/>
        </w:rPr>
        <w:t xml:space="preserve"> stocks </w:t>
      </w:r>
    </w:p>
    <w:p w14:paraId="70576DB0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notification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preferences</w:t>
      </w:r>
      <w:proofErr w:type="spellEnd"/>
      <w:r w:rsidRPr="00D241B4">
        <w:rPr>
          <w:rFonts w:ascii="DM Sans" w:hAnsi="DM Sans"/>
        </w:rPr>
        <w:t xml:space="preserve"> </w:t>
      </w:r>
    </w:p>
    <w:p w14:paraId="6517F145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saved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daily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digests</w:t>
      </w:r>
      <w:proofErr w:type="spellEnd"/>
      <w:r w:rsidRPr="00D241B4">
        <w:rPr>
          <w:rFonts w:ascii="DM Sans" w:hAnsi="DM Sans"/>
        </w:rPr>
        <w:t xml:space="preserve"> </w:t>
      </w:r>
    </w:p>
    <w:p w14:paraId="628FD97A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saved</w:t>
      </w:r>
      <w:proofErr w:type="spellEnd"/>
      <w:r w:rsidRPr="00D241B4">
        <w:rPr>
          <w:rFonts w:ascii="DM Sans" w:hAnsi="DM Sans"/>
        </w:rPr>
        <w:t xml:space="preserve"> event </w:t>
      </w:r>
      <w:proofErr w:type="spellStart"/>
      <w:r w:rsidRPr="00D241B4">
        <w:rPr>
          <w:rFonts w:ascii="DM Sans" w:hAnsi="DM Sans"/>
        </w:rPr>
        <w:t>summaries</w:t>
      </w:r>
      <w:proofErr w:type="spellEnd"/>
      <w:r w:rsidRPr="00D241B4">
        <w:rPr>
          <w:rFonts w:ascii="DM Sans" w:hAnsi="DM Sans"/>
        </w:rPr>
        <w:t xml:space="preserve"> </w:t>
      </w:r>
    </w:p>
    <w:p w14:paraId="43970F5C" w14:textId="77777777" w:rsidR="00D241B4" w:rsidRPr="00D241B4" w:rsidRDefault="00D241B4" w:rsidP="00D241B4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device</w:t>
      </w:r>
      <w:proofErr w:type="spellEnd"/>
      <w:r w:rsidRPr="00D241B4">
        <w:rPr>
          <w:rFonts w:ascii="DM Sans" w:hAnsi="DM Sans"/>
        </w:rPr>
        <w:t xml:space="preserve"> push tokens </w:t>
      </w:r>
    </w:p>
    <w:p w14:paraId="153527CC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33447BC0" w14:textId="77777777" w:rsidR="00D241B4" w:rsidRPr="00D241B4" w:rsidRDefault="00D241B4" w:rsidP="00D241B4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Auth</w:t>
      </w:r>
      <w:r w:rsidRPr="00D241B4">
        <w:rPr>
          <w:rFonts w:ascii="DM Sans" w:hAnsi="DM Sans"/>
          <w:lang w:val="en-GB"/>
        </w:rPr>
        <w:t xml:space="preserve">: user login and identity. </w:t>
      </w:r>
    </w:p>
    <w:p w14:paraId="654C48E4" w14:textId="77777777" w:rsidR="00D241B4" w:rsidRPr="00D241B4" w:rsidRDefault="00D241B4" w:rsidP="00D241B4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Postgres</w:t>
      </w:r>
      <w:r w:rsidRPr="00D241B4">
        <w:rPr>
          <w:rFonts w:ascii="DM Sans" w:hAnsi="DM Sans"/>
          <w:lang w:val="en-GB"/>
        </w:rPr>
        <w:t xml:space="preserve">: main structured data store. </w:t>
      </w:r>
    </w:p>
    <w:p w14:paraId="3A95525B" w14:textId="77777777" w:rsidR="00D241B4" w:rsidRPr="00D241B4" w:rsidRDefault="00D241B4" w:rsidP="00D241B4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Row Level Security</w:t>
      </w:r>
      <w:r w:rsidRPr="00D241B4">
        <w:rPr>
          <w:rFonts w:ascii="DM Sans" w:hAnsi="DM Sans"/>
          <w:lang w:val="en-GB"/>
        </w:rPr>
        <w:t xml:space="preserve">: ensures users only see their own watchlists, digests, and settings. </w:t>
      </w:r>
    </w:p>
    <w:p w14:paraId="0D854CBF" w14:textId="77777777" w:rsidR="00D241B4" w:rsidRPr="00D241B4" w:rsidRDefault="00D241B4" w:rsidP="00D241B4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SQL editor / database functions</w:t>
      </w:r>
      <w:r w:rsidRPr="00D241B4">
        <w:rPr>
          <w:rFonts w:ascii="DM Sans" w:hAnsi="DM Sans"/>
          <w:lang w:val="en-GB"/>
        </w:rPr>
        <w:t xml:space="preserve">: migrations, helper functions, and server-side SQL logic. </w:t>
      </w:r>
    </w:p>
    <w:p w14:paraId="4DDDED23" w14:textId="77777777" w:rsidR="00D241B4" w:rsidRPr="00D241B4" w:rsidRDefault="00D241B4" w:rsidP="00D241B4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Edge Functions</w:t>
      </w:r>
      <w:r w:rsidRPr="00D241B4">
        <w:rPr>
          <w:rFonts w:ascii="DM Sans" w:hAnsi="DM Sans"/>
          <w:lang w:val="en-GB"/>
        </w:rPr>
        <w:t xml:space="preserve">: small server-side endpoints for secure app actions and third-party integrations. </w:t>
      </w:r>
    </w:p>
    <w:p w14:paraId="55DF48EE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lastRenderedPageBreak/>
        <w:t>What this stage produces</w:t>
      </w:r>
    </w:p>
    <w:p w14:paraId="71FDBDE8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A real backend foundation with:</w:t>
      </w:r>
    </w:p>
    <w:p w14:paraId="2E6B5941" w14:textId="77777777" w:rsidR="00D241B4" w:rsidRPr="00D241B4" w:rsidRDefault="00D241B4" w:rsidP="00D241B4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profiles</w:t>
      </w:r>
      <w:proofErr w:type="spellEnd"/>
      <w:r w:rsidRPr="00D241B4">
        <w:rPr>
          <w:rFonts w:ascii="DM Sans" w:hAnsi="DM Sans"/>
        </w:rPr>
        <w:t xml:space="preserve"> </w:t>
      </w:r>
    </w:p>
    <w:p w14:paraId="674BE2B6" w14:textId="77777777" w:rsidR="00D241B4" w:rsidRPr="00D241B4" w:rsidRDefault="00D241B4" w:rsidP="00D241B4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watchlists</w:t>
      </w:r>
      <w:proofErr w:type="spellEnd"/>
      <w:r w:rsidRPr="00D241B4">
        <w:rPr>
          <w:rFonts w:ascii="DM Sans" w:hAnsi="DM Sans"/>
        </w:rPr>
        <w:t xml:space="preserve"> </w:t>
      </w:r>
    </w:p>
    <w:p w14:paraId="6545409F" w14:textId="77777777" w:rsidR="00D241B4" w:rsidRPr="00D241B4" w:rsidRDefault="00D241B4" w:rsidP="00D241B4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watchlist</w:t>
      </w:r>
      <w:proofErr w:type="spellEnd"/>
      <w:r w:rsidRPr="00D241B4">
        <w:rPr>
          <w:rFonts w:ascii="DM Sans" w:hAnsi="DM Sans"/>
        </w:rPr>
        <w:t xml:space="preserve"> stocks </w:t>
      </w:r>
    </w:p>
    <w:p w14:paraId="2CCD122B" w14:textId="77777777" w:rsidR="00D241B4" w:rsidRPr="00D241B4" w:rsidRDefault="00D241B4" w:rsidP="00D241B4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notification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settings</w:t>
      </w:r>
      <w:proofErr w:type="spellEnd"/>
      <w:r w:rsidRPr="00D241B4">
        <w:rPr>
          <w:rFonts w:ascii="DM Sans" w:hAnsi="DM Sans"/>
        </w:rPr>
        <w:t xml:space="preserve"> </w:t>
      </w:r>
    </w:p>
    <w:p w14:paraId="523EBF81" w14:textId="77777777" w:rsidR="00D241B4" w:rsidRPr="00D241B4" w:rsidRDefault="00D241B4" w:rsidP="00D241B4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tables</w:t>
      </w:r>
      <w:proofErr w:type="spellEnd"/>
      <w:r w:rsidRPr="00D241B4">
        <w:rPr>
          <w:rFonts w:ascii="DM Sans" w:hAnsi="DM Sans"/>
        </w:rPr>
        <w:t xml:space="preserve"> </w:t>
      </w:r>
    </w:p>
    <w:p w14:paraId="4C45A76E" w14:textId="77777777" w:rsidR="00D241B4" w:rsidRPr="00D241B4" w:rsidRDefault="00D241B4" w:rsidP="00D241B4">
      <w:pPr>
        <w:numPr>
          <w:ilvl w:val="0"/>
          <w:numId w:val="31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event </w:t>
      </w:r>
      <w:proofErr w:type="spellStart"/>
      <w:r w:rsidRPr="00D241B4">
        <w:rPr>
          <w:rFonts w:ascii="DM Sans" w:hAnsi="DM Sans"/>
        </w:rPr>
        <w:t>tables</w:t>
      </w:r>
      <w:proofErr w:type="spellEnd"/>
      <w:r w:rsidRPr="00D241B4">
        <w:rPr>
          <w:rFonts w:ascii="DM Sans" w:hAnsi="DM Sans"/>
        </w:rPr>
        <w:t xml:space="preserve"> </w:t>
      </w:r>
    </w:p>
    <w:p w14:paraId="2735128F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4. Create the app with mocked data first</w:t>
      </w:r>
    </w:p>
    <w:p w14:paraId="3A15CB7F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This is one of the most important workflow choices.</w:t>
      </w:r>
    </w:p>
    <w:p w14:paraId="712C8EE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Do </w:t>
      </w:r>
      <w:r w:rsidRPr="00D241B4">
        <w:rPr>
          <w:rFonts w:ascii="DM Sans" w:hAnsi="DM Sans"/>
          <w:b/>
          <w:bCs/>
          <w:lang w:val="en-GB"/>
        </w:rPr>
        <w:t>not</w:t>
      </w:r>
      <w:r w:rsidRPr="00D241B4">
        <w:rPr>
          <w:rFonts w:ascii="DM Sans" w:hAnsi="DM Sans"/>
          <w:lang w:val="en-GB"/>
        </w:rPr>
        <w:t xml:space="preserve"> wait for live market data before building the app UX. First build the app with realistic fake data:</w:t>
      </w:r>
    </w:p>
    <w:p w14:paraId="5573A7A9" w14:textId="77777777" w:rsidR="00D241B4" w:rsidRPr="00D241B4" w:rsidRDefault="00D241B4" w:rsidP="00D241B4">
      <w:pPr>
        <w:numPr>
          <w:ilvl w:val="0"/>
          <w:numId w:val="3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mock</w:t>
      </w:r>
      <w:proofErr w:type="spellEnd"/>
      <w:r w:rsidRPr="00D241B4">
        <w:rPr>
          <w:rFonts w:ascii="DM Sans" w:hAnsi="DM Sans"/>
        </w:rPr>
        <w:t xml:space="preserve"> stocks </w:t>
      </w:r>
    </w:p>
    <w:p w14:paraId="50F3D396" w14:textId="77777777" w:rsidR="00D241B4" w:rsidRPr="00D241B4" w:rsidRDefault="00D241B4" w:rsidP="00D241B4">
      <w:pPr>
        <w:numPr>
          <w:ilvl w:val="0"/>
          <w:numId w:val="3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mock</w:t>
      </w:r>
      <w:proofErr w:type="spellEnd"/>
      <w:r w:rsidRPr="00D241B4">
        <w:rPr>
          <w:rFonts w:ascii="DM Sans" w:hAnsi="DM Sans"/>
        </w:rPr>
        <w:t xml:space="preserve"> event </w:t>
      </w:r>
      <w:proofErr w:type="spellStart"/>
      <w:r w:rsidRPr="00D241B4">
        <w:rPr>
          <w:rFonts w:ascii="DM Sans" w:hAnsi="DM Sans"/>
        </w:rPr>
        <w:t>summaries</w:t>
      </w:r>
      <w:proofErr w:type="spellEnd"/>
      <w:r w:rsidRPr="00D241B4">
        <w:rPr>
          <w:rFonts w:ascii="DM Sans" w:hAnsi="DM Sans"/>
        </w:rPr>
        <w:t xml:space="preserve"> </w:t>
      </w:r>
    </w:p>
    <w:p w14:paraId="35090F7D" w14:textId="77777777" w:rsidR="00D241B4" w:rsidRPr="00D241B4" w:rsidRDefault="00D241B4" w:rsidP="00D241B4">
      <w:pPr>
        <w:numPr>
          <w:ilvl w:val="0"/>
          <w:numId w:val="3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mock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daily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digests</w:t>
      </w:r>
      <w:proofErr w:type="spellEnd"/>
      <w:r w:rsidRPr="00D241B4">
        <w:rPr>
          <w:rFonts w:ascii="DM Sans" w:hAnsi="DM Sans"/>
        </w:rPr>
        <w:t xml:space="preserve"> </w:t>
      </w:r>
    </w:p>
    <w:p w14:paraId="37A3FAC3" w14:textId="77777777" w:rsidR="00D241B4" w:rsidRPr="00D241B4" w:rsidRDefault="00D241B4" w:rsidP="00D241B4">
      <w:pPr>
        <w:numPr>
          <w:ilvl w:val="0"/>
          <w:numId w:val="3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mock</w:t>
      </w:r>
      <w:proofErr w:type="spellEnd"/>
      <w:r w:rsidRPr="00D241B4">
        <w:rPr>
          <w:rFonts w:ascii="DM Sans" w:hAnsi="DM Sans"/>
        </w:rPr>
        <w:t xml:space="preserve"> alert events </w:t>
      </w:r>
    </w:p>
    <w:p w14:paraId="28D7E834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Why</w:t>
      </w:r>
      <w:proofErr w:type="spellEnd"/>
    </w:p>
    <w:p w14:paraId="7DF3D2CD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This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lets</w:t>
      </w:r>
      <w:proofErr w:type="spellEnd"/>
      <w:r w:rsidRPr="00D241B4">
        <w:rPr>
          <w:rFonts w:ascii="DM Sans" w:hAnsi="DM Sans"/>
        </w:rPr>
        <w:t xml:space="preserve"> you </w:t>
      </w:r>
      <w:proofErr w:type="spellStart"/>
      <w:r w:rsidRPr="00D241B4">
        <w:rPr>
          <w:rFonts w:ascii="DM Sans" w:hAnsi="DM Sans"/>
        </w:rPr>
        <w:t>validate</w:t>
      </w:r>
      <w:proofErr w:type="spellEnd"/>
      <w:r w:rsidRPr="00D241B4">
        <w:rPr>
          <w:rFonts w:ascii="DM Sans" w:hAnsi="DM Sans"/>
        </w:rPr>
        <w:t>:</w:t>
      </w:r>
    </w:p>
    <w:p w14:paraId="0DEB005B" w14:textId="77777777" w:rsidR="00D241B4" w:rsidRPr="00D241B4" w:rsidRDefault="00D241B4" w:rsidP="00D241B4">
      <w:pPr>
        <w:numPr>
          <w:ilvl w:val="0"/>
          <w:numId w:val="3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screen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structure</w:t>
      </w:r>
      <w:proofErr w:type="spellEnd"/>
      <w:r w:rsidRPr="00D241B4">
        <w:rPr>
          <w:rFonts w:ascii="DM Sans" w:hAnsi="DM Sans"/>
        </w:rPr>
        <w:t xml:space="preserve"> </w:t>
      </w:r>
    </w:p>
    <w:p w14:paraId="0B795C88" w14:textId="77777777" w:rsidR="00D241B4" w:rsidRPr="00D241B4" w:rsidRDefault="00D241B4" w:rsidP="00D241B4">
      <w:pPr>
        <w:numPr>
          <w:ilvl w:val="0"/>
          <w:numId w:val="33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navigation </w:t>
      </w:r>
    </w:p>
    <w:p w14:paraId="49DF8D18" w14:textId="77777777" w:rsidR="00D241B4" w:rsidRPr="00D241B4" w:rsidRDefault="00D241B4" w:rsidP="00D241B4">
      <w:pPr>
        <w:numPr>
          <w:ilvl w:val="0"/>
          <w:numId w:val="3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card</w:t>
      </w:r>
      <w:proofErr w:type="spellEnd"/>
      <w:r w:rsidRPr="00D241B4">
        <w:rPr>
          <w:rFonts w:ascii="DM Sans" w:hAnsi="DM Sans"/>
        </w:rPr>
        <w:t xml:space="preserve"> design </w:t>
      </w:r>
    </w:p>
    <w:p w14:paraId="2034BAB2" w14:textId="77777777" w:rsidR="00D241B4" w:rsidRPr="00D241B4" w:rsidRDefault="00D241B4" w:rsidP="00D241B4">
      <w:pPr>
        <w:numPr>
          <w:ilvl w:val="0"/>
          <w:numId w:val="3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readability</w:t>
      </w:r>
      <w:proofErr w:type="spellEnd"/>
      <w:r w:rsidRPr="00D241B4">
        <w:rPr>
          <w:rFonts w:ascii="DM Sans" w:hAnsi="DM Sans"/>
        </w:rPr>
        <w:t xml:space="preserve"> </w:t>
      </w:r>
    </w:p>
    <w:p w14:paraId="21EB0480" w14:textId="77777777" w:rsidR="00D241B4" w:rsidRPr="00D241B4" w:rsidRDefault="00D241B4" w:rsidP="00D241B4">
      <w:pPr>
        <w:numPr>
          <w:ilvl w:val="0"/>
          <w:numId w:val="33"/>
        </w:numPr>
        <w:rPr>
          <w:rFonts w:ascii="DM Sans" w:hAnsi="DM Sans"/>
        </w:rPr>
      </w:pPr>
      <w:r w:rsidRPr="00D241B4">
        <w:rPr>
          <w:rFonts w:ascii="DM Sans" w:hAnsi="DM Sans"/>
        </w:rPr>
        <w:t>how “</w:t>
      </w:r>
      <w:proofErr w:type="spellStart"/>
      <w:r w:rsidRPr="00D241B4">
        <w:rPr>
          <w:rFonts w:ascii="DM Sans" w:hAnsi="DM Sans"/>
        </w:rPr>
        <w:t>calm</w:t>
      </w:r>
      <w:proofErr w:type="spellEnd"/>
      <w:r w:rsidRPr="00D241B4">
        <w:rPr>
          <w:rFonts w:ascii="DM Sans" w:hAnsi="DM Sans"/>
        </w:rPr>
        <w:t xml:space="preserve">” the </w:t>
      </w:r>
      <w:proofErr w:type="spellStart"/>
      <w:r w:rsidRPr="00D241B4">
        <w:rPr>
          <w:rFonts w:ascii="DM Sans" w:hAnsi="DM Sans"/>
        </w:rPr>
        <w:t>app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feels</w:t>
      </w:r>
      <w:proofErr w:type="spellEnd"/>
      <w:r w:rsidRPr="00D241B4">
        <w:rPr>
          <w:rFonts w:ascii="DM Sans" w:hAnsi="DM Sans"/>
        </w:rPr>
        <w:t xml:space="preserve"> </w:t>
      </w:r>
    </w:p>
    <w:p w14:paraId="50186111" w14:textId="77777777" w:rsidR="00D241B4" w:rsidRPr="00D241B4" w:rsidRDefault="00D241B4" w:rsidP="00D241B4">
      <w:pPr>
        <w:numPr>
          <w:ilvl w:val="0"/>
          <w:numId w:val="3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what</w:t>
      </w:r>
      <w:proofErr w:type="spellEnd"/>
      <w:r w:rsidRPr="00D241B4">
        <w:rPr>
          <w:rFonts w:ascii="DM Sans" w:hAnsi="DM Sans"/>
        </w:rPr>
        <w:t xml:space="preserve"> information is </w:t>
      </w:r>
      <w:proofErr w:type="spellStart"/>
      <w:r w:rsidRPr="00D241B4">
        <w:rPr>
          <w:rFonts w:ascii="DM Sans" w:hAnsi="DM Sans"/>
        </w:rPr>
        <w:t>actually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useful</w:t>
      </w:r>
      <w:proofErr w:type="spellEnd"/>
      <w:r w:rsidRPr="00D241B4">
        <w:rPr>
          <w:rFonts w:ascii="DM Sans" w:hAnsi="DM Sans"/>
        </w:rPr>
        <w:t xml:space="preserve"> </w:t>
      </w:r>
    </w:p>
    <w:p w14:paraId="5250965A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78A4D7FA" w14:textId="77777777" w:rsidR="00D241B4" w:rsidRPr="00D241B4" w:rsidRDefault="00D241B4" w:rsidP="00D241B4">
      <w:pPr>
        <w:numPr>
          <w:ilvl w:val="0"/>
          <w:numId w:val="34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Cursor</w:t>
      </w:r>
      <w:r w:rsidRPr="00D241B4">
        <w:rPr>
          <w:rFonts w:ascii="DM Sans" w:hAnsi="DM Sans"/>
          <w:lang w:val="en-GB"/>
        </w:rPr>
        <w:t xml:space="preserve">: generate screens and components quickly from your product rules. </w:t>
      </w:r>
    </w:p>
    <w:p w14:paraId="66FE977E" w14:textId="77777777" w:rsidR="00D241B4" w:rsidRPr="00D241B4" w:rsidRDefault="00D241B4" w:rsidP="00D241B4">
      <w:pPr>
        <w:numPr>
          <w:ilvl w:val="0"/>
          <w:numId w:val="34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 Go / Expo development builds</w:t>
      </w:r>
      <w:r w:rsidRPr="00D241B4">
        <w:rPr>
          <w:rFonts w:ascii="DM Sans" w:hAnsi="DM Sans"/>
          <w:lang w:val="en-GB"/>
        </w:rPr>
        <w:t xml:space="preserve">: preview the app on device while iterating. Expo supports development workflows for Android and iOS, while some native capabilities later require development builds. </w:t>
      </w:r>
    </w:p>
    <w:p w14:paraId="50069869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to </w:t>
      </w:r>
      <w:proofErr w:type="spellStart"/>
      <w:r w:rsidRPr="00D241B4">
        <w:rPr>
          <w:rFonts w:ascii="DM Sans" w:hAnsi="DM Sans"/>
          <w:b/>
          <w:bCs/>
        </w:rPr>
        <w:t>build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now</w:t>
      </w:r>
      <w:proofErr w:type="spellEnd"/>
    </w:p>
    <w:p w14:paraId="2811D39B" w14:textId="77777777" w:rsidR="00D241B4" w:rsidRPr="00D241B4" w:rsidRDefault="00D241B4" w:rsidP="00D241B4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onboarding</w:t>
      </w:r>
      <w:proofErr w:type="spellEnd"/>
      <w:r w:rsidRPr="00D241B4">
        <w:rPr>
          <w:rFonts w:ascii="DM Sans" w:hAnsi="DM Sans"/>
        </w:rPr>
        <w:t xml:space="preserve"> </w:t>
      </w:r>
    </w:p>
    <w:p w14:paraId="4EEFA485" w14:textId="77777777" w:rsidR="00D241B4" w:rsidRPr="00D241B4" w:rsidRDefault="00D241B4" w:rsidP="00D241B4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watchlist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screen</w:t>
      </w:r>
      <w:proofErr w:type="spellEnd"/>
      <w:r w:rsidRPr="00D241B4">
        <w:rPr>
          <w:rFonts w:ascii="DM Sans" w:hAnsi="DM Sans"/>
        </w:rPr>
        <w:t xml:space="preserve"> </w:t>
      </w:r>
    </w:p>
    <w:p w14:paraId="5A875988" w14:textId="77777777" w:rsidR="00D241B4" w:rsidRPr="00D241B4" w:rsidRDefault="00D241B4" w:rsidP="00D241B4">
      <w:pPr>
        <w:numPr>
          <w:ilvl w:val="0"/>
          <w:numId w:val="35"/>
        </w:numPr>
        <w:rPr>
          <w:rFonts w:ascii="DM Sans" w:hAnsi="DM Sans"/>
        </w:rPr>
      </w:pPr>
      <w:r w:rsidRPr="00D241B4">
        <w:rPr>
          <w:rFonts w:ascii="DM Sans" w:hAnsi="DM Sans"/>
        </w:rPr>
        <w:lastRenderedPageBreak/>
        <w:t xml:space="preserve">stock </w:t>
      </w:r>
      <w:proofErr w:type="spellStart"/>
      <w:r w:rsidRPr="00D241B4">
        <w:rPr>
          <w:rFonts w:ascii="DM Sans" w:hAnsi="DM Sans"/>
        </w:rPr>
        <w:t>detail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screen</w:t>
      </w:r>
      <w:proofErr w:type="spellEnd"/>
      <w:r w:rsidRPr="00D241B4">
        <w:rPr>
          <w:rFonts w:ascii="DM Sans" w:hAnsi="DM Sans"/>
        </w:rPr>
        <w:t xml:space="preserve"> </w:t>
      </w:r>
    </w:p>
    <w:p w14:paraId="1582A0BB" w14:textId="77777777" w:rsidR="00D241B4" w:rsidRPr="00D241B4" w:rsidRDefault="00D241B4" w:rsidP="00D241B4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screen</w:t>
      </w:r>
      <w:proofErr w:type="spellEnd"/>
      <w:r w:rsidRPr="00D241B4">
        <w:rPr>
          <w:rFonts w:ascii="DM Sans" w:hAnsi="DM Sans"/>
        </w:rPr>
        <w:t xml:space="preserve"> </w:t>
      </w:r>
    </w:p>
    <w:p w14:paraId="4F5CF61B" w14:textId="77777777" w:rsidR="00D241B4" w:rsidRPr="00D241B4" w:rsidRDefault="00D241B4" w:rsidP="00D241B4">
      <w:pPr>
        <w:numPr>
          <w:ilvl w:val="0"/>
          <w:numId w:val="3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alerts </w:t>
      </w:r>
      <w:proofErr w:type="spellStart"/>
      <w:r w:rsidRPr="00D241B4">
        <w:rPr>
          <w:rFonts w:ascii="DM Sans" w:hAnsi="DM Sans"/>
        </w:rPr>
        <w:t>settings</w:t>
      </w:r>
      <w:proofErr w:type="spellEnd"/>
      <w:r w:rsidRPr="00D241B4">
        <w:rPr>
          <w:rFonts w:ascii="DM Sans" w:hAnsi="DM Sans"/>
        </w:rPr>
        <w:t xml:space="preserve"> </w:t>
      </w:r>
    </w:p>
    <w:p w14:paraId="3C5A5149" w14:textId="77777777" w:rsidR="00D241B4" w:rsidRPr="00D241B4" w:rsidRDefault="00D241B4" w:rsidP="00D241B4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profile</w:t>
      </w:r>
      <w:proofErr w:type="spellEnd"/>
      <w:r w:rsidRPr="00D241B4">
        <w:rPr>
          <w:rFonts w:ascii="DM Sans" w:hAnsi="DM Sans"/>
        </w:rPr>
        <w:t>/</w:t>
      </w:r>
      <w:proofErr w:type="spellStart"/>
      <w:r w:rsidRPr="00D241B4">
        <w:rPr>
          <w:rFonts w:ascii="DM Sans" w:hAnsi="DM Sans"/>
        </w:rPr>
        <w:t>settings</w:t>
      </w:r>
      <w:proofErr w:type="spellEnd"/>
      <w:r w:rsidRPr="00D241B4">
        <w:rPr>
          <w:rFonts w:ascii="DM Sans" w:hAnsi="DM Sans"/>
        </w:rPr>
        <w:t xml:space="preserve"> </w:t>
      </w:r>
    </w:p>
    <w:p w14:paraId="6FED3170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this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stage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produces</w:t>
      </w:r>
      <w:proofErr w:type="spellEnd"/>
    </w:p>
    <w:p w14:paraId="798E804F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A realistic clickable MVP shell, before the intelligence engine is connected.</w:t>
      </w:r>
    </w:p>
    <w:p w14:paraId="6ADD42D2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5. Add the first real app features in the mobile client</w:t>
      </w:r>
    </w:p>
    <w:p w14:paraId="45595053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Once the mocked UX works, connect the app to Supabase and implement the first real user workflows.</w:t>
      </w:r>
    </w:p>
    <w:p w14:paraId="0E6B587F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First mobile features to </w:t>
      </w:r>
      <w:proofErr w:type="spellStart"/>
      <w:r w:rsidRPr="00D241B4">
        <w:rPr>
          <w:rFonts w:ascii="DM Sans" w:hAnsi="DM Sans"/>
          <w:b/>
          <w:bCs/>
        </w:rPr>
        <w:t>implement</w:t>
      </w:r>
      <w:proofErr w:type="spellEnd"/>
    </w:p>
    <w:p w14:paraId="472EB988" w14:textId="77777777" w:rsidR="00D241B4" w:rsidRPr="00D241B4" w:rsidRDefault="00D241B4" w:rsidP="00D241B4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sign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up</w:t>
      </w:r>
      <w:proofErr w:type="spellEnd"/>
      <w:r w:rsidRPr="00D241B4">
        <w:rPr>
          <w:rFonts w:ascii="DM Sans" w:hAnsi="DM Sans"/>
        </w:rPr>
        <w:t xml:space="preserve"> / </w:t>
      </w:r>
      <w:proofErr w:type="spellStart"/>
      <w:r w:rsidRPr="00D241B4">
        <w:rPr>
          <w:rFonts w:ascii="DM Sans" w:hAnsi="DM Sans"/>
        </w:rPr>
        <w:t>sign</w:t>
      </w:r>
      <w:proofErr w:type="spellEnd"/>
      <w:r w:rsidRPr="00D241B4">
        <w:rPr>
          <w:rFonts w:ascii="DM Sans" w:hAnsi="DM Sans"/>
        </w:rPr>
        <w:t xml:space="preserve"> in </w:t>
      </w:r>
    </w:p>
    <w:p w14:paraId="6690757D" w14:textId="77777777" w:rsidR="00D241B4" w:rsidRPr="00D241B4" w:rsidRDefault="00D241B4" w:rsidP="00D241B4">
      <w:pPr>
        <w:numPr>
          <w:ilvl w:val="0"/>
          <w:numId w:val="36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create </w:t>
      </w:r>
      <w:proofErr w:type="spellStart"/>
      <w:r w:rsidRPr="00D241B4">
        <w:rPr>
          <w:rFonts w:ascii="DM Sans" w:hAnsi="DM Sans"/>
        </w:rPr>
        <w:t>watchlist</w:t>
      </w:r>
      <w:proofErr w:type="spellEnd"/>
      <w:r w:rsidRPr="00D241B4">
        <w:rPr>
          <w:rFonts w:ascii="DM Sans" w:hAnsi="DM Sans"/>
        </w:rPr>
        <w:t xml:space="preserve"> </w:t>
      </w:r>
    </w:p>
    <w:p w14:paraId="4EF82981" w14:textId="77777777" w:rsidR="00D241B4" w:rsidRPr="00D241B4" w:rsidRDefault="00D241B4" w:rsidP="00D241B4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add</w:t>
      </w:r>
      <w:proofErr w:type="spellEnd"/>
      <w:r w:rsidRPr="00D241B4">
        <w:rPr>
          <w:rFonts w:ascii="DM Sans" w:hAnsi="DM Sans"/>
        </w:rPr>
        <w:t>/</w:t>
      </w:r>
      <w:proofErr w:type="spellStart"/>
      <w:r w:rsidRPr="00D241B4">
        <w:rPr>
          <w:rFonts w:ascii="DM Sans" w:hAnsi="DM Sans"/>
        </w:rPr>
        <w:t>remove</w:t>
      </w:r>
      <w:proofErr w:type="spellEnd"/>
      <w:r w:rsidRPr="00D241B4">
        <w:rPr>
          <w:rFonts w:ascii="DM Sans" w:hAnsi="DM Sans"/>
        </w:rPr>
        <w:t xml:space="preserve"> stock </w:t>
      </w:r>
    </w:p>
    <w:p w14:paraId="215D25B0" w14:textId="77777777" w:rsidR="00D241B4" w:rsidRPr="00D241B4" w:rsidRDefault="00D241B4" w:rsidP="00D241B4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view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</w:p>
    <w:p w14:paraId="0D7B9307" w14:textId="77777777" w:rsidR="00D241B4" w:rsidRPr="00D241B4" w:rsidRDefault="00D241B4" w:rsidP="00D241B4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open</w:t>
      </w:r>
      <w:proofErr w:type="spellEnd"/>
      <w:r w:rsidRPr="00D241B4">
        <w:rPr>
          <w:rFonts w:ascii="DM Sans" w:hAnsi="DM Sans"/>
        </w:rPr>
        <w:t xml:space="preserve"> stock </w:t>
      </w:r>
      <w:proofErr w:type="spellStart"/>
      <w:r w:rsidRPr="00D241B4">
        <w:rPr>
          <w:rFonts w:ascii="DM Sans" w:hAnsi="DM Sans"/>
        </w:rPr>
        <w:t>detail</w:t>
      </w:r>
      <w:proofErr w:type="spellEnd"/>
      <w:r w:rsidRPr="00D241B4">
        <w:rPr>
          <w:rFonts w:ascii="DM Sans" w:hAnsi="DM Sans"/>
        </w:rPr>
        <w:t xml:space="preserve"> page </w:t>
      </w:r>
    </w:p>
    <w:p w14:paraId="58C42EF6" w14:textId="77777777" w:rsidR="00D241B4" w:rsidRPr="00D241B4" w:rsidRDefault="00D241B4" w:rsidP="00D241B4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change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notification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settings</w:t>
      </w:r>
      <w:proofErr w:type="spellEnd"/>
      <w:r w:rsidRPr="00D241B4">
        <w:rPr>
          <w:rFonts w:ascii="DM Sans" w:hAnsi="DM Sans"/>
        </w:rPr>
        <w:t xml:space="preserve"> </w:t>
      </w:r>
    </w:p>
    <w:p w14:paraId="794A6EC7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3788B936" w14:textId="77777777" w:rsidR="00D241B4" w:rsidRPr="00D241B4" w:rsidRDefault="00D241B4" w:rsidP="00D241B4">
      <w:pPr>
        <w:numPr>
          <w:ilvl w:val="0"/>
          <w:numId w:val="3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Cursor</w:t>
      </w:r>
      <w:r w:rsidRPr="00D241B4">
        <w:rPr>
          <w:rFonts w:ascii="DM Sans" w:hAnsi="DM Sans"/>
          <w:lang w:val="en-GB"/>
        </w:rPr>
        <w:t xml:space="preserve">: generate components, hooks, service files, and state logic. </w:t>
      </w:r>
    </w:p>
    <w:p w14:paraId="13361C45" w14:textId="77777777" w:rsidR="00D241B4" w:rsidRPr="00D241B4" w:rsidRDefault="00D241B4" w:rsidP="00D241B4">
      <w:pPr>
        <w:numPr>
          <w:ilvl w:val="0"/>
          <w:numId w:val="3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client SDK</w:t>
      </w:r>
      <w:r w:rsidRPr="00D241B4">
        <w:rPr>
          <w:rFonts w:ascii="DM Sans" w:hAnsi="DM Sans"/>
          <w:lang w:val="en-GB"/>
        </w:rPr>
        <w:t xml:space="preserve">: connect the app to auth and database. </w:t>
      </w:r>
    </w:p>
    <w:p w14:paraId="1DE739C4" w14:textId="77777777" w:rsidR="00D241B4" w:rsidRPr="00D241B4" w:rsidRDefault="00D241B4" w:rsidP="00D241B4">
      <w:pPr>
        <w:numPr>
          <w:ilvl w:val="0"/>
          <w:numId w:val="3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React Query / TanStack Query</w:t>
      </w:r>
      <w:r w:rsidRPr="00D241B4">
        <w:rPr>
          <w:rFonts w:ascii="DM Sans" w:hAnsi="DM Sans"/>
          <w:lang w:val="en-GB"/>
        </w:rPr>
        <w:t xml:space="preserve">: useful for fetching, caching, and refreshing server data cleanly. </w:t>
      </w:r>
    </w:p>
    <w:p w14:paraId="4A9FDE9B" w14:textId="77777777" w:rsidR="00D241B4" w:rsidRPr="00D241B4" w:rsidRDefault="00D241B4" w:rsidP="00D241B4">
      <w:pPr>
        <w:numPr>
          <w:ilvl w:val="0"/>
          <w:numId w:val="3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Zustand</w:t>
      </w:r>
      <w:r w:rsidRPr="00D241B4">
        <w:rPr>
          <w:rFonts w:ascii="DM Sans" w:hAnsi="DM Sans"/>
          <w:lang w:val="en-GB"/>
        </w:rPr>
        <w:t xml:space="preserve"> or another light state tool: local UI state, selected watchlist, session shell, filters. </w:t>
      </w:r>
    </w:p>
    <w:p w14:paraId="722BC84E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this stage produces</w:t>
      </w:r>
    </w:p>
    <w:p w14:paraId="14B05D09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A working app where users can sign in and manage actual watchlists.</w:t>
      </w:r>
    </w:p>
    <w:p w14:paraId="4CEDF01F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6. Build the market/event ingestion layer separately</w:t>
      </w:r>
    </w:p>
    <w:p w14:paraId="5F21A489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This is where many people make the wrong move.</w:t>
      </w:r>
    </w:p>
    <w:p w14:paraId="28B1FC5B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Do </w:t>
      </w:r>
      <w:r w:rsidRPr="00D241B4">
        <w:rPr>
          <w:rFonts w:ascii="DM Sans" w:hAnsi="DM Sans"/>
          <w:b/>
          <w:bCs/>
          <w:lang w:val="en-GB"/>
        </w:rPr>
        <w:t>not</w:t>
      </w:r>
      <w:r w:rsidRPr="00D241B4">
        <w:rPr>
          <w:rFonts w:ascii="DM Sans" w:hAnsi="DM Sans"/>
          <w:lang w:val="en-GB"/>
        </w:rPr>
        <w:t xml:space="preserve"> try to make the mobile app fetch and interpret market news itself. The phone app should display results, not do heavy event processing.</w:t>
      </w:r>
    </w:p>
    <w:p w14:paraId="4F2AE7B4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You need a separate worker layer that:</w:t>
      </w:r>
    </w:p>
    <w:p w14:paraId="3C07CA85" w14:textId="77777777" w:rsidR="00D241B4" w:rsidRPr="00D241B4" w:rsidRDefault="00D241B4" w:rsidP="00D241B4">
      <w:pPr>
        <w:numPr>
          <w:ilvl w:val="0"/>
          <w:numId w:val="3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polls or receives market/news/company data </w:t>
      </w:r>
    </w:p>
    <w:p w14:paraId="11F119E6" w14:textId="77777777" w:rsidR="00D241B4" w:rsidRPr="00D241B4" w:rsidRDefault="00D241B4" w:rsidP="00D241B4">
      <w:pPr>
        <w:numPr>
          <w:ilvl w:val="0"/>
          <w:numId w:val="3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normalizes</w:t>
      </w:r>
      <w:proofErr w:type="spellEnd"/>
      <w:r w:rsidRPr="00D241B4">
        <w:rPr>
          <w:rFonts w:ascii="DM Sans" w:hAnsi="DM Sans"/>
        </w:rPr>
        <w:t xml:space="preserve"> it </w:t>
      </w:r>
    </w:p>
    <w:p w14:paraId="697B4E44" w14:textId="77777777" w:rsidR="00D241B4" w:rsidRPr="00D241B4" w:rsidRDefault="00D241B4" w:rsidP="00D241B4">
      <w:pPr>
        <w:numPr>
          <w:ilvl w:val="0"/>
          <w:numId w:val="38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stores </w:t>
      </w:r>
      <w:proofErr w:type="spellStart"/>
      <w:r w:rsidRPr="00D241B4">
        <w:rPr>
          <w:rFonts w:ascii="DM Sans" w:hAnsi="DM Sans"/>
        </w:rPr>
        <w:t>raw</w:t>
      </w:r>
      <w:proofErr w:type="spellEnd"/>
      <w:r w:rsidRPr="00D241B4">
        <w:rPr>
          <w:rFonts w:ascii="DM Sans" w:hAnsi="DM Sans"/>
        </w:rPr>
        <w:t xml:space="preserve"> and </w:t>
      </w:r>
      <w:proofErr w:type="spellStart"/>
      <w:r w:rsidRPr="00D241B4">
        <w:rPr>
          <w:rFonts w:ascii="DM Sans" w:hAnsi="DM Sans"/>
        </w:rPr>
        <w:t>processed</w:t>
      </w:r>
      <w:proofErr w:type="spellEnd"/>
      <w:r w:rsidRPr="00D241B4">
        <w:rPr>
          <w:rFonts w:ascii="DM Sans" w:hAnsi="DM Sans"/>
        </w:rPr>
        <w:t xml:space="preserve"> events </w:t>
      </w:r>
    </w:p>
    <w:p w14:paraId="3A766C02" w14:textId="77777777" w:rsidR="00D241B4" w:rsidRPr="00D241B4" w:rsidRDefault="00D241B4" w:rsidP="00D241B4">
      <w:pPr>
        <w:numPr>
          <w:ilvl w:val="0"/>
          <w:numId w:val="3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lastRenderedPageBreak/>
        <w:t>decides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which</w:t>
      </w:r>
      <w:proofErr w:type="spellEnd"/>
      <w:r w:rsidRPr="00D241B4">
        <w:rPr>
          <w:rFonts w:ascii="DM Sans" w:hAnsi="DM Sans"/>
        </w:rPr>
        <w:t xml:space="preserve"> events </w:t>
      </w:r>
      <w:proofErr w:type="spellStart"/>
      <w:r w:rsidRPr="00D241B4">
        <w:rPr>
          <w:rFonts w:ascii="DM Sans" w:hAnsi="DM Sans"/>
        </w:rPr>
        <w:t>matter</w:t>
      </w:r>
      <w:proofErr w:type="spellEnd"/>
      <w:r w:rsidRPr="00D241B4">
        <w:rPr>
          <w:rFonts w:ascii="DM Sans" w:hAnsi="DM Sans"/>
        </w:rPr>
        <w:t xml:space="preserve"> </w:t>
      </w:r>
    </w:p>
    <w:p w14:paraId="6C1A5261" w14:textId="77777777" w:rsidR="00D241B4" w:rsidRPr="00D241B4" w:rsidRDefault="00D241B4" w:rsidP="00D241B4">
      <w:pPr>
        <w:numPr>
          <w:ilvl w:val="0"/>
          <w:numId w:val="3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creates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summaries</w:t>
      </w:r>
      <w:proofErr w:type="spellEnd"/>
      <w:r w:rsidRPr="00D241B4">
        <w:rPr>
          <w:rFonts w:ascii="DM Sans" w:hAnsi="DM Sans"/>
        </w:rPr>
        <w:t xml:space="preserve"> </w:t>
      </w:r>
    </w:p>
    <w:p w14:paraId="48D74248" w14:textId="77777777" w:rsidR="00D241B4" w:rsidRPr="00D241B4" w:rsidRDefault="00D241B4" w:rsidP="00D241B4">
      <w:pPr>
        <w:numPr>
          <w:ilvl w:val="0"/>
          <w:numId w:val="38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prepares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items</w:t>
      </w:r>
      <w:proofErr w:type="spellEnd"/>
      <w:r w:rsidRPr="00D241B4">
        <w:rPr>
          <w:rFonts w:ascii="DM Sans" w:hAnsi="DM Sans"/>
        </w:rPr>
        <w:t xml:space="preserve"> </w:t>
      </w:r>
    </w:p>
    <w:p w14:paraId="0516A57E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50D78460" w14:textId="77777777" w:rsidR="00D241B4" w:rsidRPr="00D241B4" w:rsidRDefault="00D241B4" w:rsidP="00D241B4">
      <w:pPr>
        <w:numPr>
          <w:ilvl w:val="0"/>
          <w:numId w:val="39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Node.js worker service</w:t>
      </w:r>
      <w:r w:rsidRPr="00D241B4">
        <w:rPr>
          <w:rFonts w:ascii="DM Sans" w:hAnsi="DM Sans"/>
          <w:lang w:val="en-GB"/>
        </w:rPr>
        <w:t xml:space="preserve"> or </w:t>
      </w:r>
      <w:r w:rsidRPr="00D241B4">
        <w:rPr>
          <w:rFonts w:ascii="DM Sans" w:hAnsi="DM Sans"/>
          <w:b/>
          <w:bCs/>
          <w:lang w:val="en-GB"/>
        </w:rPr>
        <w:t>Python worker service</w:t>
      </w:r>
      <w:r w:rsidRPr="00D241B4">
        <w:rPr>
          <w:rFonts w:ascii="DM Sans" w:hAnsi="DM Sans"/>
          <w:lang w:val="en-GB"/>
        </w:rPr>
        <w:t xml:space="preserve">: either is fine. For your setup, I would lean Node/TypeScript because it stays closer to the Expo/Cursor ecosystem. </w:t>
      </w:r>
    </w:p>
    <w:p w14:paraId="76FE3A27" w14:textId="77777777" w:rsidR="00D241B4" w:rsidRPr="00D241B4" w:rsidRDefault="00D241B4" w:rsidP="00D241B4">
      <w:pPr>
        <w:numPr>
          <w:ilvl w:val="0"/>
          <w:numId w:val="39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</w:t>
      </w:r>
      <w:r w:rsidRPr="00D241B4">
        <w:rPr>
          <w:rFonts w:ascii="DM Sans" w:hAnsi="DM Sans"/>
          <w:lang w:val="en-GB"/>
        </w:rPr>
        <w:t xml:space="preserve">: store processed results after the worker finishes. </w:t>
      </w:r>
    </w:p>
    <w:p w14:paraId="1209DDDC" w14:textId="77777777" w:rsidR="00D241B4" w:rsidRPr="00D241B4" w:rsidRDefault="00D241B4" w:rsidP="00D241B4">
      <w:pPr>
        <w:numPr>
          <w:ilvl w:val="0"/>
          <w:numId w:val="39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Cron/scheduled jobs</w:t>
      </w:r>
      <w:r w:rsidRPr="00D241B4">
        <w:rPr>
          <w:rFonts w:ascii="DM Sans" w:hAnsi="DM Sans"/>
          <w:lang w:val="en-GB"/>
        </w:rPr>
        <w:t xml:space="preserve">: run event ingestion regularly. </w:t>
      </w:r>
    </w:p>
    <w:p w14:paraId="1F9105C9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Data provider choices</w:t>
      </w:r>
    </w:p>
    <w:p w14:paraId="1997A0B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For market and related financial data, realistic official options include:</w:t>
      </w:r>
    </w:p>
    <w:p w14:paraId="68FDB597" w14:textId="77777777" w:rsidR="00D241B4" w:rsidRPr="00D241B4" w:rsidRDefault="00D241B4" w:rsidP="00D241B4">
      <w:pPr>
        <w:numPr>
          <w:ilvl w:val="0"/>
          <w:numId w:val="4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Alpaca</w:t>
      </w:r>
      <w:r w:rsidRPr="00D241B4">
        <w:rPr>
          <w:rFonts w:ascii="DM Sans" w:hAnsi="DM Sans"/>
          <w:lang w:val="en-GB"/>
        </w:rPr>
        <w:t xml:space="preserve">, which offers market data APIs including real-time and historical data, plus news streams and trading APIs. </w:t>
      </w:r>
    </w:p>
    <w:p w14:paraId="682C60A2" w14:textId="77777777" w:rsidR="00D241B4" w:rsidRPr="00D241B4" w:rsidRDefault="00D241B4" w:rsidP="00D241B4">
      <w:pPr>
        <w:numPr>
          <w:ilvl w:val="0"/>
          <w:numId w:val="4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Polygon</w:t>
      </w:r>
      <w:r w:rsidRPr="00D241B4">
        <w:rPr>
          <w:rFonts w:ascii="DM Sans" w:hAnsi="DM Sans"/>
          <w:lang w:val="en-GB"/>
        </w:rPr>
        <w:t xml:space="preserve">, which offers stock APIs, REST and WebSocket access, and historical and real-time data. </w:t>
      </w:r>
    </w:p>
    <w:p w14:paraId="09840D95" w14:textId="77777777" w:rsidR="00D241B4" w:rsidRPr="00D241B4" w:rsidRDefault="00D241B4" w:rsidP="00D241B4">
      <w:pPr>
        <w:numPr>
          <w:ilvl w:val="0"/>
          <w:numId w:val="4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Financial Modeling Prep</w:t>
      </w:r>
      <w:r w:rsidRPr="00D241B4">
        <w:rPr>
          <w:rFonts w:ascii="DM Sans" w:hAnsi="DM Sans"/>
          <w:lang w:val="en-GB"/>
        </w:rPr>
        <w:t xml:space="preserve">, which offers quotes, financial statements, earnings data, analyst data, transcripts, filings, and news endpoints. It also notes licensing considerations for displaying or redistributing some data. </w:t>
      </w:r>
    </w:p>
    <w:p w14:paraId="2A09C1BB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Recommendation</w:t>
      </w:r>
    </w:p>
    <w:p w14:paraId="5359EA0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For the </w:t>
      </w:r>
      <w:r w:rsidRPr="00D241B4">
        <w:rPr>
          <w:rFonts w:ascii="DM Sans" w:hAnsi="DM Sans"/>
          <w:b/>
          <w:bCs/>
          <w:lang w:val="en-GB"/>
        </w:rPr>
        <w:t>first version</w:t>
      </w:r>
      <w:r w:rsidRPr="00D241B4">
        <w:rPr>
          <w:rFonts w:ascii="DM Sans" w:hAnsi="DM Sans"/>
          <w:lang w:val="en-GB"/>
        </w:rPr>
        <w:t xml:space="preserve">, use </w:t>
      </w:r>
      <w:r w:rsidRPr="00D241B4">
        <w:rPr>
          <w:rFonts w:ascii="DM Sans" w:hAnsi="DM Sans"/>
          <w:b/>
          <w:bCs/>
          <w:lang w:val="en-GB"/>
        </w:rPr>
        <w:t>one provider only</w:t>
      </w:r>
      <w:r w:rsidRPr="00D241B4">
        <w:rPr>
          <w:rFonts w:ascii="DM Sans" w:hAnsi="DM Sans"/>
          <w:lang w:val="en-GB"/>
        </w:rPr>
        <w:t>.</w:t>
      </w:r>
      <w:r w:rsidRPr="00D241B4">
        <w:rPr>
          <w:rFonts w:ascii="DM Sans" w:hAnsi="DM Sans"/>
          <w:lang w:val="en-GB"/>
        </w:rPr>
        <w:br/>
        <w:t>Do not start with a multi-provider architecture unless you already know you need it.</w:t>
      </w:r>
    </w:p>
    <w:p w14:paraId="3B7469EF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this stage produces</w:t>
      </w:r>
    </w:p>
    <w:p w14:paraId="7C10C9A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A backend pipeline that turns external stock/event data into StockClarify-ready events.</w:t>
      </w:r>
    </w:p>
    <w:p w14:paraId="2B1588C7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7. Add the summarization and ranking layer</w:t>
      </w:r>
    </w:p>
    <w:p w14:paraId="742D043F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This is the real heart of StockClarify.</w:t>
      </w:r>
    </w:p>
    <w:p w14:paraId="7E08C970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  <w:lang w:val="en-GB"/>
        </w:rPr>
        <w:t xml:space="preserve">The thesis says StockClarify should not drown the user in information. </w:t>
      </w:r>
      <w:r w:rsidRPr="00D241B4">
        <w:rPr>
          <w:rFonts w:ascii="DM Sans" w:hAnsi="DM Sans"/>
        </w:rPr>
        <w:t xml:space="preserve">So </w:t>
      </w:r>
      <w:proofErr w:type="spellStart"/>
      <w:r w:rsidRPr="00D241B4">
        <w:rPr>
          <w:rFonts w:ascii="DM Sans" w:hAnsi="DM Sans"/>
        </w:rPr>
        <w:t>this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layer</w:t>
      </w:r>
      <w:proofErr w:type="spellEnd"/>
      <w:r w:rsidRPr="00D241B4">
        <w:rPr>
          <w:rFonts w:ascii="DM Sans" w:hAnsi="DM Sans"/>
        </w:rPr>
        <w:t xml:space="preserve"> must </w:t>
      </w:r>
      <w:proofErr w:type="spellStart"/>
      <w:r w:rsidRPr="00D241B4">
        <w:rPr>
          <w:rFonts w:ascii="DM Sans" w:hAnsi="DM Sans"/>
        </w:rPr>
        <w:t>answer</w:t>
      </w:r>
      <w:proofErr w:type="spellEnd"/>
      <w:r w:rsidRPr="00D241B4">
        <w:rPr>
          <w:rFonts w:ascii="DM Sans" w:hAnsi="DM Sans"/>
        </w:rPr>
        <w:t>:</w:t>
      </w:r>
    </w:p>
    <w:p w14:paraId="3224C4E6" w14:textId="77777777" w:rsidR="00D241B4" w:rsidRPr="00D241B4" w:rsidRDefault="00D241B4" w:rsidP="00D241B4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what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happened</w:t>
      </w:r>
      <w:proofErr w:type="spellEnd"/>
      <w:r w:rsidRPr="00D241B4">
        <w:rPr>
          <w:rFonts w:ascii="DM Sans" w:hAnsi="DM Sans"/>
        </w:rPr>
        <w:t xml:space="preserve">? </w:t>
      </w:r>
    </w:p>
    <w:p w14:paraId="47A28518" w14:textId="77777777" w:rsidR="00D241B4" w:rsidRPr="00D241B4" w:rsidRDefault="00D241B4" w:rsidP="00D241B4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why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might</w:t>
      </w:r>
      <w:proofErr w:type="spellEnd"/>
      <w:r w:rsidRPr="00D241B4">
        <w:rPr>
          <w:rFonts w:ascii="DM Sans" w:hAnsi="DM Sans"/>
        </w:rPr>
        <w:t xml:space="preserve"> it </w:t>
      </w:r>
      <w:proofErr w:type="spellStart"/>
      <w:r w:rsidRPr="00D241B4">
        <w:rPr>
          <w:rFonts w:ascii="DM Sans" w:hAnsi="DM Sans"/>
        </w:rPr>
        <w:t>matter</w:t>
      </w:r>
      <w:proofErr w:type="spellEnd"/>
      <w:r w:rsidRPr="00D241B4">
        <w:rPr>
          <w:rFonts w:ascii="DM Sans" w:hAnsi="DM Sans"/>
        </w:rPr>
        <w:t xml:space="preserve">? </w:t>
      </w:r>
    </w:p>
    <w:p w14:paraId="40D8C5E1" w14:textId="77777777" w:rsidR="00D241B4" w:rsidRPr="00D241B4" w:rsidRDefault="00D241B4" w:rsidP="00D241B4">
      <w:pPr>
        <w:numPr>
          <w:ilvl w:val="0"/>
          <w:numId w:val="41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is it </w:t>
      </w:r>
      <w:proofErr w:type="spellStart"/>
      <w:r w:rsidRPr="00D241B4">
        <w:rPr>
          <w:rFonts w:ascii="DM Sans" w:hAnsi="DM Sans"/>
        </w:rPr>
        <w:t>unusually</w:t>
      </w:r>
      <w:proofErr w:type="spellEnd"/>
      <w:r w:rsidRPr="00D241B4">
        <w:rPr>
          <w:rFonts w:ascii="DM Sans" w:hAnsi="DM Sans"/>
        </w:rPr>
        <w:t xml:space="preserve"> relevant? </w:t>
      </w:r>
    </w:p>
    <w:p w14:paraId="572C329C" w14:textId="77777777" w:rsidR="00D241B4" w:rsidRPr="00D241B4" w:rsidRDefault="00D241B4" w:rsidP="00D241B4">
      <w:pPr>
        <w:numPr>
          <w:ilvl w:val="0"/>
          <w:numId w:val="41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should this be an alert, a digest item, or nothing? </w:t>
      </w:r>
    </w:p>
    <w:p w14:paraId="559E7DC3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the logic should do</w:t>
      </w:r>
    </w:p>
    <w:p w14:paraId="3C4B7BAE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For each stock event:</w:t>
      </w:r>
    </w:p>
    <w:p w14:paraId="36D493E2" w14:textId="77777777" w:rsidR="00D241B4" w:rsidRPr="00D241B4" w:rsidRDefault="00D241B4" w:rsidP="00D241B4">
      <w:pPr>
        <w:numPr>
          <w:ilvl w:val="0"/>
          <w:numId w:val="4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classify</w:t>
      </w:r>
      <w:proofErr w:type="spellEnd"/>
      <w:r w:rsidRPr="00D241B4">
        <w:rPr>
          <w:rFonts w:ascii="DM Sans" w:hAnsi="DM Sans"/>
        </w:rPr>
        <w:t xml:space="preserve"> event </w:t>
      </w:r>
      <w:proofErr w:type="spellStart"/>
      <w:r w:rsidRPr="00D241B4">
        <w:rPr>
          <w:rFonts w:ascii="DM Sans" w:hAnsi="DM Sans"/>
        </w:rPr>
        <w:t>type</w:t>
      </w:r>
      <w:proofErr w:type="spellEnd"/>
      <w:r w:rsidRPr="00D241B4">
        <w:rPr>
          <w:rFonts w:ascii="DM Sans" w:hAnsi="DM Sans"/>
        </w:rPr>
        <w:t xml:space="preserve"> </w:t>
      </w:r>
    </w:p>
    <w:p w14:paraId="143A1E7E" w14:textId="77777777" w:rsidR="00D241B4" w:rsidRPr="00D241B4" w:rsidRDefault="00D241B4" w:rsidP="00D241B4">
      <w:pPr>
        <w:numPr>
          <w:ilvl w:val="0"/>
          <w:numId w:val="42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score </w:t>
      </w:r>
      <w:proofErr w:type="spellStart"/>
      <w:r w:rsidRPr="00D241B4">
        <w:rPr>
          <w:rFonts w:ascii="DM Sans" w:hAnsi="DM Sans"/>
        </w:rPr>
        <w:t>importance</w:t>
      </w:r>
      <w:proofErr w:type="spellEnd"/>
      <w:r w:rsidRPr="00D241B4">
        <w:rPr>
          <w:rFonts w:ascii="DM Sans" w:hAnsi="DM Sans"/>
        </w:rPr>
        <w:t xml:space="preserve"> </w:t>
      </w:r>
    </w:p>
    <w:p w14:paraId="14B09600" w14:textId="77777777" w:rsidR="00D241B4" w:rsidRPr="00D241B4" w:rsidRDefault="00D241B4" w:rsidP="00D241B4">
      <w:pPr>
        <w:numPr>
          <w:ilvl w:val="0"/>
          <w:numId w:val="4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lastRenderedPageBreak/>
        <w:t xml:space="preserve">generate a short plain-language summary </w:t>
      </w:r>
    </w:p>
    <w:p w14:paraId="557749C0" w14:textId="77777777" w:rsidR="00D241B4" w:rsidRPr="00D241B4" w:rsidRDefault="00D241B4" w:rsidP="00D241B4">
      <w:pPr>
        <w:numPr>
          <w:ilvl w:val="0"/>
          <w:numId w:val="4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link the event to affected stocks </w:t>
      </w:r>
    </w:p>
    <w:p w14:paraId="5C553D17" w14:textId="77777777" w:rsidR="00D241B4" w:rsidRPr="00D241B4" w:rsidRDefault="00D241B4" w:rsidP="00D241B4">
      <w:pPr>
        <w:numPr>
          <w:ilvl w:val="0"/>
          <w:numId w:val="4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decide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whether</w:t>
      </w:r>
      <w:proofErr w:type="spellEnd"/>
      <w:r w:rsidRPr="00D241B4">
        <w:rPr>
          <w:rFonts w:ascii="DM Sans" w:hAnsi="DM Sans"/>
        </w:rPr>
        <w:t xml:space="preserve"> to </w:t>
      </w:r>
      <w:proofErr w:type="spellStart"/>
      <w:r w:rsidRPr="00D241B4">
        <w:rPr>
          <w:rFonts w:ascii="DM Sans" w:hAnsi="DM Sans"/>
        </w:rPr>
        <w:t>notify</w:t>
      </w:r>
      <w:proofErr w:type="spellEnd"/>
      <w:r w:rsidRPr="00D241B4">
        <w:rPr>
          <w:rFonts w:ascii="DM Sans" w:hAnsi="DM Sans"/>
        </w:rPr>
        <w:t xml:space="preserve"> </w:t>
      </w:r>
    </w:p>
    <w:p w14:paraId="4D157C3D" w14:textId="77777777" w:rsidR="00D241B4" w:rsidRPr="00D241B4" w:rsidRDefault="00D241B4" w:rsidP="00D241B4">
      <w:pPr>
        <w:numPr>
          <w:ilvl w:val="0"/>
          <w:numId w:val="42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store the </w:t>
      </w:r>
      <w:proofErr w:type="spellStart"/>
      <w:r w:rsidRPr="00D241B4">
        <w:rPr>
          <w:rFonts w:ascii="DM Sans" w:hAnsi="DM Sans"/>
        </w:rPr>
        <w:t>result</w:t>
      </w:r>
      <w:proofErr w:type="spellEnd"/>
      <w:r w:rsidRPr="00D241B4">
        <w:rPr>
          <w:rFonts w:ascii="DM Sans" w:hAnsi="DM Sans"/>
        </w:rPr>
        <w:t xml:space="preserve"> in </w:t>
      </w:r>
      <w:proofErr w:type="spellStart"/>
      <w:r w:rsidRPr="00D241B4">
        <w:rPr>
          <w:rFonts w:ascii="DM Sans" w:hAnsi="DM Sans"/>
        </w:rPr>
        <w:t>Supabase</w:t>
      </w:r>
      <w:proofErr w:type="spellEnd"/>
      <w:r w:rsidRPr="00D241B4">
        <w:rPr>
          <w:rFonts w:ascii="DM Sans" w:hAnsi="DM Sans"/>
        </w:rPr>
        <w:t xml:space="preserve"> </w:t>
      </w:r>
    </w:p>
    <w:p w14:paraId="4C4C04AE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1B5C5CDB" w14:textId="77777777" w:rsidR="00D241B4" w:rsidRPr="00D241B4" w:rsidRDefault="00D241B4" w:rsidP="00D241B4">
      <w:pPr>
        <w:numPr>
          <w:ilvl w:val="0"/>
          <w:numId w:val="4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Worker</w:t>
      </w:r>
      <w:proofErr w:type="spellEnd"/>
      <w:r w:rsidRPr="00D241B4">
        <w:rPr>
          <w:rFonts w:ascii="DM Sans" w:hAnsi="DM Sans"/>
          <w:b/>
          <w:bCs/>
        </w:rPr>
        <w:t xml:space="preserve"> service</w:t>
      </w:r>
      <w:r w:rsidRPr="00D241B4">
        <w:rPr>
          <w:rFonts w:ascii="DM Sans" w:hAnsi="DM Sans"/>
        </w:rPr>
        <w:t xml:space="preserve">: </w:t>
      </w:r>
      <w:proofErr w:type="spellStart"/>
      <w:r w:rsidRPr="00D241B4">
        <w:rPr>
          <w:rFonts w:ascii="DM Sans" w:hAnsi="DM Sans"/>
        </w:rPr>
        <w:t>orchestrates</w:t>
      </w:r>
      <w:proofErr w:type="spellEnd"/>
      <w:r w:rsidRPr="00D241B4">
        <w:rPr>
          <w:rFonts w:ascii="DM Sans" w:hAnsi="DM Sans"/>
        </w:rPr>
        <w:t xml:space="preserve"> the pipeline </w:t>
      </w:r>
    </w:p>
    <w:p w14:paraId="416308A3" w14:textId="77777777" w:rsidR="00D241B4" w:rsidRPr="00D241B4" w:rsidRDefault="00D241B4" w:rsidP="00D241B4">
      <w:pPr>
        <w:numPr>
          <w:ilvl w:val="0"/>
          <w:numId w:val="43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LLM/API summarization layer</w:t>
      </w:r>
      <w:r w:rsidRPr="00D241B4">
        <w:rPr>
          <w:rFonts w:ascii="DM Sans" w:hAnsi="DM Sans"/>
          <w:lang w:val="en-GB"/>
        </w:rPr>
        <w:t xml:space="preserve">: generates concise summaries from structured input </w:t>
      </w:r>
    </w:p>
    <w:p w14:paraId="0F4F2F35" w14:textId="77777777" w:rsidR="00D241B4" w:rsidRPr="00D241B4" w:rsidRDefault="00D241B4" w:rsidP="00D241B4">
      <w:pPr>
        <w:numPr>
          <w:ilvl w:val="0"/>
          <w:numId w:val="43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Rule-based scoring</w:t>
      </w:r>
      <w:r w:rsidRPr="00D241B4">
        <w:rPr>
          <w:rFonts w:ascii="DM Sans" w:hAnsi="DM Sans"/>
          <w:lang w:val="en-GB"/>
        </w:rPr>
        <w:t xml:space="preserve"> first, AI second: this is the most realistic early approach </w:t>
      </w:r>
    </w:p>
    <w:p w14:paraId="6BD2BD7F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Recommendation</w:t>
      </w:r>
      <w:proofErr w:type="spellEnd"/>
    </w:p>
    <w:p w14:paraId="0EBCA8A7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</w:rPr>
        <w:t>Start simple:</w:t>
      </w:r>
    </w:p>
    <w:p w14:paraId="769EB75A" w14:textId="77777777" w:rsidR="00D241B4" w:rsidRPr="00D241B4" w:rsidRDefault="00D241B4" w:rsidP="00D241B4">
      <w:pPr>
        <w:numPr>
          <w:ilvl w:val="0"/>
          <w:numId w:val="4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earnings</w:t>
      </w:r>
      <w:proofErr w:type="spellEnd"/>
      <w:r w:rsidRPr="00D241B4">
        <w:rPr>
          <w:rFonts w:ascii="DM Sans" w:hAnsi="DM Sans"/>
        </w:rPr>
        <w:t xml:space="preserve"> release = </w:t>
      </w:r>
      <w:proofErr w:type="spellStart"/>
      <w:r w:rsidRPr="00D241B4">
        <w:rPr>
          <w:rFonts w:ascii="DM Sans" w:hAnsi="DM Sans"/>
        </w:rPr>
        <w:t>high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priority</w:t>
      </w:r>
      <w:proofErr w:type="spellEnd"/>
      <w:r w:rsidRPr="00D241B4">
        <w:rPr>
          <w:rFonts w:ascii="DM Sans" w:hAnsi="DM Sans"/>
        </w:rPr>
        <w:t xml:space="preserve"> </w:t>
      </w:r>
    </w:p>
    <w:p w14:paraId="41ECE9BD" w14:textId="77777777" w:rsidR="00D241B4" w:rsidRPr="00D241B4" w:rsidRDefault="00D241B4" w:rsidP="00D241B4">
      <w:pPr>
        <w:numPr>
          <w:ilvl w:val="0"/>
          <w:numId w:val="4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analyst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downgrade</w:t>
      </w:r>
      <w:proofErr w:type="spellEnd"/>
      <w:r w:rsidRPr="00D241B4">
        <w:rPr>
          <w:rFonts w:ascii="DM Sans" w:hAnsi="DM Sans"/>
        </w:rPr>
        <w:t xml:space="preserve"> = medium </w:t>
      </w:r>
    </w:p>
    <w:p w14:paraId="38CFBCD2" w14:textId="77777777" w:rsidR="00D241B4" w:rsidRPr="00D241B4" w:rsidRDefault="00D241B4" w:rsidP="00D241B4">
      <w:pPr>
        <w:numPr>
          <w:ilvl w:val="0"/>
          <w:numId w:val="4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unusual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volume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spike</w:t>
      </w:r>
      <w:proofErr w:type="spellEnd"/>
      <w:r w:rsidRPr="00D241B4">
        <w:rPr>
          <w:rFonts w:ascii="DM Sans" w:hAnsi="DM Sans"/>
        </w:rPr>
        <w:t xml:space="preserve"> = medium </w:t>
      </w:r>
    </w:p>
    <w:p w14:paraId="148B90DE" w14:textId="77777777" w:rsidR="00D241B4" w:rsidRPr="00D241B4" w:rsidRDefault="00D241B4" w:rsidP="00D241B4">
      <w:pPr>
        <w:numPr>
          <w:ilvl w:val="0"/>
          <w:numId w:val="44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small </w:t>
      </w:r>
      <w:proofErr w:type="spellStart"/>
      <w:r w:rsidRPr="00D241B4">
        <w:rPr>
          <w:rFonts w:ascii="DM Sans" w:hAnsi="DM Sans"/>
        </w:rPr>
        <w:t>routine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move</w:t>
      </w:r>
      <w:proofErr w:type="spellEnd"/>
      <w:r w:rsidRPr="00D241B4">
        <w:rPr>
          <w:rFonts w:ascii="DM Sans" w:hAnsi="DM Sans"/>
        </w:rPr>
        <w:t xml:space="preserve"> = </w:t>
      </w:r>
      <w:proofErr w:type="spellStart"/>
      <w:r w:rsidRPr="00D241B4">
        <w:rPr>
          <w:rFonts w:ascii="DM Sans" w:hAnsi="DM Sans"/>
        </w:rPr>
        <w:t>low</w:t>
      </w:r>
      <w:proofErr w:type="spellEnd"/>
      <w:r w:rsidRPr="00D241B4">
        <w:rPr>
          <w:rFonts w:ascii="DM Sans" w:hAnsi="DM Sans"/>
        </w:rPr>
        <w:t xml:space="preserve"> </w:t>
      </w:r>
    </w:p>
    <w:p w14:paraId="4941608D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Then let AI summarize the event once the system already knows it matters.</w:t>
      </w:r>
    </w:p>
    <w:p w14:paraId="6C21DB22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this stage produces</w:t>
      </w:r>
    </w:p>
    <w:p w14:paraId="69E0A65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The first genuine StockClarify intelligence loop.</w:t>
      </w:r>
    </w:p>
    <w:p w14:paraId="6A5AC666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8. Build the daily digest system</w:t>
      </w:r>
    </w:p>
    <w:p w14:paraId="377A32FD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Once event summaries exist, the daily digest becomes straightforward.</w:t>
      </w:r>
    </w:p>
    <w:p w14:paraId="6602D805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Digest</w:t>
      </w:r>
      <w:proofErr w:type="spellEnd"/>
      <w:r w:rsidRPr="00D241B4">
        <w:rPr>
          <w:rFonts w:ascii="DM Sans" w:hAnsi="DM Sans"/>
          <w:b/>
          <w:bCs/>
        </w:rPr>
        <w:t xml:space="preserve"> workflow</w:t>
      </w:r>
    </w:p>
    <w:p w14:paraId="162615EE" w14:textId="77777777" w:rsidR="00D241B4" w:rsidRPr="00D241B4" w:rsidRDefault="00D241B4" w:rsidP="00D241B4">
      <w:pPr>
        <w:numPr>
          <w:ilvl w:val="0"/>
          <w:numId w:val="45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run a scheduled job once per day per user or time zone </w:t>
      </w:r>
    </w:p>
    <w:p w14:paraId="4E240455" w14:textId="77777777" w:rsidR="00D241B4" w:rsidRPr="00D241B4" w:rsidRDefault="00D241B4" w:rsidP="00D241B4">
      <w:pPr>
        <w:numPr>
          <w:ilvl w:val="0"/>
          <w:numId w:val="45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fetch events affecting that user’s watchlist </w:t>
      </w:r>
    </w:p>
    <w:p w14:paraId="56C7058C" w14:textId="77777777" w:rsidR="00D241B4" w:rsidRPr="00D241B4" w:rsidRDefault="00D241B4" w:rsidP="00D241B4">
      <w:pPr>
        <w:numPr>
          <w:ilvl w:val="0"/>
          <w:numId w:val="4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rank the </w:t>
      </w:r>
      <w:proofErr w:type="spellStart"/>
      <w:r w:rsidRPr="00D241B4">
        <w:rPr>
          <w:rFonts w:ascii="DM Sans" w:hAnsi="DM Sans"/>
        </w:rPr>
        <w:t>top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items</w:t>
      </w:r>
      <w:proofErr w:type="spellEnd"/>
      <w:r w:rsidRPr="00D241B4">
        <w:rPr>
          <w:rFonts w:ascii="DM Sans" w:hAnsi="DM Sans"/>
        </w:rPr>
        <w:t xml:space="preserve"> </w:t>
      </w:r>
    </w:p>
    <w:p w14:paraId="2C2CAF71" w14:textId="77777777" w:rsidR="00D241B4" w:rsidRPr="00D241B4" w:rsidRDefault="00D241B4" w:rsidP="00D241B4">
      <w:pPr>
        <w:numPr>
          <w:ilvl w:val="0"/>
          <w:numId w:val="4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generate</w:t>
      </w:r>
      <w:proofErr w:type="spellEnd"/>
      <w:r w:rsidRPr="00D241B4">
        <w:rPr>
          <w:rFonts w:ascii="DM Sans" w:hAnsi="DM Sans"/>
        </w:rPr>
        <w:t xml:space="preserve"> a short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</w:p>
    <w:p w14:paraId="495344E3" w14:textId="77777777" w:rsidR="00D241B4" w:rsidRPr="00D241B4" w:rsidRDefault="00D241B4" w:rsidP="00D241B4">
      <w:pPr>
        <w:numPr>
          <w:ilvl w:val="0"/>
          <w:numId w:val="4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save it in </w:t>
      </w:r>
      <w:proofErr w:type="spellStart"/>
      <w:r w:rsidRPr="00D241B4">
        <w:rPr>
          <w:rFonts w:ascii="DM Sans" w:hAnsi="DM Sans"/>
        </w:rPr>
        <w:t>Supabase</w:t>
      </w:r>
      <w:proofErr w:type="spellEnd"/>
      <w:r w:rsidRPr="00D241B4">
        <w:rPr>
          <w:rFonts w:ascii="DM Sans" w:hAnsi="DM Sans"/>
        </w:rPr>
        <w:t xml:space="preserve"> </w:t>
      </w:r>
    </w:p>
    <w:p w14:paraId="1A869335" w14:textId="77777777" w:rsidR="00D241B4" w:rsidRPr="00D241B4" w:rsidRDefault="00D241B4" w:rsidP="00D241B4">
      <w:pPr>
        <w:numPr>
          <w:ilvl w:val="0"/>
          <w:numId w:val="4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optionally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send</w:t>
      </w:r>
      <w:proofErr w:type="spellEnd"/>
      <w:r w:rsidRPr="00D241B4">
        <w:rPr>
          <w:rFonts w:ascii="DM Sans" w:hAnsi="DM Sans"/>
        </w:rPr>
        <w:t xml:space="preserve"> push or email </w:t>
      </w:r>
    </w:p>
    <w:p w14:paraId="37CA0A75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5CFFF8CD" w14:textId="77777777" w:rsidR="00D241B4" w:rsidRPr="00D241B4" w:rsidRDefault="00D241B4" w:rsidP="00D241B4">
      <w:pPr>
        <w:numPr>
          <w:ilvl w:val="0"/>
          <w:numId w:val="4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Worker</w:t>
      </w:r>
      <w:proofErr w:type="spellEnd"/>
      <w:r w:rsidRPr="00D241B4">
        <w:rPr>
          <w:rFonts w:ascii="DM Sans" w:hAnsi="DM Sans"/>
          <w:b/>
          <w:bCs/>
        </w:rPr>
        <w:t xml:space="preserve"> service / </w:t>
      </w:r>
      <w:proofErr w:type="spellStart"/>
      <w:r w:rsidRPr="00D241B4">
        <w:rPr>
          <w:rFonts w:ascii="DM Sans" w:hAnsi="DM Sans"/>
          <w:b/>
          <w:bCs/>
        </w:rPr>
        <w:t>scheduler</w:t>
      </w:r>
      <w:proofErr w:type="spellEnd"/>
      <w:r w:rsidRPr="00D241B4">
        <w:rPr>
          <w:rFonts w:ascii="DM Sans" w:hAnsi="DM Sans"/>
        </w:rPr>
        <w:t xml:space="preserve"> </w:t>
      </w:r>
    </w:p>
    <w:p w14:paraId="62F8C98E" w14:textId="77777777" w:rsidR="00D241B4" w:rsidRPr="00D241B4" w:rsidRDefault="00D241B4" w:rsidP="00D241B4">
      <w:pPr>
        <w:numPr>
          <w:ilvl w:val="0"/>
          <w:numId w:val="46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tables</w:t>
      </w:r>
      <w:r w:rsidRPr="00D241B4">
        <w:rPr>
          <w:rFonts w:ascii="DM Sans" w:hAnsi="DM Sans"/>
          <w:lang w:val="en-GB"/>
        </w:rPr>
        <w:t xml:space="preserve"> for digests and digest items </w:t>
      </w:r>
    </w:p>
    <w:p w14:paraId="7D593ACD" w14:textId="77777777" w:rsidR="00D241B4" w:rsidRPr="00D241B4" w:rsidRDefault="00D241B4" w:rsidP="00D241B4">
      <w:pPr>
        <w:numPr>
          <w:ilvl w:val="0"/>
          <w:numId w:val="46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Cursor</w:t>
      </w:r>
      <w:r w:rsidRPr="00D241B4">
        <w:rPr>
          <w:rFonts w:ascii="DM Sans" w:hAnsi="DM Sans"/>
          <w:lang w:val="en-GB"/>
        </w:rPr>
        <w:t xml:space="preserve"> for building the digest screen in the app </w:t>
      </w:r>
    </w:p>
    <w:p w14:paraId="6331D217" w14:textId="77777777" w:rsidR="00D241B4" w:rsidRPr="00D241B4" w:rsidRDefault="00D241B4" w:rsidP="00D241B4">
      <w:pPr>
        <w:numPr>
          <w:ilvl w:val="0"/>
          <w:numId w:val="46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lastRenderedPageBreak/>
        <w:t>Supabase Edge Functions</w:t>
      </w:r>
      <w:r w:rsidRPr="00D241B4">
        <w:rPr>
          <w:rFonts w:ascii="DM Sans" w:hAnsi="DM Sans"/>
          <w:lang w:val="en-GB"/>
        </w:rPr>
        <w:t xml:space="preserve"> if you want a lightweight trigger endpoint, though the heavy digest logic is usually better in the worker layer. </w:t>
      </w:r>
    </w:p>
    <w:p w14:paraId="0955B3DF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this stage produces</w:t>
      </w:r>
    </w:p>
    <w:p w14:paraId="37E21AA0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A habit-forming product feature: “open the app and read what mattered.”</w:t>
      </w:r>
    </w:p>
    <w:p w14:paraId="782430D5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9. Add push notifications properly</w:t>
      </w:r>
    </w:p>
    <w:p w14:paraId="1F724AE0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Expo provides the client-side notifications library and a push service workflow. Its docs note that expo-notifications handles push/local notification APIs, and Expo’s push service routes requests to FCM and APNs. Expo also notes that push notifications require a development build rather than Expo Go. </w:t>
      </w:r>
    </w:p>
    <w:p w14:paraId="7EAF31A3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to do</w:t>
      </w:r>
    </w:p>
    <w:p w14:paraId="2210383F" w14:textId="77777777" w:rsidR="00D241B4" w:rsidRPr="00D241B4" w:rsidRDefault="00D241B4" w:rsidP="00D241B4">
      <w:pPr>
        <w:numPr>
          <w:ilvl w:val="0"/>
          <w:numId w:val="4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collect device push tokens in the app </w:t>
      </w:r>
    </w:p>
    <w:p w14:paraId="634A9071" w14:textId="77777777" w:rsidR="00D241B4" w:rsidRPr="00D241B4" w:rsidRDefault="00D241B4" w:rsidP="00D241B4">
      <w:pPr>
        <w:numPr>
          <w:ilvl w:val="0"/>
          <w:numId w:val="47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store </w:t>
      </w:r>
      <w:proofErr w:type="spellStart"/>
      <w:r w:rsidRPr="00D241B4">
        <w:rPr>
          <w:rFonts w:ascii="DM Sans" w:hAnsi="DM Sans"/>
        </w:rPr>
        <w:t>them</w:t>
      </w:r>
      <w:proofErr w:type="spellEnd"/>
      <w:r w:rsidRPr="00D241B4">
        <w:rPr>
          <w:rFonts w:ascii="DM Sans" w:hAnsi="DM Sans"/>
        </w:rPr>
        <w:t xml:space="preserve"> in </w:t>
      </w:r>
      <w:proofErr w:type="spellStart"/>
      <w:r w:rsidRPr="00D241B4">
        <w:rPr>
          <w:rFonts w:ascii="DM Sans" w:hAnsi="DM Sans"/>
        </w:rPr>
        <w:t>Supabase</w:t>
      </w:r>
      <w:proofErr w:type="spellEnd"/>
      <w:r w:rsidRPr="00D241B4">
        <w:rPr>
          <w:rFonts w:ascii="DM Sans" w:hAnsi="DM Sans"/>
        </w:rPr>
        <w:t xml:space="preserve"> </w:t>
      </w:r>
    </w:p>
    <w:p w14:paraId="3E942ACC" w14:textId="77777777" w:rsidR="00D241B4" w:rsidRPr="00D241B4" w:rsidRDefault="00D241B4" w:rsidP="00D241B4">
      <w:pPr>
        <w:numPr>
          <w:ilvl w:val="0"/>
          <w:numId w:val="4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let the worker decide when to notify </w:t>
      </w:r>
    </w:p>
    <w:p w14:paraId="553AB597" w14:textId="77777777" w:rsidR="00D241B4" w:rsidRPr="00D241B4" w:rsidRDefault="00D241B4" w:rsidP="00D241B4">
      <w:pPr>
        <w:numPr>
          <w:ilvl w:val="0"/>
          <w:numId w:val="4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send push through Expo’s push flow </w:t>
      </w:r>
    </w:p>
    <w:p w14:paraId="485547C2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0AAEB885" w14:textId="77777777" w:rsidR="00D241B4" w:rsidRPr="00D241B4" w:rsidRDefault="00D241B4" w:rsidP="00D241B4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expo-notifications</w:t>
      </w:r>
      <w:r w:rsidRPr="00D241B4">
        <w:rPr>
          <w:rFonts w:ascii="DM Sans" w:hAnsi="DM Sans"/>
          <w:lang w:val="en-GB"/>
        </w:rPr>
        <w:t xml:space="preserve"> in the app for permissions, token collection, and handling notifications. </w:t>
      </w:r>
    </w:p>
    <w:p w14:paraId="6BE96E07" w14:textId="77777777" w:rsidR="00D241B4" w:rsidRPr="00D241B4" w:rsidRDefault="00D241B4" w:rsidP="00D241B4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 push service</w:t>
      </w:r>
      <w:r w:rsidRPr="00D241B4">
        <w:rPr>
          <w:rFonts w:ascii="DM Sans" w:hAnsi="DM Sans"/>
          <w:lang w:val="en-GB"/>
        </w:rPr>
        <w:t xml:space="preserve"> for delivery to FCM/APNs. </w:t>
      </w:r>
    </w:p>
    <w:p w14:paraId="752EE6B8" w14:textId="77777777" w:rsidR="00D241B4" w:rsidRPr="00D241B4" w:rsidRDefault="00D241B4" w:rsidP="00D241B4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EAS / development builds</w:t>
      </w:r>
      <w:r w:rsidRPr="00D241B4">
        <w:rPr>
          <w:rFonts w:ascii="DM Sans" w:hAnsi="DM Sans"/>
          <w:lang w:val="en-GB"/>
        </w:rPr>
        <w:t xml:space="preserve"> because push notifications need a proper development build and credentials setup. </w:t>
      </w:r>
    </w:p>
    <w:p w14:paraId="23561B81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Recommendation</w:t>
      </w:r>
    </w:p>
    <w:p w14:paraId="3969E4AD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  <w:lang w:val="en-GB"/>
        </w:rPr>
        <w:t xml:space="preserve">Do not turn on many notifications at once. </w:t>
      </w:r>
      <w:r w:rsidRPr="00D241B4">
        <w:rPr>
          <w:rFonts w:ascii="DM Sans" w:hAnsi="DM Sans"/>
        </w:rPr>
        <w:t>Start with:</w:t>
      </w:r>
    </w:p>
    <w:p w14:paraId="2E769F42" w14:textId="77777777" w:rsidR="00D241B4" w:rsidRPr="00D241B4" w:rsidRDefault="00D241B4" w:rsidP="00D241B4">
      <w:pPr>
        <w:numPr>
          <w:ilvl w:val="0"/>
          <w:numId w:val="49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major </w:t>
      </w:r>
      <w:proofErr w:type="spellStart"/>
      <w:r w:rsidRPr="00D241B4">
        <w:rPr>
          <w:rFonts w:ascii="DM Sans" w:hAnsi="DM Sans"/>
        </w:rPr>
        <w:t>price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move</w:t>
      </w:r>
      <w:proofErr w:type="spellEnd"/>
      <w:r w:rsidRPr="00D241B4">
        <w:rPr>
          <w:rFonts w:ascii="DM Sans" w:hAnsi="DM Sans"/>
        </w:rPr>
        <w:t xml:space="preserve"> </w:t>
      </w:r>
    </w:p>
    <w:p w14:paraId="17C87BB9" w14:textId="77777777" w:rsidR="00D241B4" w:rsidRPr="00D241B4" w:rsidRDefault="00D241B4" w:rsidP="00D241B4">
      <w:pPr>
        <w:numPr>
          <w:ilvl w:val="0"/>
          <w:numId w:val="4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earnings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released</w:t>
      </w:r>
      <w:proofErr w:type="spellEnd"/>
      <w:r w:rsidRPr="00D241B4">
        <w:rPr>
          <w:rFonts w:ascii="DM Sans" w:hAnsi="DM Sans"/>
        </w:rPr>
        <w:t xml:space="preserve"> </w:t>
      </w:r>
    </w:p>
    <w:p w14:paraId="013F2C65" w14:textId="77777777" w:rsidR="00D241B4" w:rsidRPr="00D241B4" w:rsidRDefault="00D241B4" w:rsidP="00D241B4">
      <w:pPr>
        <w:numPr>
          <w:ilvl w:val="0"/>
          <w:numId w:val="4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unusually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important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company</w:t>
      </w:r>
      <w:proofErr w:type="spellEnd"/>
      <w:r w:rsidRPr="00D241B4">
        <w:rPr>
          <w:rFonts w:ascii="DM Sans" w:hAnsi="DM Sans"/>
        </w:rPr>
        <w:t xml:space="preserve"> event </w:t>
      </w:r>
    </w:p>
    <w:p w14:paraId="6F96DD67" w14:textId="77777777" w:rsidR="00D241B4" w:rsidRPr="00D241B4" w:rsidRDefault="00D241B4" w:rsidP="00D241B4">
      <w:pPr>
        <w:numPr>
          <w:ilvl w:val="0"/>
          <w:numId w:val="4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daily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ready </w:t>
      </w:r>
    </w:p>
    <w:p w14:paraId="09B8B9E6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this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stage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produces</w:t>
      </w:r>
      <w:proofErr w:type="spellEnd"/>
    </w:p>
    <w:p w14:paraId="0EC066C7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The first proactive behavior of the product.</w:t>
      </w:r>
    </w:p>
    <w:p w14:paraId="063398F1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10. Use EAS for builds and app delivery</w:t>
      </w:r>
    </w:p>
    <w:p w14:paraId="047F1552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Expo’s EAS Build is designed to create ready-to-submit binaries for the App Store and Google Play, and it can handle app-signing credentials for you. </w:t>
      </w:r>
    </w:p>
    <w:p w14:paraId="1A618E02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When to use it</w:t>
      </w:r>
    </w:p>
    <w:p w14:paraId="2B91A471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Use EAS once:</w:t>
      </w:r>
    </w:p>
    <w:p w14:paraId="0D5E41FE" w14:textId="77777777" w:rsidR="00D241B4" w:rsidRPr="00D241B4" w:rsidRDefault="00D241B4" w:rsidP="00D241B4">
      <w:pPr>
        <w:numPr>
          <w:ilvl w:val="0"/>
          <w:numId w:val="50"/>
        </w:numPr>
        <w:rPr>
          <w:rFonts w:ascii="DM Sans" w:hAnsi="DM Sans"/>
        </w:rPr>
      </w:pPr>
      <w:r w:rsidRPr="00D241B4">
        <w:rPr>
          <w:rFonts w:ascii="DM Sans" w:hAnsi="DM Sans"/>
        </w:rPr>
        <w:lastRenderedPageBreak/>
        <w:t xml:space="preserve">the </w:t>
      </w:r>
      <w:proofErr w:type="spellStart"/>
      <w:r w:rsidRPr="00D241B4">
        <w:rPr>
          <w:rFonts w:ascii="DM Sans" w:hAnsi="DM Sans"/>
        </w:rPr>
        <w:t>app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shell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works</w:t>
      </w:r>
      <w:proofErr w:type="spellEnd"/>
      <w:r w:rsidRPr="00D241B4">
        <w:rPr>
          <w:rFonts w:ascii="DM Sans" w:hAnsi="DM Sans"/>
        </w:rPr>
        <w:t xml:space="preserve"> </w:t>
      </w:r>
    </w:p>
    <w:p w14:paraId="741676ED" w14:textId="77777777" w:rsidR="00D241B4" w:rsidRPr="00D241B4" w:rsidRDefault="00D241B4" w:rsidP="00D241B4">
      <w:pPr>
        <w:numPr>
          <w:ilvl w:val="0"/>
          <w:numId w:val="50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login </w:t>
      </w:r>
      <w:proofErr w:type="spellStart"/>
      <w:r w:rsidRPr="00D241B4">
        <w:rPr>
          <w:rFonts w:ascii="DM Sans" w:hAnsi="DM Sans"/>
        </w:rPr>
        <w:t>works</w:t>
      </w:r>
      <w:proofErr w:type="spellEnd"/>
      <w:r w:rsidRPr="00D241B4">
        <w:rPr>
          <w:rFonts w:ascii="DM Sans" w:hAnsi="DM Sans"/>
        </w:rPr>
        <w:t xml:space="preserve"> </w:t>
      </w:r>
    </w:p>
    <w:p w14:paraId="1CDD5125" w14:textId="77777777" w:rsidR="00D241B4" w:rsidRPr="00D241B4" w:rsidRDefault="00D241B4" w:rsidP="00D241B4">
      <w:pPr>
        <w:numPr>
          <w:ilvl w:val="0"/>
          <w:numId w:val="50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basic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watchlist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flow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works</w:t>
      </w:r>
      <w:proofErr w:type="spellEnd"/>
      <w:r w:rsidRPr="00D241B4">
        <w:rPr>
          <w:rFonts w:ascii="DM Sans" w:hAnsi="DM Sans"/>
        </w:rPr>
        <w:t xml:space="preserve"> </w:t>
      </w:r>
    </w:p>
    <w:p w14:paraId="717EB368" w14:textId="77777777" w:rsidR="00D241B4" w:rsidRPr="00D241B4" w:rsidRDefault="00D241B4" w:rsidP="00D241B4">
      <w:pPr>
        <w:numPr>
          <w:ilvl w:val="0"/>
          <w:numId w:val="5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push notifications are ready to test on real devices </w:t>
      </w:r>
    </w:p>
    <w:p w14:paraId="24B59B1D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660C649A" w14:textId="77777777" w:rsidR="00D241B4" w:rsidRPr="00D241B4" w:rsidRDefault="00D241B4" w:rsidP="00D241B4">
      <w:pPr>
        <w:numPr>
          <w:ilvl w:val="0"/>
          <w:numId w:val="51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EAS Build</w:t>
      </w:r>
      <w:r w:rsidRPr="00D241B4">
        <w:rPr>
          <w:rFonts w:ascii="DM Sans" w:hAnsi="DM Sans"/>
          <w:lang w:val="en-GB"/>
        </w:rPr>
        <w:t xml:space="preserve">: production and preview builds. </w:t>
      </w:r>
    </w:p>
    <w:p w14:paraId="047C4336" w14:textId="77777777" w:rsidR="00D241B4" w:rsidRPr="00D241B4" w:rsidRDefault="00D241B4" w:rsidP="00D241B4">
      <w:pPr>
        <w:numPr>
          <w:ilvl w:val="0"/>
          <w:numId w:val="51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 development builds</w:t>
      </w:r>
      <w:r w:rsidRPr="00D241B4">
        <w:rPr>
          <w:rFonts w:ascii="DM Sans" w:hAnsi="DM Sans"/>
          <w:lang w:val="en-GB"/>
        </w:rPr>
        <w:t xml:space="preserve">: internal testing before production release. </w:t>
      </w:r>
    </w:p>
    <w:p w14:paraId="2E2B2B3C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What this stage produces</w:t>
      </w:r>
    </w:p>
    <w:p w14:paraId="4926749D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Installable iPhone and Android builds for realistic testing.</w:t>
      </w:r>
    </w:p>
    <w:p w14:paraId="63548060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11. Test with a narrow beta before adding more features</w:t>
      </w:r>
    </w:p>
    <w:p w14:paraId="3BCDDECF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This is where you check whether the thesis is actually true.</w:t>
      </w:r>
    </w:p>
    <w:p w14:paraId="63E96F4F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What</w:t>
      </w:r>
      <w:proofErr w:type="spellEnd"/>
      <w:r w:rsidRPr="00D241B4">
        <w:rPr>
          <w:rFonts w:ascii="DM Sans" w:hAnsi="DM Sans"/>
          <w:b/>
          <w:bCs/>
        </w:rPr>
        <w:t xml:space="preserve"> to test</w:t>
      </w:r>
    </w:p>
    <w:p w14:paraId="0D6007D0" w14:textId="77777777" w:rsidR="00D241B4" w:rsidRPr="00D241B4" w:rsidRDefault="00D241B4" w:rsidP="00D241B4">
      <w:pPr>
        <w:numPr>
          <w:ilvl w:val="0"/>
          <w:numId w:val="5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do users understand the summaries? </w:t>
      </w:r>
    </w:p>
    <w:p w14:paraId="38186F6F" w14:textId="77777777" w:rsidR="00D241B4" w:rsidRPr="00D241B4" w:rsidRDefault="00D241B4" w:rsidP="00D241B4">
      <w:pPr>
        <w:numPr>
          <w:ilvl w:val="0"/>
          <w:numId w:val="5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do users trust the digest? </w:t>
      </w:r>
    </w:p>
    <w:p w14:paraId="1C77C9FF" w14:textId="77777777" w:rsidR="00D241B4" w:rsidRPr="00D241B4" w:rsidRDefault="00D241B4" w:rsidP="00D241B4">
      <w:pPr>
        <w:numPr>
          <w:ilvl w:val="0"/>
          <w:numId w:val="5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are alerts too frequent or too weak? </w:t>
      </w:r>
    </w:p>
    <w:p w14:paraId="3A8CF8DB" w14:textId="77777777" w:rsidR="00D241B4" w:rsidRPr="00D241B4" w:rsidRDefault="00D241B4" w:rsidP="00D241B4">
      <w:pPr>
        <w:numPr>
          <w:ilvl w:val="0"/>
          <w:numId w:val="5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does the app feel calmer than Yahoo Finance / TradingView-style products? </w:t>
      </w:r>
    </w:p>
    <w:p w14:paraId="4D33AC65" w14:textId="77777777" w:rsidR="00D241B4" w:rsidRPr="00D241B4" w:rsidRDefault="00D241B4" w:rsidP="00D241B4">
      <w:pPr>
        <w:numPr>
          <w:ilvl w:val="0"/>
          <w:numId w:val="52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which summary cards get ignored? </w:t>
      </w:r>
    </w:p>
    <w:p w14:paraId="5269796E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Tools to </w:t>
      </w:r>
      <w:proofErr w:type="spellStart"/>
      <w:r w:rsidRPr="00D241B4">
        <w:rPr>
          <w:rFonts w:ascii="DM Sans" w:hAnsi="DM Sans"/>
          <w:b/>
          <w:bCs/>
        </w:rPr>
        <w:t>use</w:t>
      </w:r>
      <w:proofErr w:type="spellEnd"/>
    </w:p>
    <w:p w14:paraId="33644987" w14:textId="77777777" w:rsidR="00D241B4" w:rsidRPr="00D241B4" w:rsidRDefault="00D241B4" w:rsidP="00D241B4">
      <w:pPr>
        <w:numPr>
          <w:ilvl w:val="0"/>
          <w:numId w:val="5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TestFlight</w:t>
      </w:r>
      <w:proofErr w:type="spellEnd"/>
      <w:r w:rsidRPr="00D241B4">
        <w:rPr>
          <w:rFonts w:ascii="DM Sans" w:hAnsi="DM Sans"/>
        </w:rPr>
        <w:t xml:space="preserve"> for </w:t>
      </w:r>
      <w:proofErr w:type="spellStart"/>
      <w:r w:rsidRPr="00D241B4">
        <w:rPr>
          <w:rFonts w:ascii="DM Sans" w:hAnsi="DM Sans"/>
        </w:rPr>
        <w:t>iOS</w:t>
      </w:r>
      <w:proofErr w:type="spellEnd"/>
      <w:r w:rsidRPr="00D241B4">
        <w:rPr>
          <w:rFonts w:ascii="DM Sans" w:hAnsi="DM Sans"/>
        </w:rPr>
        <w:t xml:space="preserve"> beta </w:t>
      </w:r>
    </w:p>
    <w:p w14:paraId="29658E58" w14:textId="77777777" w:rsidR="00D241B4" w:rsidRPr="00D241B4" w:rsidRDefault="00D241B4" w:rsidP="00D241B4">
      <w:pPr>
        <w:numPr>
          <w:ilvl w:val="0"/>
          <w:numId w:val="53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Google Play internal testing</w:t>
      </w:r>
      <w:r w:rsidRPr="00D241B4">
        <w:rPr>
          <w:rFonts w:ascii="DM Sans" w:hAnsi="DM Sans"/>
          <w:lang w:val="en-GB"/>
        </w:rPr>
        <w:t xml:space="preserve"> for Android beta </w:t>
      </w:r>
    </w:p>
    <w:p w14:paraId="381298B1" w14:textId="77777777" w:rsidR="00D241B4" w:rsidRPr="00D241B4" w:rsidRDefault="00D241B4" w:rsidP="00D241B4">
      <w:pPr>
        <w:numPr>
          <w:ilvl w:val="0"/>
          <w:numId w:val="53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</w:t>
      </w:r>
      <w:r w:rsidRPr="00D241B4">
        <w:rPr>
          <w:rFonts w:ascii="DM Sans" w:hAnsi="DM Sans"/>
          <w:lang w:val="en-GB"/>
        </w:rPr>
        <w:t xml:space="preserve"> for capturing product data and usage events </w:t>
      </w:r>
    </w:p>
    <w:p w14:paraId="3C788628" w14:textId="77777777" w:rsidR="00D241B4" w:rsidRPr="00D241B4" w:rsidRDefault="00D241B4" w:rsidP="00D241B4">
      <w:pPr>
        <w:numPr>
          <w:ilvl w:val="0"/>
          <w:numId w:val="53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light analytics tool</w:t>
      </w:r>
      <w:r w:rsidRPr="00D241B4">
        <w:rPr>
          <w:rFonts w:ascii="DM Sans" w:hAnsi="DM Sans"/>
          <w:lang w:val="en-GB"/>
        </w:rPr>
        <w:t xml:space="preserve"> if you want screen and feature usage beyond basic database logging </w:t>
      </w:r>
    </w:p>
    <w:p w14:paraId="76BF8DC9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Recommendation</w:t>
      </w:r>
    </w:p>
    <w:p w14:paraId="2DAF4F62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Do not add new features until you know:</w:t>
      </w:r>
    </w:p>
    <w:p w14:paraId="398523B7" w14:textId="77777777" w:rsidR="00D241B4" w:rsidRPr="00D241B4" w:rsidRDefault="00D241B4" w:rsidP="00D241B4">
      <w:pPr>
        <w:numPr>
          <w:ilvl w:val="0"/>
          <w:numId w:val="54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whether the daily digest is useful </w:t>
      </w:r>
    </w:p>
    <w:p w14:paraId="43B7F766" w14:textId="77777777" w:rsidR="00D241B4" w:rsidRPr="00D241B4" w:rsidRDefault="00D241B4" w:rsidP="00D241B4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whether</w:t>
      </w:r>
      <w:proofErr w:type="spellEnd"/>
      <w:r w:rsidRPr="00D241B4">
        <w:rPr>
          <w:rFonts w:ascii="DM Sans" w:hAnsi="DM Sans"/>
        </w:rPr>
        <w:t xml:space="preserve"> event </w:t>
      </w:r>
      <w:proofErr w:type="spellStart"/>
      <w:r w:rsidRPr="00D241B4">
        <w:rPr>
          <w:rFonts w:ascii="DM Sans" w:hAnsi="DM Sans"/>
        </w:rPr>
        <w:t>summaries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feel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clear</w:t>
      </w:r>
      <w:proofErr w:type="spellEnd"/>
      <w:r w:rsidRPr="00D241B4">
        <w:rPr>
          <w:rFonts w:ascii="DM Sans" w:hAnsi="DM Sans"/>
        </w:rPr>
        <w:t xml:space="preserve"> </w:t>
      </w:r>
    </w:p>
    <w:p w14:paraId="039AEEAF" w14:textId="77777777" w:rsidR="00D241B4" w:rsidRPr="00D241B4" w:rsidRDefault="00D241B4" w:rsidP="00D241B4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whether</w:t>
      </w:r>
      <w:proofErr w:type="spellEnd"/>
      <w:r w:rsidRPr="00D241B4">
        <w:rPr>
          <w:rFonts w:ascii="DM Sans" w:hAnsi="DM Sans"/>
        </w:rPr>
        <w:t xml:space="preserve"> alerts </w:t>
      </w:r>
      <w:proofErr w:type="spellStart"/>
      <w:r w:rsidRPr="00D241B4">
        <w:rPr>
          <w:rFonts w:ascii="DM Sans" w:hAnsi="DM Sans"/>
        </w:rPr>
        <w:t>feel</w:t>
      </w:r>
      <w:proofErr w:type="spellEnd"/>
      <w:r w:rsidRPr="00D241B4">
        <w:rPr>
          <w:rFonts w:ascii="DM Sans" w:hAnsi="DM Sans"/>
        </w:rPr>
        <w:t xml:space="preserve"> relevant </w:t>
      </w:r>
      <w:proofErr w:type="spellStart"/>
      <w:r w:rsidRPr="00D241B4">
        <w:rPr>
          <w:rFonts w:ascii="DM Sans" w:hAnsi="DM Sans"/>
        </w:rPr>
        <w:t>enough</w:t>
      </w:r>
      <w:proofErr w:type="spellEnd"/>
      <w:r w:rsidRPr="00D241B4">
        <w:rPr>
          <w:rFonts w:ascii="DM Sans" w:hAnsi="DM Sans"/>
        </w:rPr>
        <w:t xml:space="preserve"> </w:t>
      </w:r>
    </w:p>
    <w:p w14:paraId="69C34EE4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12. </w:t>
      </w:r>
      <w:proofErr w:type="spellStart"/>
      <w:r w:rsidRPr="00D241B4">
        <w:rPr>
          <w:rFonts w:ascii="DM Sans" w:hAnsi="DM Sans"/>
          <w:b/>
          <w:bCs/>
        </w:rPr>
        <w:t>Only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then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add</w:t>
      </w:r>
      <w:proofErr w:type="spellEnd"/>
      <w:r w:rsidRPr="00D241B4">
        <w:rPr>
          <w:rFonts w:ascii="DM Sans" w:hAnsi="DM Sans"/>
          <w:b/>
          <w:bCs/>
        </w:rPr>
        <w:t xml:space="preserve"> phase-2 features</w:t>
      </w:r>
    </w:p>
    <w:p w14:paraId="04B67E30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After the MVP proves itself, the next realistic additions are:</w:t>
      </w:r>
    </w:p>
    <w:p w14:paraId="6813A67E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Phase</w:t>
      </w:r>
      <w:proofErr w:type="spellEnd"/>
      <w:r w:rsidRPr="00D241B4">
        <w:rPr>
          <w:rFonts w:ascii="DM Sans" w:hAnsi="DM Sans"/>
          <w:b/>
          <w:bCs/>
        </w:rPr>
        <w:t xml:space="preserve"> 2</w:t>
      </w:r>
    </w:p>
    <w:p w14:paraId="54E70C4F" w14:textId="77777777" w:rsidR="00D241B4" w:rsidRPr="00D241B4" w:rsidRDefault="00D241B4" w:rsidP="00D241B4">
      <w:pPr>
        <w:numPr>
          <w:ilvl w:val="0"/>
          <w:numId w:val="55"/>
        </w:numPr>
        <w:rPr>
          <w:rFonts w:ascii="DM Sans" w:hAnsi="DM Sans"/>
        </w:rPr>
      </w:pPr>
      <w:r w:rsidRPr="00D241B4">
        <w:rPr>
          <w:rFonts w:ascii="DM Sans" w:hAnsi="DM Sans"/>
        </w:rPr>
        <w:t>portfolio-</w:t>
      </w:r>
      <w:proofErr w:type="spellStart"/>
      <w:r w:rsidRPr="00D241B4">
        <w:rPr>
          <w:rFonts w:ascii="DM Sans" w:hAnsi="DM Sans"/>
        </w:rPr>
        <w:t>aware</w:t>
      </w:r>
      <w:proofErr w:type="spellEnd"/>
      <w:r w:rsidRPr="00D241B4">
        <w:rPr>
          <w:rFonts w:ascii="DM Sans" w:hAnsi="DM Sans"/>
        </w:rPr>
        <w:t xml:space="preserve"> ranking </w:t>
      </w:r>
    </w:p>
    <w:p w14:paraId="3ED0190D" w14:textId="77777777" w:rsidR="00D241B4" w:rsidRPr="00D241B4" w:rsidRDefault="00D241B4" w:rsidP="00D241B4">
      <w:pPr>
        <w:numPr>
          <w:ilvl w:val="0"/>
          <w:numId w:val="5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lastRenderedPageBreak/>
        <w:t>stronger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historical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context</w:t>
      </w:r>
      <w:proofErr w:type="spellEnd"/>
      <w:r w:rsidRPr="00D241B4">
        <w:rPr>
          <w:rFonts w:ascii="DM Sans" w:hAnsi="DM Sans"/>
        </w:rPr>
        <w:t xml:space="preserve"> </w:t>
      </w:r>
    </w:p>
    <w:p w14:paraId="505DE635" w14:textId="77777777" w:rsidR="00D241B4" w:rsidRPr="00D241B4" w:rsidRDefault="00D241B4" w:rsidP="00D241B4">
      <w:pPr>
        <w:numPr>
          <w:ilvl w:val="0"/>
          <w:numId w:val="5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richer</w:t>
      </w:r>
      <w:proofErr w:type="spellEnd"/>
      <w:r w:rsidRPr="00D241B4">
        <w:rPr>
          <w:rFonts w:ascii="DM Sans" w:hAnsi="DM Sans"/>
        </w:rPr>
        <w:t xml:space="preserve"> alert </w:t>
      </w:r>
      <w:proofErr w:type="spellStart"/>
      <w:r w:rsidRPr="00D241B4">
        <w:rPr>
          <w:rFonts w:ascii="DM Sans" w:hAnsi="DM Sans"/>
        </w:rPr>
        <w:t>rules</w:t>
      </w:r>
      <w:proofErr w:type="spellEnd"/>
      <w:r w:rsidRPr="00D241B4">
        <w:rPr>
          <w:rFonts w:ascii="DM Sans" w:hAnsi="DM Sans"/>
        </w:rPr>
        <w:t xml:space="preserve"> </w:t>
      </w:r>
    </w:p>
    <w:p w14:paraId="3D555AF7" w14:textId="77777777" w:rsidR="00D241B4" w:rsidRPr="00D241B4" w:rsidRDefault="00D241B4" w:rsidP="00D241B4">
      <w:pPr>
        <w:numPr>
          <w:ilvl w:val="0"/>
          <w:numId w:val="5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better</w:t>
      </w:r>
      <w:proofErr w:type="spellEnd"/>
      <w:r w:rsidRPr="00D241B4">
        <w:rPr>
          <w:rFonts w:ascii="DM Sans" w:hAnsi="DM Sans"/>
        </w:rPr>
        <w:t xml:space="preserve"> event </w:t>
      </w:r>
      <w:proofErr w:type="spellStart"/>
      <w:r w:rsidRPr="00D241B4">
        <w:rPr>
          <w:rFonts w:ascii="DM Sans" w:hAnsi="DM Sans"/>
        </w:rPr>
        <w:t>categorization</w:t>
      </w:r>
      <w:proofErr w:type="spellEnd"/>
      <w:r w:rsidRPr="00D241B4">
        <w:rPr>
          <w:rFonts w:ascii="DM Sans" w:hAnsi="DM Sans"/>
        </w:rPr>
        <w:t xml:space="preserve"> </w:t>
      </w:r>
    </w:p>
    <w:p w14:paraId="0E8F9C29" w14:textId="77777777" w:rsidR="00D241B4" w:rsidRPr="00D241B4" w:rsidRDefault="00D241B4" w:rsidP="00D241B4">
      <w:pPr>
        <w:numPr>
          <w:ilvl w:val="0"/>
          <w:numId w:val="5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email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option </w:t>
      </w:r>
    </w:p>
    <w:p w14:paraId="36668FFC" w14:textId="77777777" w:rsidR="00D241B4" w:rsidRPr="00D241B4" w:rsidRDefault="00D241B4" w:rsidP="00D241B4">
      <w:pPr>
        <w:numPr>
          <w:ilvl w:val="0"/>
          <w:numId w:val="5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more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refined</w:t>
      </w:r>
      <w:proofErr w:type="spellEnd"/>
      <w:r w:rsidRPr="00D241B4">
        <w:rPr>
          <w:rFonts w:ascii="DM Sans" w:hAnsi="DM Sans"/>
        </w:rPr>
        <w:t xml:space="preserve"> stock </w:t>
      </w:r>
      <w:proofErr w:type="spellStart"/>
      <w:r w:rsidRPr="00D241B4">
        <w:rPr>
          <w:rFonts w:ascii="DM Sans" w:hAnsi="DM Sans"/>
        </w:rPr>
        <w:t>detail</w:t>
      </w:r>
      <w:proofErr w:type="spellEnd"/>
      <w:r w:rsidRPr="00D241B4">
        <w:rPr>
          <w:rFonts w:ascii="DM Sans" w:hAnsi="DM Sans"/>
        </w:rPr>
        <w:t xml:space="preserve"> pages </w:t>
      </w:r>
    </w:p>
    <w:p w14:paraId="17AE8E24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Phase</w:t>
      </w:r>
      <w:proofErr w:type="spellEnd"/>
      <w:r w:rsidRPr="00D241B4">
        <w:rPr>
          <w:rFonts w:ascii="DM Sans" w:hAnsi="DM Sans"/>
          <w:b/>
          <w:bCs/>
        </w:rPr>
        <w:t xml:space="preserve"> 3</w:t>
      </w:r>
    </w:p>
    <w:p w14:paraId="1E8FBB85" w14:textId="77777777" w:rsidR="00D241B4" w:rsidRPr="00D241B4" w:rsidRDefault="00D241B4" w:rsidP="00D241B4">
      <w:pPr>
        <w:numPr>
          <w:ilvl w:val="0"/>
          <w:numId w:val="5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broker</w:t>
      </w:r>
      <w:proofErr w:type="spellEnd"/>
      <w:r w:rsidRPr="00D241B4">
        <w:rPr>
          <w:rFonts w:ascii="DM Sans" w:hAnsi="DM Sans"/>
        </w:rPr>
        <w:t>/</w:t>
      </w:r>
      <w:proofErr w:type="spellStart"/>
      <w:r w:rsidRPr="00D241B4">
        <w:rPr>
          <w:rFonts w:ascii="DM Sans" w:hAnsi="DM Sans"/>
        </w:rPr>
        <w:t>account</w:t>
      </w:r>
      <w:proofErr w:type="spellEnd"/>
      <w:r w:rsidRPr="00D241B4">
        <w:rPr>
          <w:rFonts w:ascii="DM Sans" w:hAnsi="DM Sans"/>
        </w:rPr>
        <w:t xml:space="preserve"> integration </w:t>
      </w:r>
    </w:p>
    <w:p w14:paraId="0B1998E3" w14:textId="77777777" w:rsidR="00D241B4" w:rsidRPr="00D241B4" w:rsidRDefault="00D241B4" w:rsidP="00D241B4">
      <w:pPr>
        <w:numPr>
          <w:ilvl w:val="0"/>
          <w:numId w:val="5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execution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flows</w:t>
      </w:r>
      <w:proofErr w:type="spellEnd"/>
      <w:r w:rsidRPr="00D241B4">
        <w:rPr>
          <w:rFonts w:ascii="DM Sans" w:hAnsi="DM Sans"/>
        </w:rPr>
        <w:t xml:space="preserve"> </w:t>
      </w:r>
    </w:p>
    <w:p w14:paraId="700AFF73" w14:textId="77777777" w:rsidR="00D241B4" w:rsidRPr="00D241B4" w:rsidRDefault="00D241B4" w:rsidP="00D241B4">
      <w:pPr>
        <w:numPr>
          <w:ilvl w:val="0"/>
          <w:numId w:val="5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larger</w:t>
      </w:r>
      <w:proofErr w:type="spellEnd"/>
      <w:r w:rsidRPr="00D241B4">
        <w:rPr>
          <w:rFonts w:ascii="DM Sans" w:hAnsi="DM Sans"/>
        </w:rPr>
        <w:t xml:space="preserve"> market </w:t>
      </w:r>
      <w:proofErr w:type="spellStart"/>
      <w:r w:rsidRPr="00D241B4">
        <w:rPr>
          <w:rFonts w:ascii="DM Sans" w:hAnsi="DM Sans"/>
        </w:rPr>
        <w:t>coverage</w:t>
      </w:r>
      <w:proofErr w:type="spellEnd"/>
      <w:r w:rsidRPr="00D241B4">
        <w:rPr>
          <w:rFonts w:ascii="DM Sans" w:hAnsi="DM Sans"/>
        </w:rPr>
        <w:t xml:space="preserve"> </w:t>
      </w:r>
    </w:p>
    <w:p w14:paraId="70F6C773" w14:textId="77777777" w:rsidR="00D241B4" w:rsidRPr="00D241B4" w:rsidRDefault="00D241B4" w:rsidP="00D241B4">
      <w:pPr>
        <w:numPr>
          <w:ilvl w:val="0"/>
          <w:numId w:val="5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more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personalization</w:t>
      </w:r>
      <w:proofErr w:type="spellEnd"/>
      <w:r w:rsidRPr="00D241B4">
        <w:rPr>
          <w:rFonts w:ascii="DM Sans" w:hAnsi="DM Sans"/>
        </w:rPr>
        <w:t xml:space="preserve"> </w:t>
      </w:r>
    </w:p>
    <w:p w14:paraId="464E7D8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Do not start with those.</w:t>
      </w:r>
    </w:p>
    <w:p w14:paraId="4C32ED3A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</w:rPr>
        <w:pict w14:anchorId="3F98D1BD">
          <v:rect id="_x0000_i1043" style="width:0;height:1.5pt" o:hralign="center" o:hrstd="t" o:hr="t" fillcolor="#a0a0a0" stroked="f"/>
        </w:pict>
      </w:r>
    </w:p>
    <w:p w14:paraId="58C39898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Recommended tool stack by role</w:t>
      </w:r>
    </w:p>
    <w:p w14:paraId="62C1E6D8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Product definition</w:t>
      </w:r>
    </w:p>
    <w:p w14:paraId="43C1CE53" w14:textId="77777777" w:rsidR="00D241B4" w:rsidRPr="00D241B4" w:rsidRDefault="00D241B4" w:rsidP="00D241B4">
      <w:pPr>
        <w:numPr>
          <w:ilvl w:val="0"/>
          <w:numId w:val="5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Markdown docs in repo</w:t>
      </w:r>
      <w:r w:rsidRPr="00D241B4">
        <w:rPr>
          <w:rFonts w:ascii="DM Sans" w:hAnsi="DM Sans"/>
          <w:lang w:val="en-GB"/>
        </w:rPr>
        <w:t xml:space="preserve">: product thesis, MVP scope, Cursor rules </w:t>
      </w:r>
    </w:p>
    <w:p w14:paraId="7D152888" w14:textId="77777777" w:rsidR="00D241B4" w:rsidRPr="00D241B4" w:rsidRDefault="00D241B4" w:rsidP="00D241B4">
      <w:pPr>
        <w:numPr>
          <w:ilvl w:val="0"/>
          <w:numId w:val="57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Cursor</w:t>
      </w:r>
      <w:r w:rsidRPr="00D241B4">
        <w:rPr>
          <w:rFonts w:ascii="DM Sans" w:hAnsi="DM Sans"/>
          <w:lang w:val="en-GB"/>
        </w:rPr>
        <w:t xml:space="preserve">: turns those rules into code patterns and consistent implementation behavior. </w:t>
      </w:r>
    </w:p>
    <w:p w14:paraId="2FC0D634" w14:textId="77777777" w:rsidR="00D241B4" w:rsidRPr="00D241B4" w:rsidRDefault="00D241B4" w:rsidP="00D241B4">
      <w:pPr>
        <w:rPr>
          <w:rFonts w:ascii="DM Sans" w:hAnsi="DM Sans"/>
          <w:b/>
          <w:bCs/>
        </w:rPr>
      </w:pPr>
      <w:r w:rsidRPr="00D241B4">
        <w:rPr>
          <w:rFonts w:ascii="DM Sans" w:hAnsi="DM Sans"/>
          <w:b/>
          <w:bCs/>
        </w:rPr>
        <w:t xml:space="preserve">Mobile </w:t>
      </w:r>
      <w:proofErr w:type="spellStart"/>
      <w:r w:rsidRPr="00D241B4">
        <w:rPr>
          <w:rFonts w:ascii="DM Sans" w:hAnsi="DM Sans"/>
          <w:b/>
          <w:bCs/>
        </w:rPr>
        <w:t>app</w:t>
      </w:r>
      <w:proofErr w:type="spellEnd"/>
    </w:p>
    <w:p w14:paraId="13E658D8" w14:textId="77777777" w:rsidR="00D241B4" w:rsidRPr="00D241B4" w:rsidRDefault="00D241B4" w:rsidP="00D241B4">
      <w:pPr>
        <w:numPr>
          <w:ilvl w:val="0"/>
          <w:numId w:val="5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React Native</w:t>
      </w:r>
      <w:r w:rsidRPr="00D241B4">
        <w:rPr>
          <w:rFonts w:ascii="DM Sans" w:hAnsi="DM Sans"/>
          <w:lang w:val="en-GB"/>
        </w:rPr>
        <w:t xml:space="preserve">: UI framework for native apps. </w:t>
      </w:r>
    </w:p>
    <w:p w14:paraId="06EB02AE" w14:textId="77777777" w:rsidR="00D241B4" w:rsidRPr="00D241B4" w:rsidRDefault="00D241B4" w:rsidP="00D241B4">
      <w:pPr>
        <w:numPr>
          <w:ilvl w:val="0"/>
          <w:numId w:val="5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Expo</w:t>
      </w:r>
      <w:r w:rsidRPr="00D241B4">
        <w:rPr>
          <w:rFonts w:ascii="DM Sans" w:hAnsi="DM Sans"/>
          <w:lang w:val="en-GB"/>
        </w:rPr>
        <w:t xml:space="preserve">: framework, routing, native modules, build workflow. </w:t>
      </w:r>
    </w:p>
    <w:p w14:paraId="00D28722" w14:textId="77777777" w:rsidR="00D241B4" w:rsidRPr="00D241B4" w:rsidRDefault="00D241B4" w:rsidP="00D241B4">
      <w:pPr>
        <w:numPr>
          <w:ilvl w:val="0"/>
          <w:numId w:val="58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TypeScript</w:t>
      </w:r>
      <w:proofErr w:type="spellEnd"/>
      <w:r w:rsidRPr="00D241B4">
        <w:rPr>
          <w:rFonts w:ascii="DM Sans" w:hAnsi="DM Sans"/>
        </w:rPr>
        <w:t xml:space="preserve">: </w:t>
      </w:r>
      <w:proofErr w:type="spellStart"/>
      <w:r w:rsidRPr="00D241B4">
        <w:rPr>
          <w:rFonts w:ascii="DM Sans" w:hAnsi="DM Sans"/>
        </w:rPr>
        <w:t>safer</w:t>
      </w:r>
      <w:proofErr w:type="spellEnd"/>
      <w:r w:rsidRPr="00D241B4">
        <w:rPr>
          <w:rFonts w:ascii="DM Sans" w:hAnsi="DM Sans"/>
        </w:rPr>
        <w:t xml:space="preserve">, </w:t>
      </w:r>
      <w:proofErr w:type="spellStart"/>
      <w:r w:rsidRPr="00D241B4">
        <w:rPr>
          <w:rFonts w:ascii="DM Sans" w:hAnsi="DM Sans"/>
        </w:rPr>
        <w:t>cleaner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code</w:t>
      </w:r>
      <w:proofErr w:type="spellEnd"/>
      <w:r w:rsidRPr="00D241B4">
        <w:rPr>
          <w:rFonts w:ascii="DM Sans" w:hAnsi="DM Sans"/>
        </w:rPr>
        <w:t xml:space="preserve"> generation </w:t>
      </w:r>
    </w:p>
    <w:p w14:paraId="2796E67D" w14:textId="77777777" w:rsidR="00D241B4" w:rsidRPr="00D241B4" w:rsidRDefault="00D241B4" w:rsidP="00D241B4">
      <w:pPr>
        <w:numPr>
          <w:ilvl w:val="0"/>
          <w:numId w:val="58"/>
        </w:numPr>
        <w:rPr>
          <w:rFonts w:ascii="DM Sans" w:hAnsi="DM Sans"/>
        </w:rPr>
      </w:pPr>
      <w:r w:rsidRPr="00D241B4">
        <w:rPr>
          <w:rFonts w:ascii="DM Sans" w:hAnsi="DM Sans"/>
          <w:b/>
          <w:bCs/>
        </w:rPr>
        <w:t>expo-</w:t>
      </w:r>
      <w:proofErr w:type="spellStart"/>
      <w:r w:rsidRPr="00D241B4">
        <w:rPr>
          <w:rFonts w:ascii="DM Sans" w:hAnsi="DM Sans"/>
          <w:b/>
          <w:bCs/>
        </w:rPr>
        <w:t>notifications</w:t>
      </w:r>
      <w:proofErr w:type="spellEnd"/>
      <w:r w:rsidRPr="00D241B4">
        <w:rPr>
          <w:rFonts w:ascii="DM Sans" w:hAnsi="DM Sans"/>
        </w:rPr>
        <w:t xml:space="preserve">: push </w:t>
      </w:r>
      <w:proofErr w:type="spellStart"/>
      <w:r w:rsidRPr="00D241B4">
        <w:rPr>
          <w:rFonts w:ascii="DM Sans" w:hAnsi="DM Sans"/>
        </w:rPr>
        <w:t>notifications</w:t>
      </w:r>
      <w:proofErr w:type="spellEnd"/>
      <w:r w:rsidRPr="00D241B4">
        <w:rPr>
          <w:rFonts w:ascii="DM Sans" w:hAnsi="DM Sans"/>
        </w:rPr>
        <w:t xml:space="preserve">. </w:t>
      </w:r>
    </w:p>
    <w:p w14:paraId="631519A8" w14:textId="77777777" w:rsidR="00D241B4" w:rsidRPr="00D241B4" w:rsidRDefault="00D241B4" w:rsidP="00D241B4">
      <w:pPr>
        <w:numPr>
          <w:ilvl w:val="0"/>
          <w:numId w:val="58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EAS Build</w:t>
      </w:r>
      <w:r w:rsidRPr="00D241B4">
        <w:rPr>
          <w:rFonts w:ascii="DM Sans" w:hAnsi="DM Sans"/>
          <w:lang w:val="en-GB"/>
        </w:rPr>
        <w:t xml:space="preserve">: installable builds and store submission pipeline. </w:t>
      </w:r>
    </w:p>
    <w:p w14:paraId="3B863BFA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Coding</w:t>
      </w:r>
      <w:proofErr w:type="spellEnd"/>
      <w:r w:rsidRPr="00D241B4">
        <w:rPr>
          <w:rFonts w:ascii="DM Sans" w:hAnsi="DM Sans"/>
          <w:b/>
          <w:bCs/>
        </w:rPr>
        <w:t xml:space="preserve"> workflow</w:t>
      </w:r>
    </w:p>
    <w:p w14:paraId="27B7C43B" w14:textId="77777777" w:rsidR="00D241B4" w:rsidRPr="00D241B4" w:rsidRDefault="00D241B4" w:rsidP="00D241B4">
      <w:pPr>
        <w:numPr>
          <w:ilvl w:val="0"/>
          <w:numId w:val="59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Cursor</w:t>
      </w:r>
      <w:r w:rsidRPr="00D241B4">
        <w:rPr>
          <w:rFonts w:ascii="DM Sans" w:hAnsi="DM Sans"/>
          <w:lang w:val="en-GB"/>
        </w:rPr>
        <w:t xml:space="preserve">: screen generation, refactors, hooks, API clients, file-aware implementation. </w:t>
      </w:r>
    </w:p>
    <w:p w14:paraId="4FEFE02D" w14:textId="77777777" w:rsidR="00D241B4" w:rsidRPr="00D241B4" w:rsidRDefault="00D241B4" w:rsidP="00D241B4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GitHub</w:t>
      </w:r>
      <w:proofErr w:type="spellEnd"/>
      <w:r w:rsidRPr="00D241B4">
        <w:rPr>
          <w:rFonts w:ascii="DM Sans" w:hAnsi="DM Sans"/>
        </w:rPr>
        <w:t xml:space="preserve">: version </w:t>
      </w:r>
      <w:proofErr w:type="spellStart"/>
      <w:r w:rsidRPr="00D241B4">
        <w:rPr>
          <w:rFonts w:ascii="DM Sans" w:hAnsi="DM Sans"/>
        </w:rPr>
        <w:t>control</w:t>
      </w:r>
      <w:proofErr w:type="spellEnd"/>
      <w:r w:rsidRPr="00D241B4">
        <w:rPr>
          <w:rFonts w:ascii="DM Sans" w:hAnsi="DM Sans"/>
        </w:rPr>
        <w:t xml:space="preserve"> and </w:t>
      </w:r>
      <w:proofErr w:type="spellStart"/>
      <w:r w:rsidRPr="00D241B4">
        <w:rPr>
          <w:rFonts w:ascii="DM Sans" w:hAnsi="DM Sans"/>
        </w:rPr>
        <w:t>collaboration</w:t>
      </w:r>
      <w:proofErr w:type="spellEnd"/>
      <w:r w:rsidRPr="00D241B4">
        <w:rPr>
          <w:rFonts w:ascii="DM Sans" w:hAnsi="DM Sans"/>
        </w:rPr>
        <w:t xml:space="preserve"> </w:t>
      </w:r>
    </w:p>
    <w:p w14:paraId="407808E5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Backend</w:t>
      </w:r>
      <w:proofErr w:type="spellEnd"/>
    </w:p>
    <w:p w14:paraId="57FA1E45" w14:textId="77777777" w:rsidR="00D241B4" w:rsidRPr="00D241B4" w:rsidRDefault="00D241B4" w:rsidP="00D241B4">
      <w:pPr>
        <w:numPr>
          <w:ilvl w:val="0"/>
          <w:numId w:val="60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Supabase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Auth</w:t>
      </w:r>
      <w:proofErr w:type="spellEnd"/>
      <w:r w:rsidRPr="00D241B4">
        <w:rPr>
          <w:rFonts w:ascii="DM Sans" w:hAnsi="DM Sans"/>
        </w:rPr>
        <w:t xml:space="preserve">: </w:t>
      </w:r>
      <w:proofErr w:type="spellStart"/>
      <w:r w:rsidRPr="00D241B4">
        <w:rPr>
          <w:rFonts w:ascii="DM Sans" w:hAnsi="DM Sans"/>
        </w:rPr>
        <w:t>user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identity</w:t>
      </w:r>
      <w:proofErr w:type="spellEnd"/>
      <w:r w:rsidRPr="00D241B4">
        <w:rPr>
          <w:rFonts w:ascii="DM Sans" w:hAnsi="DM Sans"/>
        </w:rPr>
        <w:t xml:space="preserve">. </w:t>
      </w:r>
    </w:p>
    <w:p w14:paraId="3168182E" w14:textId="77777777" w:rsidR="00D241B4" w:rsidRPr="00D241B4" w:rsidRDefault="00D241B4" w:rsidP="00D241B4">
      <w:pPr>
        <w:numPr>
          <w:ilvl w:val="0"/>
          <w:numId w:val="60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Supabase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Postgres</w:t>
      </w:r>
      <w:proofErr w:type="spellEnd"/>
      <w:r w:rsidRPr="00D241B4">
        <w:rPr>
          <w:rFonts w:ascii="DM Sans" w:hAnsi="DM Sans"/>
        </w:rPr>
        <w:t xml:space="preserve">: </w:t>
      </w:r>
      <w:proofErr w:type="spellStart"/>
      <w:r w:rsidRPr="00D241B4">
        <w:rPr>
          <w:rFonts w:ascii="DM Sans" w:hAnsi="DM Sans"/>
        </w:rPr>
        <w:t>main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database</w:t>
      </w:r>
      <w:proofErr w:type="spellEnd"/>
      <w:r w:rsidRPr="00D241B4">
        <w:rPr>
          <w:rFonts w:ascii="DM Sans" w:hAnsi="DM Sans"/>
        </w:rPr>
        <w:t xml:space="preserve">. </w:t>
      </w:r>
    </w:p>
    <w:p w14:paraId="017471C2" w14:textId="77777777" w:rsidR="00D241B4" w:rsidRPr="00D241B4" w:rsidRDefault="00D241B4" w:rsidP="00D241B4">
      <w:pPr>
        <w:numPr>
          <w:ilvl w:val="0"/>
          <w:numId w:val="6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RLS</w:t>
      </w:r>
      <w:r w:rsidRPr="00D241B4">
        <w:rPr>
          <w:rFonts w:ascii="DM Sans" w:hAnsi="DM Sans"/>
          <w:lang w:val="en-GB"/>
        </w:rPr>
        <w:t xml:space="preserve">: data security per user. </w:t>
      </w:r>
    </w:p>
    <w:p w14:paraId="6B3CD92B" w14:textId="77777777" w:rsidR="00D241B4" w:rsidRPr="00D241B4" w:rsidRDefault="00D241B4" w:rsidP="00D241B4">
      <w:pPr>
        <w:numPr>
          <w:ilvl w:val="0"/>
          <w:numId w:val="60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Supabase Edge Functions</w:t>
      </w:r>
      <w:r w:rsidRPr="00D241B4">
        <w:rPr>
          <w:rFonts w:ascii="DM Sans" w:hAnsi="DM Sans"/>
          <w:lang w:val="en-GB"/>
        </w:rPr>
        <w:t xml:space="preserve">: lightweight server-side endpoints and integrations. </w:t>
      </w:r>
    </w:p>
    <w:p w14:paraId="18644195" w14:textId="77777777" w:rsidR="00D241B4" w:rsidRPr="00D241B4" w:rsidRDefault="00D241B4" w:rsidP="00D241B4">
      <w:pPr>
        <w:rPr>
          <w:rFonts w:ascii="DM Sans" w:hAnsi="DM Sans"/>
          <w:b/>
          <w:bCs/>
        </w:rPr>
      </w:pPr>
      <w:proofErr w:type="spellStart"/>
      <w:r w:rsidRPr="00D241B4">
        <w:rPr>
          <w:rFonts w:ascii="DM Sans" w:hAnsi="DM Sans"/>
          <w:b/>
          <w:bCs/>
        </w:rPr>
        <w:t>Intelligence</w:t>
      </w:r>
      <w:proofErr w:type="spellEnd"/>
      <w:r w:rsidRPr="00D241B4">
        <w:rPr>
          <w:rFonts w:ascii="DM Sans" w:hAnsi="DM Sans"/>
          <w:b/>
          <w:bCs/>
        </w:rPr>
        <w:t xml:space="preserve"> / </w:t>
      </w:r>
      <w:proofErr w:type="spellStart"/>
      <w:r w:rsidRPr="00D241B4">
        <w:rPr>
          <w:rFonts w:ascii="DM Sans" w:hAnsi="DM Sans"/>
          <w:b/>
          <w:bCs/>
        </w:rPr>
        <w:t>processing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layer</w:t>
      </w:r>
      <w:proofErr w:type="spellEnd"/>
    </w:p>
    <w:p w14:paraId="5934B2FD" w14:textId="77777777" w:rsidR="00D241B4" w:rsidRPr="00D241B4" w:rsidRDefault="00D241B4" w:rsidP="00D241B4">
      <w:pPr>
        <w:numPr>
          <w:ilvl w:val="0"/>
          <w:numId w:val="61"/>
        </w:numPr>
        <w:rPr>
          <w:rFonts w:ascii="DM Sans" w:hAnsi="DM Sans"/>
        </w:rPr>
      </w:pPr>
      <w:r w:rsidRPr="00D241B4">
        <w:rPr>
          <w:rFonts w:ascii="DM Sans" w:hAnsi="DM Sans"/>
          <w:b/>
          <w:bCs/>
        </w:rPr>
        <w:lastRenderedPageBreak/>
        <w:t xml:space="preserve">Node.js or </w:t>
      </w:r>
      <w:proofErr w:type="spellStart"/>
      <w:r w:rsidRPr="00D241B4">
        <w:rPr>
          <w:rFonts w:ascii="DM Sans" w:hAnsi="DM Sans"/>
          <w:b/>
          <w:bCs/>
        </w:rPr>
        <w:t>Python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worker</w:t>
      </w:r>
      <w:proofErr w:type="spellEnd"/>
      <w:r w:rsidRPr="00D241B4">
        <w:rPr>
          <w:rFonts w:ascii="DM Sans" w:hAnsi="DM Sans"/>
        </w:rPr>
        <w:t xml:space="preserve"> </w:t>
      </w:r>
    </w:p>
    <w:p w14:paraId="55C38726" w14:textId="77777777" w:rsidR="00D241B4" w:rsidRPr="00D241B4" w:rsidRDefault="00D241B4" w:rsidP="00D241B4">
      <w:pPr>
        <w:numPr>
          <w:ilvl w:val="0"/>
          <w:numId w:val="61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Cron</w:t>
      </w:r>
      <w:proofErr w:type="spellEnd"/>
      <w:r w:rsidRPr="00D241B4">
        <w:rPr>
          <w:rFonts w:ascii="DM Sans" w:hAnsi="DM Sans"/>
          <w:b/>
          <w:bCs/>
        </w:rPr>
        <w:t xml:space="preserve"> / </w:t>
      </w:r>
      <w:proofErr w:type="spellStart"/>
      <w:r w:rsidRPr="00D241B4">
        <w:rPr>
          <w:rFonts w:ascii="DM Sans" w:hAnsi="DM Sans"/>
          <w:b/>
          <w:bCs/>
        </w:rPr>
        <w:t>scheduled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jobs</w:t>
      </w:r>
      <w:proofErr w:type="spellEnd"/>
      <w:r w:rsidRPr="00D241B4">
        <w:rPr>
          <w:rFonts w:ascii="DM Sans" w:hAnsi="DM Sans"/>
        </w:rPr>
        <w:t xml:space="preserve"> </w:t>
      </w:r>
    </w:p>
    <w:p w14:paraId="4924A495" w14:textId="77777777" w:rsidR="00D241B4" w:rsidRPr="00D241B4" w:rsidRDefault="00D241B4" w:rsidP="00D241B4">
      <w:pPr>
        <w:numPr>
          <w:ilvl w:val="0"/>
          <w:numId w:val="61"/>
        </w:numPr>
        <w:rPr>
          <w:rFonts w:ascii="DM Sans" w:hAnsi="DM Sans"/>
        </w:rPr>
      </w:pPr>
      <w:r w:rsidRPr="00D241B4">
        <w:rPr>
          <w:rFonts w:ascii="DM Sans" w:hAnsi="DM Sans"/>
          <w:b/>
          <w:bCs/>
        </w:rPr>
        <w:t xml:space="preserve">LLM </w:t>
      </w:r>
      <w:proofErr w:type="spellStart"/>
      <w:r w:rsidRPr="00D241B4">
        <w:rPr>
          <w:rFonts w:ascii="DM Sans" w:hAnsi="DM Sans"/>
          <w:b/>
          <w:bCs/>
        </w:rPr>
        <w:t>summarization</w:t>
      </w:r>
      <w:proofErr w:type="spellEnd"/>
      <w:r w:rsidRPr="00D241B4">
        <w:rPr>
          <w:rFonts w:ascii="DM Sans" w:hAnsi="DM Sans"/>
          <w:b/>
          <w:bCs/>
        </w:rPr>
        <w:t xml:space="preserve"> </w:t>
      </w:r>
      <w:proofErr w:type="spellStart"/>
      <w:r w:rsidRPr="00D241B4">
        <w:rPr>
          <w:rFonts w:ascii="DM Sans" w:hAnsi="DM Sans"/>
          <w:b/>
          <w:bCs/>
        </w:rPr>
        <w:t>layer</w:t>
      </w:r>
      <w:proofErr w:type="spellEnd"/>
      <w:r w:rsidRPr="00D241B4">
        <w:rPr>
          <w:rFonts w:ascii="DM Sans" w:hAnsi="DM Sans"/>
        </w:rPr>
        <w:t xml:space="preserve"> </w:t>
      </w:r>
    </w:p>
    <w:p w14:paraId="1DCAB190" w14:textId="77777777" w:rsidR="00D241B4" w:rsidRPr="00D241B4" w:rsidRDefault="00D241B4" w:rsidP="00D241B4">
      <w:pPr>
        <w:numPr>
          <w:ilvl w:val="0"/>
          <w:numId w:val="61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One market/news data provider</w:t>
      </w:r>
      <w:r w:rsidRPr="00D241B4">
        <w:rPr>
          <w:rFonts w:ascii="DM Sans" w:hAnsi="DM Sans"/>
          <w:lang w:val="en-GB"/>
        </w:rPr>
        <w:t xml:space="preserve"> to start: </w:t>
      </w:r>
    </w:p>
    <w:p w14:paraId="040A9518" w14:textId="77777777" w:rsidR="00D241B4" w:rsidRPr="00D241B4" w:rsidRDefault="00D241B4" w:rsidP="00D241B4">
      <w:pPr>
        <w:numPr>
          <w:ilvl w:val="1"/>
          <w:numId w:val="61"/>
        </w:num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Alpaca, Polygon, or FMP depending on your data/licensing needs. </w:t>
      </w:r>
    </w:p>
    <w:p w14:paraId="25065A8A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</w:rPr>
        <w:pict w14:anchorId="64B321E4">
          <v:rect id="_x0000_i1044" style="width:0;height:1.5pt" o:hralign="center" o:hrstd="t" o:hr="t" fillcolor="#a0a0a0" stroked="f"/>
        </w:pict>
      </w:r>
    </w:p>
    <w:p w14:paraId="7FCC2909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The most realistic creation order</w:t>
      </w:r>
    </w:p>
    <w:p w14:paraId="564F345B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If I were actually building StockClarify, I would do it in exactly this order:</w:t>
      </w:r>
    </w:p>
    <w:p w14:paraId="37986B17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Week</w:t>
      </w:r>
      <w:proofErr w:type="spellEnd"/>
      <w:r w:rsidRPr="00D241B4">
        <w:rPr>
          <w:rFonts w:ascii="DM Sans" w:hAnsi="DM Sans"/>
          <w:b/>
          <w:bCs/>
        </w:rPr>
        <w:t xml:space="preserve"> 1–2</w:t>
      </w:r>
    </w:p>
    <w:p w14:paraId="6D5117A3" w14:textId="77777777" w:rsidR="00D241B4" w:rsidRPr="00D241B4" w:rsidRDefault="00D241B4" w:rsidP="00D241B4">
      <w:pPr>
        <w:numPr>
          <w:ilvl w:val="0"/>
          <w:numId w:val="6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finalize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thesis</w:t>
      </w:r>
      <w:proofErr w:type="spellEnd"/>
      <w:r w:rsidRPr="00D241B4">
        <w:rPr>
          <w:rFonts w:ascii="DM Sans" w:hAnsi="DM Sans"/>
        </w:rPr>
        <w:t xml:space="preserve"> </w:t>
      </w:r>
    </w:p>
    <w:p w14:paraId="5B04B097" w14:textId="77777777" w:rsidR="00D241B4" w:rsidRPr="00D241B4" w:rsidRDefault="00D241B4" w:rsidP="00D241B4">
      <w:pPr>
        <w:numPr>
          <w:ilvl w:val="0"/>
          <w:numId w:val="62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create repo </w:t>
      </w:r>
      <w:proofErr w:type="spellStart"/>
      <w:r w:rsidRPr="00D241B4">
        <w:rPr>
          <w:rFonts w:ascii="DM Sans" w:hAnsi="DM Sans"/>
        </w:rPr>
        <w:t>docs</w:t>
      </w:r>
      <w:proofErr w:type="spellEnd"/>
      <w:r w:rsidRPr="00D241B4">
        <w:rPr>
          <w:rFonts w:ascii="DM Sans" w:hAnsi="DM Sans"/>
        </w:rPr>
        <w:t xml:space="preserve"> </w:t>
      </w:r>
    </w:p>
    <w:p w14:paraId="5DF76BBE" w14:textId="77777777" w:rsidR="00D241B4" w:rsidRPr="00D241B4" w:rsidRDefault="00D241B4" w:rsidP="00D241B4">
      <w:pPr>
        <w:numPr>
          <w:ilvl w:val="0"/>
          <w:numId w:val="62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create Expo </w:t>
      </w:r>
      <w:proofErr w:type="spellStart"/>
      <w:r w:rsidRPr="00D241B4">
        <w:rPr>
          <w:rFonts w:ascii="DM Sans" w:hAnsi="DM Sans"/>
        </w:rPr>
        <w:t>app</w:t>
      </w:r>
      <w:proofErr w:type="spellEnd"/>
      <w:r w:rsidRPr="00D241B4">
        <w:rPr>
          <w:rFonts w:ascii="DM Sans" w:hAnsi="DM Sans"/>
        </w:rPr>
        <w:t xml:space="preserve"> </w:t>
      </w:r>
    </w:p>
    <w:p w14:paraId="77ED3E86" w14:textId="77777777" w:rsidR="00D241B4" w:rsidRPr="00D241B4" w:rsidRDefault="00D241B4" w:rsidP="00D241B4">
      <w:pPr>
        <w:numPr>
          <w:ilvl w:val="0"/>
          <w:numId w:val="62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set </w:t>
      </w:r>
      <w:proofErr w:type="spellStart"/>
      <w:r w:rsidRPr="00D241B4">
        <w:rPr>
          <w:rFonts w:ascii="DM Sans" w:hAnsi="DM Sans"/>
        </w:rPr>
        <w:t>up</w:t>
      </w:r>
      <w:proofErr w:type="spellEnd"/>
      <w:r w:rsidRPr="00D241B4">
        <w:rPr>
          <w:rFonts w:ascii="DM Sans" w:hAnsi="DM Sans"/>
        </w:rPr>
        <w:t xml:space="preserve"> folder </w:t>
      </w:r>
      <w:proofErr w:type="spellStart"/>
      <w:r w:rsidRPr="00D241B4">
        <w:rPr>
          <w:rFonts w:ascii="DM Sans" w:hAnsi="DM Sans"/>
        </w:rPr>
        <w:t>structure</w:t>
      </w:r>
      <w:proofErr w:type="spellEnd"/>
      <w:r w:rsidRPr="00D241B4">
        <w:rPr>
          <w:rFonts w:ascii="DM Sans" w:hAnsi="DM Sans"/>
        </w:rPr>
        <w:t xml:space="preserve"> </w:t>
      </w:r>
    </w:p>
    <w:p w14:paraId="63848719" w14:textId="77777777" w:rsidR="00D241B4" w:rsidRPr="00D241B4" w:rsidRDefault="00D241B4" w:rsidP="00D241B4">
      <w:pPr>
        <w:numPr>
          <w:ilvl w:val="0"/>
          <w:numId w:val="62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build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mocked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screens</w:t>
      </w:r>
      <w:proofErr w:type="spellEnd"/>
      <w:r w:rsidRPr="00D241B4">
        <w:rPr>
          <w:rFonts w:ascii="DM Sans" w:hAnsi="DM Sans"/>
        </w:rPr>
        <w:t xml:space="preserve"> in Cursor </w:t>
      </w:r>
    </w:p>
    <w:p w14:paraId="6E3FC3FD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Week</w:t>
      </w:r>
      <w:proofErr w:type="spellEnd"/>
      <w:r w:rsidRPr="00D241B4">
        <w:rPr>
          <w:rFonts w:ascii="DM Sans" w:hAnsi="DM Sans"/>
          <w:b/>
          <w:bCs/>
        </w:rPr>
        <w:t xml:space="preserve"> 2–3</w:t>
      </w:r>
    </w:p>
    <w:p w14:paraId="1F4EAF0F" w14:textId="77777777" w:rsidR="00D241B4" w:rsidRPr="00D241B4" w:rsidRDefault="00D241B4" w:rsidP="00D241B4">
      <w:pPr>
        <w:numPr>
          <w:ilvl w:val="0"/>
          <w:numId w:val="63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set </w:t>
      </w:r>
      <w:proofErr w:type="spellStart"/>
      <w:r w:rsidRPr="00D241B4">
        <w:rPr>
          <w:rFonts w:ascii="DM Sans" w:hAnsi="DM Sans"/>
        </w:rPr>
        <w:t>up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Supabase</w:t>
      </w:r>
      <w:proofErr w:type="spellEnd"/>
      <w:r w:rsidRPr="00D241B4">
        <w:rPr>
          <w:rFonts w:ascii="DM Sans" w:hAnsi="DM Sans"/>
        </w:rPr>
        <w:t xml:space="preserve"> </w:t>
      </w:r>
    </w:p>
    <w:p w14:paraId="289E8687" w14:textId="77777777" w:rsidR="00D241B4" w:rsidRPr="00D241B4" w:rsidRDefault="00D241B4" w:rsidP="00D241B4">
      <w:pPr>
        <w:numPr>
          <w:ilvl w:val="0"/>
          <w:numId w:val="6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implement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auth</w:t>
      </w:r>
      <w:proofErr w:type="spellEnd"/>
      <w:r w:rsidRPr="00D241B4">
        <w:rPr>
          <w:rFonts w:ascii="DM Sans" w:hAnsi="DM Sans"/>
        </w:rPr>
        <w:t xml:space="preserve"> </w:t>
      </w:r>
    </w:p>
    <w:p w14:paraId="649BA5BC" w14:textId="77777777" w:rsidR="00D241B4" w:rsidRPr="00D241B4" w:rsidRDefault="00D241B4" w:rsidP="00D241B4">
      <w:pPr>
        <w:numPr>
          <w:ilvl w:val="0"/>
          <w:numId w:val="6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implement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watchlists</w:t>
      </w:r>
      <w:proofErr w:type="spellEnd"/>
      <w:r w:rsidRPr="00D241B4">
        <w:rPr>
          <w:rFonts w:ascii="DM Sans" w:hAnsi="DM Sans"/>
        </w:rPr>
        <w:t xml:space="preserve"> </w:t>
      </w:r>
    </w:p>
    <w:p w14:paraId="4231FC15" w14:textId="77777777" w:rsidR="00D241B4" w:rsidRPr="00D241B4" w:rsidRDefault="00D241B4" w:rsidP="00D241B4">
      <w:pPr>
        <w:numPr>
          <w:ilvl w:val="0"/>
          <w:numId w:val="63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connect</w:t>
      </w:r>
      <w:proofErr w:type="spellEnd"/>
      <w:r w:rsidRPr="00D241B4">
        <w:rPr>
          <w:rFonts w:ascii="DM Sans" w:hAnsi="DM Sans"/>
        </w:rPr>
        <w:t xml:space="preserve"> real </w:t>
      </w:r>
      <w:proofErr w:type="spellStart"/>
      <w:r w:rsidRPr="00D241B4">
        <w:rPr>
          <w:rFonts w:ascii="DM Sans" w:hAnsi="DM Sans"/>
        </w:rPr>
        <w:t>app</w:t>
      </w:r>
      <w:proofErr w:type="spellEnd"/>
      <w:r w:rsidRPr="00D241B4">
        <w:rPr>
          <w:rFonts w:ascii="DM Sans" w:hAnsi="DM Sans"/>
        </w:rPr>
        <w:t xml:space="preserve"> data </w:t>
      </w:r>
    </w:p>
    <w:p w14:paraId="12A082DB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Week</w:t>
      </w:r>
      <w:proofErr w:type="spellEnd"/>
      <w:r w:rsidRPr="00D241B4">
        <w:rPr>
          <w:rFonts w:ascii="DM Sans" w:hAnsi="DM Sans"/>
          <w:b/>
          <w:bCs/>
        </w:rPr>
        <w:t xml:space="preserve"> 3–5</w:t>
      </w:r>
    </w:p>
    <w:p w14:paraId="32C8BB24" w14:textId="77777777" w:rsidR="00D241B4" w:rsidRPr="00D241B4" w:rsidRDefault="00D241B4" w:rsidP="00D241B4">
      <w:pPr>
        <w:numPr>
          <w:ilvl w:val="0"/>
          <w:numId w:val="6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build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worker</w:t>
      </w:r>
      <w:proofErr w:type="spellEnd"/>
      <w:r w:rsidRPr="00D241B4">
        <w:rPr>
          <w:rFonts w:ascii="DM Sans" w:hAnsi="DM Sans"/>
        </w:rPr>
        <w:t xml:space="preserve"> service </w:t>
      </w:r>
    </w:p>
    <w:p w14:paraId="59C014AA" w14:textId="77777777" w:rsidR="00D241B4" w:rsidRPr="00D241B4" w:rsidRDefault="00D241B4" w:rsidP="00D241B4">
      <w:pPr>
        <w:numPr>
          <w:ilvl w:val="0"/>
          <w:numId w:val="6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connect</w:t>
      </w:r>
      <w:proofErr w:type="spellEnd"/>
      <w:r w:rsidRPr="00D241B4">
        <w:rPr>
          <w:rFonts w:ascii="DM Sans" w:hAnsi="DM Sans"/>
        </w:rPr>
        <w:t xml:space="preserve"> first market/event </w:t>
      </w:r>
      <w:proofErr w:type="spellStart"/>
      <w:r w:rsidRPr="00D241B4">
        <w:rPr>
          <w:rFonts w:ascii="DM Sans" w:hAnsi="DM Sans"/>
        </w:rPr>
        <w:t>provider</w:t>
      </w:r>
      <w:proofErr w:type="spellEnd"/>
      <w:r w:rsidRPr="00D241B4">
        <w:rPr>
          <w:rFonts w:ascii="DM Sans" w:hAnsi="DM Sans"/>
        </w:rPr>
        <w:t xml:space="preserve"> </w:t>
      </w:r>
    </w:p>
    <w:p w14:paraId="38E5ADA0" w14:textId="77777777" w:rsidR="00D241B4" w:rsidRPr="00D241B4" w:rsidRDefault="00D241B4" w:rsidP="00D241B4">
      <w:pPr>
        <w:numPr>
          <w:ilvl w:val="0"/>
          <w:numId w:val="64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normalize</w:t>
      </w:r>
      <w:proofErr w:type="spellEnd"/>
      <w:r w:rsidRPr="00D241B4">
        <w:rPr>
          <w:rFonts w:ascii="DM Sans" w:hAnsi="DM Sans"/>
        </w:rPr>
        <w:t xml:space="preserve"> events </w:t>
      </w:r>
    </w:p>
    <w:p w14:paraId="5E42B43B" w14:textId="77777777" w:rsidR="00D241B4" w:rsidRPr="00D241B4" w:rsidRDefault="00D241B4" w:rsidP="00D241B4">
      <w:pPr>
        <w:numPr>
          <w:ilvl w:val="0"/>
          <w:numId w:val="64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create first event </w:t>
      </w:r>
      <w:proofErr w:type="spellStart"/>
      <w:r w:rsidRPr="00D241B4">
        <w:rPr>
          <w:rFonts w:ascii="DM Sans" w:hAnsi="DM Sans"/>
        </w:rPr>
        <w:t>summary</w:t>
      </w:r>
      <w:proofErr w:type="spellEnd"/>
      <w:r w:rsidRPr="00D241B4">
        <w:rPr>
          <w:rFonts w:ascii="DM Sans" w:hAnsi="DM Sans"/>
        </w:rPr>
        <w:t xml:space="preserve"> pipeline </w:t>
      </w:r>
    </w:p>
    <w:p w14:paraId="400924DC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Week</w:t>
      </w:r>
      <w:proofErr w:type="spellEnd"/>
      <w:r w:rsidRPr="00D241B4">
        <w:rPr>
          <w:rFonts w:ascii="DM Sans" w:hAnsi="DM Sans"/>
          <w:b/>
          <w:bCs/>
        </w:rPr>
        <w:t xml:space="preserve"> 5–6</w:t>
      </w:r>
    </w:p>
    <w:p w14:paraId="39D7D534" w14:textId="77777777" w:rsidR="00D241B4" w:rsidRPr="00D241B4" w:rsidRDefault="00D241B4" w:rsidP="00D241B4">
      <w:pPr>
        <w:numPr>
          <w:ilvl w:val="0"/>
          <w:numId w:val="65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build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daily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generation </w:t>
      </w:r>
    </w:p>
    <w:p w14:paraId="281AF818" w14:textId="77777777" w:rsidR="00D241B4" w:rsidRPr="00D241B4" w:rsidRDefault="00D241B4" w:rsidP="00D241B4">
      <w:pPr>
        <w:numPr>
          <w:ilvl w:val="0"/>
          <w:numId w:val="6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store </w:t>
      </w:r>
      <w:proofErr w:type="spellStart"/>
      <w:r w:rsidRPr="00D241B4">
        <w:rPr>
          <w:rFonts w:ascii="DM Sans" w:hAnsi="DM Sans"/>
        </w:rPr>
        <w:t>digests</w:t>
      </w:r>
      <w:proofErr w:type="spellEnd"/>
      <w:r w:rsidRPr="00D241B4">
        <w:rPr>
          <w:rFonts w:ascii="DM Sans" w:hAnsi="DM Sans"/>
        </w:rPr>
        <w:t xml:space="preserve"> </w:t>
      </w:r>
    </w:p>
    <w:p w14:paraId="2DAC8025" w14:textId="77777777" w:rsidR="00D241B4" w:rsidRPr="00D241B4" w:rsidRDefault="00D241B4" w:rsidP="00D241B4">
      <w:pPr>
        <w:numPr>
          <w:ilvl w:val="0"/>
          <w:numId w:val="65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finish </w:t>
      </w:r>
      <w:proofErr w:type="spellStart"/>
      <w:r w:rsidRPr="00D241B4">
        <w:rPr>
          <w:rFonts w:ascii="DM Sans" w:hAnsi="DM Sans"/>
        </w:rPr>
        <w:t>digest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screen</w:t>
      </w:r>
      <w:proofErr w:type="spellEnd"/>
      <w:r w:rsidRPr="00D241B4">
        <w:rPr>
          <w:rFonts w:ascii="DM Sans" w:hAnsi="DM Sans"/>
        </w:rPr>
        <w:t xml:space="preserve"> </w:t>
      </w:r>
    </w:p>
    <w:p w14:paraId="4DBCD399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Week</w:t>
      </w:r>
      <w:proofErr w:type="spellEnd"/>
      <w:r w:rsidRPr="00D241B4">
        <w:rPr>
          <w:rFonts w:ascii="DM Sans" w:hAnsi="DM Sans"/>
          <w:b/>
          <w:bCs/>
        </w:rPr>
        <w:t xml:space="preserve"> 6–7</w:t>
      </w:r>
    </w:p>
    <w:p w14:paraId="600E6B59" w14:textId="77777777" w:rsidR="00D241B4" w:rsidRPr="00D241B4" w:rsidRDefault="00D241B4" w:rsidP="00D241B4">
      <w:pPr>
        <w:numPr>
          <w:ilvl w:val="0"/>
          <w:numId w:val="66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add</w:t>
      </w:r>
      <w:proofErr w:type="spellEnd"/>
      <w:r w:rsidRPr="00D241B4">
        <w:rPr>
          <w:rFonts w:ascii="DM Sans" w:hAnsi="DM Sans"/>
        </w:rPr>
        <w:t xml:space="preserve"> push </w:t>
      </w:r>
      <w:proofErr w:type="spellStart"/>
      <w:r w:rsidRPr="00D241B4">
        <w:rPr>
          <w:rFonts w:ascii="DM Sans" w:hAnsi="DM Sans"/>
        </w:rPr>
        <w:t>notifications</w:t>
      </w:r>
      <w:proofErr w:type="spellEnd"/>
      <w:r w:rsidRPr="00D241B4">
        <w:rPr>
          <w:rFonts w:ascii="DM Sans" w:hAnsi="DM Sans"/>
        </w:rPr>
        <w:t xml:space="preserve"> </w:t>
      </w:r>
    </w:p>
    <w:p w14:paraId="24391C36" w14:textId="77777777" w:rsidR="00D241B4" w:rsidRPr="00D241B4" w:rsidRDefault="00D241B4" w:rsidP="00D241B4">
      <w:pPr>
        <w:numPr>
          <w:ilvl w:val="0"/>
          <w:numId w:val="66"/>
        </w:numPr>
        <w:rPr>
          <w:rFonts w:ascii="DM Sans" w:hAnsi="DM Sans"/>
        </w:rPr>
      </w:pPr>
      <w:r w:rsidRPr="00D241B4">
        <w:rPr>
          <w:rFonts w:ascii="DM Sans" w:hAnsi="DM Sans"/>
        </w:rPr>
        <w:t xml:space="preserve">test alert </w:t>
      </w:r>
      <w:proofErr w:type="spellStart"/>
      <w:r w:rsidRPr="00D241B4">
        <w:rPr>
          <w:rFonts w:ascii="DM Sans" w:hAnsi="DM Sans"/>
        </w:rPr>
        <w:t>logic</w:t>
      </w:r>
      <w:proofErr w:type="spellEnd"/>
      <w:r w:rsidRPr="00D241B4">
        <w:rPr>
          <w:rFonts w:ascii="DM Sans" w:hAnsi="DM Sans"/>
        </w:rPr>
        <w:t xml:space="preserve"> </w:t>
      </w:r>
    </w:p>
    <w:p w14:paraId="3DFC0627" w14:textId="77777777" w:rsidR="00D241B4" w:rsidRPr="00D241B4" w:rsidRDefault="00D241B4" w:rsidP="00D241B4">
      <w:pPr>
        <w:numPr>
          <w:ilvl w:val="0"/>
          <w:numId w:val="66"/>
        </w:numPr>
        <w:rPr>
          <w:rFonts w:ascii="DM Sans" w:hAnsi="DM Sans"/>
        </w:rPr>
      </w:pPr>
      <w:r w:rsidRPr="00D241B4">
        <w:rPr>
          <w:rFonts w:ascii="DM Sans" w:hAnsi="DM Sans"/>
        </w:rPr>
        <w:lastRenderedPageBreak/>
        <w:t xml:space="preserve">create </w:t>
      </w:r>
      <w:proofErr w:type="spellStart"/>
      <w:r w:rsidRPr="00D241B4">
        <w:rPr>
          <w:rFonts w:ascii="DM Sans" w:hAnsi="DM Sans"/>
        </w:rPr>
        <w:t>preview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builds</w:t>
      </w:r>
      <w:proofErr w:type="spellEnd"/>
      <w:r w:rsidRPr="00D241B4">
        <w:rPr>
          <w:rFonts w:ascii="DM Sans" w:hAnsi="DM Sans"/>
        </w:rPr>
        <w:t xml:space="preserve"> with EAS </w:t>
      </w:r>
    </w:p>
    <w:p w14:paraId="0884EB66" w14:textId="77777777" w:rsidR="00D241B4" w:rsidRPr="00D241B4" w:rsidRDefault="00D241B4" w:rsidP="00D241B4">
      <w:pPr>
        <w:rPr>
          <w:rFonts w:ascii="DM Sans" w:hAnsi="DM Sans"/>
        </w:rPr>
      </w:pPr>
      <w:proofErr w:type="spellStart"/>
      <w:r w:rsidRPr="00D241B4">
        <w:rPr>
          <w:rFonts w:ascii="DM Sans" w:hAnsi="DM Sans"/>
          <w:b/>
          <w:bCs/>
        </w:rPr>
        <w:t>Week</w:t>
      </w:r>
      <w:proofErr w:type="spellEnd"/>
      <w:r w:rsidRPr="00D241B4">
        <w:rPr>
          <w:rFonts w:ascii="DM Sans" w:hAnsi="DM Sans"/>
          <w:b/>
          <w:bCs/>
        </w:rPr>
        <w:t xml:space="preserve"> 7+</w:t>
      </w:r>
    </w:p>
    <w:p w14:paraId="6E476ABD" w14:textId="77777777" w:rsidR="00D241B4" w:rsidRPr="00D241B4" w:rsidRDefault="00D241B4" w:rsidP="00D241B4">
      <w:pPr>
        <w:numPr>
          <w:ilvl w:val="0"/>
          <w:numId w:val="67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internal</w:t>
      </w:r>
      <w:proofErr w:type="spellEnd"/>
      <w:r w:rsidRPr="00D241B4">
        <w:rPr>
          <w:rFonts w:ascii="DM Sans" w:hAnsi="DM Sans"/>
        </w:rPr>
        <w:t xml:space="preserve"> beta </w:t>
      </w:r>
    </w:p>
    <w:p w14:paraId="44D6C7D3" w14:textId="77777777" w:rsidR="00D241B4" w:rsidRPr="00D241B4" w:rsidRDefault="00D241B4" w:rsidP="00D241B4">
      <w:pPr>
        <w:numPr>
          <w:ilvl w:val="0"/>
          <w:numId w:val="67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tighten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summaries</w:t>
      </w:r>
      <w:proofErr w:type="spellEnd"/>
      <w:r w:rsidRPr="00D241B4">
        <w:rPr>
          <w:rFonts w:ascii="DM Sans" w:hAnsi="DM Sans"/>
        </w:rPr>
        <w:t xml:space="preserve"> </w:t>
      </w:r>
    </w:p>
    <w:p w14:paraId="7EBCCA88" w14:textId="77777777" w:rsidR="00D241B4" w:rsidRPr="00D241B4" w:rsidRDefault="00D241B4" w:rsidP="00D241B4">
      <w:pPr>
        <w:numPr>
          <w:ilvl w:val="0"/>
          <w:numId w:val="67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reduce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noise</w:t>
      </w:r>
      <w:proofErr w:type="spellEnd"/>
      <w:r w:rsidRPr="00D241B4">
        <w:rPr>
          <w:rFonts w:ascii="DM Sans" w:hAnsi="DM Sans"/>
        </w:rPr>
        <w:t xml:space="preserve"> </w:t>
      </w:r>
    </w:p>
    <w:p w14:paraId="2BB2BE4A" w14:textId="77777777" w:rsidR="00D241B4" w:rsidRPr="00D241B4" w:rsidRDefault="00D241B4" w:rsidP="00D241B4">
      <w:pPr>
        <w:numPr>
          <w:ilvl w:val="0"/>
          <w:numId w:val="67"/>
        </w:numPr>
        <w:rPr>
          <w:rFonts w:ascii="DM Sans" w:hAnsi="DM Sans"/>
        </w:rPr>
      </w:pPr>
      <w:proofErr w:type="spellStart"/>
      <w:r w:rsidRPr="00D241B4">
        <w:rPr>
          <w:rFonts w:ascii="DM Sans" w:hAnsi="DM Sans"/>
        </w:rPr>
        <w:t>only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then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add</w:t>
      </w:r>
      <w:proofErr w:type="spellEnd"/>
      <w:r w:rsidRPr="00D241B4">
        <w:rPr>
          <w:rFonts w:ascii="DM Sans" w:hAnsi="DM Sans"/>
        </w:rPr>
        <w:t xml:space="preserve"> </w:t>
      </w:r>
      <w:proofErr w:type="spellStart"/>
      <w:r w:rsidRPr="00D241B4">
        <w:rPr>
          <w:rFonts w:ascii="DM Sans" w:hAnsi="DM Sans"/>
        </w:rPr>
        <w:t>more</w:t>
      </w:r>
      <w:proofErr w:type="spellEnd"/>
      <w:r w:rsidRPr="00D241B4">
        <w:rPr>
          <w:rFonts w:ascii="DM Sans" w:hAnsi="DM Sans"/>
        </w:rPr>
        <w:t xml:space="preserve"> features </w:t>
      </w:r>
    </w:p>
    <w:p w14:paraId="033AF288" w14:textId="77777777" w:rsidR="00D241B4" w:rsidRPr="00D241B4" w:rsidRDefault="00D241B4" w:rsidP="00D241B4">
      <w:pPr>
        <w:rPr>
          <w:rFonts w:ascii="DM Sans" w:hAnsi="DM Sans"/>
        </w:rPr>
      </w:pPr>
      <w:r w:rsidRPr="00D241B4">
        <w:rPr>
          <w:rFonts w:ascii="DM Sans" w:hAnsi="DM Sans"/>
        </w:rPr>
        <w:pict w14:anchorId="472806B0">
          <v:rect id="_x0000_i1045" style="width:0;height:1.5pt" o:hralign="center" o:hrstd="t" o:hr="t" fillcolor="#a0a0a0" stroked="f"/>
        </w:pict>
      </w:r>
    </w:p>
    <w:p w14:paraId="0776F020" w14:textId="77777777" w:rsidR="00D241B4" w:rsidRPr="00D241B4" w:rsidRDefault="00D241B4" w:rsidP="00D241B4">
      <w:pPr>
        <w:rPr>
          <w:rFonts w:ascii="DM Sans" w:hAnsi="DM Sans"/>
          <w:b/>
          <w:bCs/>
          <w:lang w:val="en-GB"/>
        </w:rPr>
      </w:pPr>
      <w:r w:rsidRPr="00D241B4">
        <w:rPr>
          <w:rFonts w:ascii="DM Sans" w:hAnsi="DM Sans"/>
          <w:b/>
          <w:bCs/>
          <w:lang w:val="en-GB"/>
        </w:rPr>
        <w:t>Best overall workflow summary</w:t>
      </w:r>
    </w:p>
    <w:p w14:paraId="78E6AF40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>The best workflow is:</w:t>
      </w:r>
    </w:p>
    <w:p w14:paraId="44DE20DA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b/>
          <w:bCs/>
          <w:lang w:val="en-GB"/>
        </w:rPr>
        <w:t>1. Define the product clearly</w:t>
      </w:r>
      <w:r w:rsidRPr="00D241B4">
        <w:rPr>
          <w:rFonts w:ascii="DM Sans" w:hAnsi="DM Sans"/>
          <w:lang w:val="en-GB"/>
        </w:rPr>
        <w:br/>
      </w:r>
      <w:r w:rsidRPr="00D241B4">
        <w:rPr>
          <w:rFonts w:ascii="DM Sans" w:hAnsi="DM Sans"/>
          <w:b/>
          <w:bCs/>
          <w:lang w:val="en-GB"/>
        </w:rPr>
        <w:t>2. Build the mobile UX with mocked data first</w:t>
      </w:r>
      <w:r w:rsidRPr="00D241B4">
        <w:rPr>
          <w:rFonts w:ascii="DM Sans" w:hAnsi="DM Sans"/>
          <w:lang w:val="en-GB"/>
        </w:rPr>
        <w:br/>
      </w:r>
      <w:r w:rsidRPr="00D241B4">
        <w:rPr>
          <w:rFonts w:ascii="DM Sans" w:hAnsi="DM Sans"/>
          <w:b/>
          <w:bCs/>
          <w:lang w:val="en-GB"/>
        </w:rPr>
        <w:t xml:space="preserve">3. Set up </w:t>
      </w:r>
      <w:proofErr w:type="spellStart"/>
      <w:r w:rsidRPr="00D241B4">
        <w:rPr>
          <w:rFonts w:ascii="DM Sans" w:hAnsi="DM Sans"/>
          <w:b/>
          <w:bCs/>
          <w:lang w:val="en-GB"/>
        </w:rPr>
        <w:t>Supabase</w:t>
      </w:r>
      <w:proofErr w:type="spellEnd"/>
      <w:r w:rsidRPr="00D241B4">
        <w:rPr>
          <w:rFonts w:ascii="DM Sans" w:hAnsi="DM Sans"/>
          <w:b/>
          <w:bCs/>
          <w:lang w:val="en-GB"/>
        </w:rPr>
        <w:t xml:space="preserve"> as the app backend</w:t>
      </w:r>
      <w:r w:rsidRPr="00D241B4">
        <w:rPr>
          <w:rFonts w:ascii="DM Sans" w:hAnsi="DM Sans"/>
          <w:lang w:val="en-GB"/>
        </w:rPr>
        <w:br/>
      </w:r>
      <w:r w:rsidRPr="00D241B4">
        <w:rPr>
          <w:rFonts w:ascii="DM Sans" w:hAnsi="DM Sans"/>
          <w:b/>
          <w:bCs/>
          <w:lang w:val="en-GB"/>
        </w:rPr>
        <w:t>4. Add a separate worker for market/event processing</w:t>
      </w:r>
      <w:r w:rsidRPr="00D241B4">
        <w:rPr>
          <w:rFonts w:ascii="DM Sans" w:hAnsi="DM Sans"/>
          <w:lang w:val="en-GB"/>
        </w:rPr>
        <w:br/>
      </w:r>
      <w:r w:rsidRPr="00D241B4">
        <w:rPr>
          <w:rFonts w:ascii="DM Sans" w:hAnsi="DM Sans"/>
          <w:b/>
          <w:bCs/>
          <w:lang w:val="en-GB"/>
        </w:rPr>
        <w:t>5. Generate summaries and digests on the backend</w:t>
      </w:r>
      <w:r w:rsidRPr="00D241B4">
        <w:rPr>
          <w:rFonts w:ascii="DM Sans" w:hAnsi="DM Sans"/>
          <w:lang w:val="en-GB"/>
        </w:rPr>
        <w:br/>
      </w:r>
      <w:r w:rsidRPr="00D241B4">
        <w:rPr>
          <w:rFonts w:ascii="DM Sans" w:hAnsi="DM Sans"/>
          <w:b/>
          <w:bCs/>
          <w:lang w:val="en-GB"/>
        </w:rPr>
        <w:t>6. Use Expo notifications and EAS for real device delivery</w:t>
      </w:r>
      <w:r w:rsidRPr="00D241B4">
        <w:rPr>
          <w:rFonts w:ascii="DM Sans" w:hAnsi="DM Sans"/>
          <w:lang w:val="en-GB"/>
        </w:rPr>
        <w:br/>
      </w:r>
      <w:r w:rsidRPr="00D241B4">
        <w:rPr>
          <w:rFonts w:ascii="DM Sans" w:hAnsi="DM Sans"/>
          <w:b/>
          <w:bCs/>
          <w:lang w:val="en-GB"/>
        </w:rPr>
        <w:t>7. Test whether the core loop is useful before expanding the app</w:t>
      </w:r>
    </w:p>
    <w:p w14:paraId="189F2A6F" w14:textId="77777777" w:rsidR="00D241B4" w:rsidRPr="00D241B4" w:rsidRDefault="00D241B4" w:rsidP="00D241B4">
      <w:pPr>
        <w:rPr>
          <w:rFonts w:ascii="DM Sans" w:hAnsi="DM Sans"/>
          <w:lang w:val="en-GB"/>
        </w:rPr>
      </w:pPr>
      <w:r w:rsidRPr="00D241B4">
        <w:rPr>
          <w:rFonts w:ascii="DM Sans" w:hAnsi="DM Sans"/>
          <w:lang w:val="en-GB"/>
        </w:rPr>
        <w:t xml:space="preserve">That is the most realistic and least wasteful way to build </w:t>
      </w:r>
      <w:proofErr w:type="spellStart"/>
      <w:r w:rsidRPr="00D241B4">
        <w:rPr>
          <w:rFonts w:ascii="DM Sans" w:hAnsi="DM Sans"/>
          <w:lang w:val="en-GB"/>
        </w:rPr>
        <w:t>StockClarify</w:t>
      </w:r>
      <w:proofErr w:type="spellEnd"/>
      <w:r w:rsidRPr="00D241B4">
        <w:rPr>
          <w:rFonts w:ascii="DM Sans" w:hAnsi="DM Sans"/>
          <w:lang w:val="en-GB"/>
        </w:rPr>
        <w:t>.</w:t>
      </w:r>
    </w:p>
    <w:p w14:paraId="14789BC3" w14:textId="77777777" w:rsidR="00711AE1" w:rsidRPr="00D241B4" w:rsidRDefault="00711AE1" w:rsidP="00474DDE">
      <w:pPr>
        <w:rPr>
          <w:rFonts w:ascii="DM Sans" w:hAnsi="DM Sans"/>
          <w:lang w:val="en-GB"/>
        </w:rPr>
      </w:pPr>
    </w:p>
    <w:sectPr w:rsidR="00711AE1" w:rsidRPr="00D241B4" w:rsidSect="00BE0571">
      <w:headerReference w:type="even" r:id="rId9"/>
      <w:headerReference w:type="default" r:id="rId10"/>
      <w:footerReference w:type="default" r:id="rId11"/>
      <w:footerReference w:type="first" r:id="rId12"/>
      <w:pgSz w:w="11906" w:h="16838"/>
      <w:pgMar w:top="765" w:right="1077" w:bottom="1928" w:left="1077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C89EA" w14:textId="77777777" w:rsidR="00BD2CA7" w:rsidRPr="00176264" w:rsidRDefault="00BD2CA7" w:rsidP="00214878">
      <w:pPr>
        <w:spacing w:after="0" w:line="240" w:lineRule="auto"/>
      </w:pPr>
      <w:r w:rsidRPr="00176264">
        <w:separator/>
      </w:r>
    </w:p>
  </w:endnote>
  <w:endnote w:type="continuationSeparator" w:id="0">
    <w:p w14:paraId="47987AA2" w14:textId="77777777" w:rsidR="00BD2CA7" w:rsidRPr="00176264" w:rsidRDefault="00BD2CA7" w:rsidP="00214878">
      <w:pPr>
        <w:spacing w:after="0" w:line="240" w:lineRule="auto"/>
      </w:pPr>
      <w:r w:rsidRPr="001762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diz">
    <w:altName w:val="Cambria"/>
    <w:charset w:val="00"/>
    <w:family w:val="auto"/>
    <w:pitch w:val="variable"/>
    <w:sig w:usb0="A00000AF" w:usb1="4000A07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3AAD" w14:textId="77777777" w:rsidR="00666207" w:rsidRPr="007A01F4" w:rsidRDefault="00666207" w:rsidP="007A01F4">
    <w:pPr>
      <w:pStyle w:val="Footer"/>
      <w:spacing w:before="48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36D7D" w14:textId="77777777" w:rsidR="007A01F4" w:rsidRDefault="007A01F4" w:rsidP="00113997">
    <w:pPr>
      <w:pStyle w:val="Footer"/>
      <w:spacing w:befor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CAE1A" w14:textId="77777777" w:rsidR="00BD2CA7" w:rsidRPr="00176264" w:rsidRDefault="00BD2CA7" w:rsidP="00214878">
      <w:pPr>
        <w:spacing w:after="0" w:line="240" w:lineRule="auto"/>
      </w:pPr>
      <w:r w:rsidRPr="00176264">
        <w:separator/>
      </w:r>
    </w:p>
  </w:footnote>
  <w:footnote w:type="continuationSeparator" w:id="0">
    <w:p w14:paraId="2FBF046E" w14:textId="77777777" w:rsidR="00BD2CA7" w:rsidRPr="00176264" w:rsidRDefault="00BD2CA7" w:rsidP="00214878">
      <w:pPr>
        <w:spacing w:after="0" w:line="240" w:lineRule="auto"/>
      </w:pPr>
      <w:r w:rsidRPr="001762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3877" w14:textId="77777777" w:rsidR="005E2449" w:rsidRDefault="00113997">
    <w:pPr>
      <w:pStyle w:val="Header"/>
    </w:pPr>
    <w:r>
      <w:rPr>
        <w:noProof/>
      </w:rPr>
      <w:drawing>
        <wp:anchor distT="0" distB="0" distL="114300" distR="114300" simplePos="0" relativeHeight="251663360" behindDoc="0" locked="1" layoutInCell="1" allowOverlap="1" wp14:anchorId="60054AE9" wp14:editId="4617AAD4">
          <wp:simplePos x="0" y="0"/>
          <wp:positionH relativeFrom="column">
            <wp:posOffset>5159693</wp:posOffset>
          </wp:positionH>
          <wp:positionV relativeFrom="page">
            <wp:posOffset>9836150</wp:posOffset>
          </wp:positionV>
          <wp:extent cx="1033200" cy="496800"/>
          <wp:effectExtent l="0" t="0" r="0" b="0"/>
          <wp:wrapSquare wrapText="bothSides"/>
          <wp:docPr id="452407876" name="Picture 1" descr="Advani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18897" name="Picture 1" descr="Advania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200" cy="49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34A1" w14:textId="77777777" w:rsidR="00322D4C" w:rsidRPr="00992086" w:rsidRDefault="00322D4C" w:rsidP="00992086">
    <w:pPr>
      <w:pStyle w:val="Header"/>
      <w:spacing w:after="9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72FF0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B3E335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4CB6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C2966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669E1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2EBB2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46A6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ACCE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92A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23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E23D9"/>
    <w:multiLevelType w:val="multilevel"/>
    <w:tmpl w:val="E55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70344"/>
    <w:multiLevelType w:val="multilevel"/>
    <w:tmpl w:val="D47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75A37"/>
    <w:multiLevelType w:val="multilevel"/>
    <w:tmpl w:val="654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B6DEF"/>
    <w:multiLevelType w:val="multilevel"/>
    <w:tmpl w:val="FCB08B68"/>
    <w:numStyleLink w:val="Numberedliststyle"/>
  </w:abstractNum>
  <w:abstractNum w:abstractNumId="14" w15:restartNumberingAfterBreak="0">
    <w:nsid w:val="08D50ED6"/>
    <w:multiLevelType w:val="multilevel"/>
    <w:tmpl w:val="9F8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15585"/>
    <w:multiLevelType w:val="multilevel"/>
    <w:tmpl w:val="082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95F27"/>
    <w:multiLevelType w:val="multilevel"/>
    <w:tmpl w:val="F23C7272"/>
    <w:numStyleLink w:val="NumHeading"/>
  </w:abstractNum>
  <w:abstractNum w:abstractNumId="17" w15:restartNumberingAfterBreak="0">
    <w:nsid w:val="11BD3B89"/>
    <w:multiLevelType w:val="multilevel"/>
    <w:tmpl w:val="7A7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F03A6"/>
    <w:multiLevelType w:val="multilevel"/>
    <w:tmpl w:val="40C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8B2292"/>
    <w:multiLevelType w:val="multilevel"/>
    <w:tmpl w:val="E4F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44375"/>
    <w:multiLevelType w:val="multilevel"/>
    <w:tmpl w:val="65E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76F1D"/>
    <w:multiLevelType w:val="multilevel"/>
    <w:tmpl w:val="FB96654A"/>
    <w:numStyleLink w:val="Bulletliststyle"/>
  </w:abstractNum>
  <w:abstractNum w:abstractNumId="22" w15:restartNumberingAfterBreak="0">
    <w:nsid w:val="1BE97FAD"/>
    <w:multiLevelType w:val="multilevel"/>
    <w:tmpl w:val="E6A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F4B73"/>
    <w:multiLevelType w:val="multilevel"/>
    <w:tmpl w:val="742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C15E8"/>
    <w:multiLevelType w:val="multilevel"/>
    <w:tmpl w:val="5796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86312"/>
    <w:multiLevelType w:val="multilevel"/>
    <w:tmpl w:val="D9C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579DB"/>
    <w:multiLevelType w:val="multilevel"/>
    <w:tmpl w:val="3CD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8071C6"/>
    <w:multiLevelType w:val="multilevel"/>
    <w:tmpl w:val="105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7041D"/>
    <w:multiLevelType w:val="multilevel"/>
    <w:tmpl w:val="077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C08F1"/>
    <w:multiLevelType w:val="multilevel"/>
    <w:tmpl w:val="F23C7272"/>
    <w:numStyleLink w:val="NumHeading"/>
  </w:abstractNum>
  <w:abstractNum w:abstractNumId="30" w15:restartNumberingAfterBreak="0">
    <w:nsid w:val="32011866"/>
    <w:multiLevelType w:val="multilevel"/>
    <w:tmpl w:val="87D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C5631"/>
    <w:multiLevelType w:val="multilevel"/>
    <w:tmpl w:val="D118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D5F11"/>
    <w:multiLevelType w:val="multilevel"/>
    <w:tmpl w:val="F23C7272"/>
    <w:styleLink w:val="NumHeadi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33" w15:restartNumberingAfterBreak="0">
    <w:nsid w:val="36482178"/>
    <w:multiLevelType w:val="multilevel"/>
    <w:tmpl w:val="75F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E527C"/>
    <w:multiLevelType w:val="multilevel"/>
    <w:tmpl w:val="FB96654A"/>
    <w:styleLink w:val="Bulletliststyle"/>
    <w:lvl w:ilvl="0">
      <w:start w:val="1"/>
      <w:numFmt w:val="bullet"/>
      <w:pStyle w:val="ListBullet"/>
      <w:lvlText w:val=""/>
      <w:lvlJc w:val="left"/>
      <w:pPr>
        <w:tabs>
          <w:tab w:val="num" w:pos="454"/>
        </w:tabs>
        <w:ind w:left="454" w:hanging="454"/>
      </w:pPr>
      <w:rPr>
        <w:rFonts w:ascii="Wingdings 2" w:hAnsi="Wingdings 2" w:hint="default"/>
        <w:color w:val="714AA0" w:themeColor="accent2"/>
        <w:sz w:val="18"/>
      </w:rPr>
    </w:lvl>
    <w:lvl w:ilvl="1">
      <w:start w:val="1"/>
      <w:numFmt w:val="bullet"/>
      <w:lvlText w:val=""/>
      <w:lvlJc w:val="left"/>
      <w:pPr>
        <w:tabs>
          <w:tab w:val="num" w:pos="907"/>
        </w:tabs>
        <w:ind w:left="907" w:hanging="45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1420"/>
        </w:tabs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</w:abstractNum>
  <w:abstractNum w:abstractNumId="35" w15:restartNumberingAfterBreak="0">
    <w:nsid w:val="3ACB4EBA"/>
    <w:multiLevelType w:val="multilevel"/>
    <w:tmpl w:val="FCB08B68"/>
    <w:numStyleLink w:val="Numberedliststyle"/>
  </w:abstractNum>
  <w:abstractNum w:abstractNumId="36" w15:restartNumberingAfterBreak="0">
    <w:nsid w:val="3B061AB0"/>
    <w:multiLevelType w:val="multilevel"/>
    <w:tmpl w:val="F3E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D7568"/>
    <w:multiLevelType w:val="multilevel"/>
    <w:tmpl w:val="FCB08B68"/>
    <w:numStyleLink w:val="Numberedliststyle"/>
  </w:abstractNum>
  <w:abstractNum w:abstractNumId="38" w15:restartNumberingAfterBreak="0">
    <w:nsid w:val="40D446CA"/>
    <w:multiLevelType w:val="multilevel"/>
    <w:tmpl w:val="FB96654A"/>
    <w:numStyleLink w:val="Bulletliststyle"/>
  </w:abstractNum>
  <w:abstractNum w:abstractNumId="39" w15:restartNumberingAfterBreak="0">
    <w:nsid w:val="40ED7FB9"/>
    <w:multiLevelType w:val="multilevel"/>
    <w:tmpl w:val="FCB08B68"/>
    <w:styleLink w:val="Numberedliststyle"/>
    <w:lvl w:ilvl="0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62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871" w:hanging="794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2778"/>
        </w:tabs>
        <w:ind w:left="2778" w:hanging="907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3969"/>
        </w:tabs>
        <w:ind w:left="3969" w:hanging="1191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40" w15:restartNumberingAfterBreak="0">
    <w:nsid w:val="48DE3A28"/>
    <w:multiLevelType w:val="multilevel"/>
    <w:tmpl w:val="A4A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558B7"/>
    <w:multiLevelType w:val="multilevel"/>
    <w:tmpl w:val="482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B397A"/>
    <w:multiLevelType w:val="multilevel"/>
    <w:tmpl w:val="8D0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2557AA"/>
    <w:multiLevelType w:val="multilevel"/>
    <w:tmpl w:val="979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D4DA1"/>
    <w:multiLevelType w:val="multilevel"/>
    <w:tmpl w:val="D0F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9E7994"/>
    <w:multiLevelType w:val="multilevel"/>
    <w:tmpl w:val="D81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F1666B"/>
    <w:multiLevelType w:val="multilevel"/>
    <w:tmpl w:val="DAB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41DF8"/>
    <w:multiLevelType w:val="multilevel"/>
    <w:tmpl w:val="D63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17E24"/>
    <w:multiLevelType w:val="multilevel"/>
    <w:tmpl w:val="088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C8027E"/>
    <w:multiLevelType w:val="multilevel"/>
    <w:tmpl w:val="743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41E94"/>
    <w:multiLevelType w:val="multilevel"/>
    <w:tmpl w:val="7B0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209FF"/>
    <w:multiLevelType w:val="multilevel"/>
    <w:tmpl w:val="F23C7272"/>
    <w:numStyleLink w:val="NumHeading"/>
  </w:abstractNum>
  <w:abstractNum w:abstractNumId="52" w15:restartNumberingAfterBreak="0">
    <w:nsid w:val="5B44171F"/>
    <w:multiLevelType w:val="multilevel"/>
    <w:tmpl w:val="5AD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84B63"/>
    <w:multiLevelType w:val="multilevel"/>
    <w:tmpl w:val="C8A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B6DF3"/>
    <w:multiLevelType w:val="multilevel"/>
    <w:tmpl w:val="B9F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A70C1D"/>
    <w:multiLevelType w:val="multilevel"/>
    <w:tmpl w:val="B35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879DD"/>
    <w:multiLevelType w:val="multilevel"/>
    <w:tmpl w:val="FCB08B68"/>
    <w:numStyleLink w:val="Numberedliststyle"/>
  </w:abstractNum>
  <w:abstractNum w:abstractNumId="57" w15:restartNumberingAfterBreak="0">
    <w:nsid w:val="6BE27F6D"/>
    <w:multiLevelType w:val="multilevel"/>
    <w:tmpl w:val="AB4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A0400"/>
    <w:multiLevelType w:val="multilevel"/>
    <w:tmpl w:val="33F4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A17D79"/>
    <w:multiLevelType w:val="multilevel"/>
    <w:tmpl w:val="9E5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742BE"/>
    <w:multiLevelType w:val="multilevel"/>
    <w:tmpl w:val="730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8B7A5E"/>
    <w:multiLevelType w:val="multilevel"/>
    <w:tmpl w:val="951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35A24"/>
    <w:multiLevelType w:val="multilevel"/>
    <w:tmpl w:val="D64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EF6DA5"/>
    <w:multiLevelType w:val="multilevel"/>
    <w:tmpl w:val="35E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6933ED"/>
    <w:multiLevelType w:val="multilevel"/>
    <w:tmpl w:val="AFC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BF0F12"/>
    <w:multiLevelType w:val="multilevel"/>
    <w:tmpl w:val="A85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1513">
    <w:abstractNumId w:val="32"/>
  </w:num>
  <w:num w:numId="2" w16cid:durableId="2113820779">
    <w:abstractNumId w:val="51"/>
  </w:num>
  <w:num w:numId="3" w16cid:durableId="1465351244">
    <w:abstractNumId w:val="29"/>
  </w:num>
  <w:num w:numId="4" w16cid:durableId="1006596800">
    <w:abstractNumId w:val="9"/>
  </w:num>
  <w:num w:numId="5" w16cid:durableId="516163665">
    <w:abstractNumId w:val="8"/>
  </w:num>
  <w:num w:numId="6" w16cid:durableId="1447192933">
    <w:abstractNumId w:val="39"/>
  </w:num>
  <w:num w:numId="7" w16cid:durableId="50545660">
    <w:abstractNumId w:val="13"/>
  </w:num>
  <w:num w:numId="8" w16cid:durableId="2142797467">
    <w:abstractNumId w:val="35"/>
  </w:num>
  <w:num w:numId="9" w16cid:durableId="1529756030">
    <w:abstractNumId w:val="34"/>
  </w:num>
  <w:num w:numId="10" w16cid:durableId="43722107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5574142">
    <w:abstractNumId w:val="3"/>
  </w:num>
  <w:num w:numId="12" w16cid:durableId="644287001">
    <w:abstractNumId w:val="2"/>
  </w:num>
  <w:num w:numId="13" w16cid:durableId="981815114">
    <w:abstractNumId w:val="1"/>
  </w:num>
  <w:num w:numId="14" w16cid:durableId="1944914534">
    <w:abstractNumId w:val="0"/>
  </w:num>
  <w:num w:numId="15" w16cid:durableId="1819497582">
    <w:abstractNumId w:val="7"/>
  </w:num>
  <w:num w:numId="16" w16cid:durableId="1067995585">
    <w:abstractNumId w:val="6"/>
  </w:num>
  <w:num w:numId="17" w16cid:durableId="877621467">
    <w:abstractNumId w:val="5"/>
  </w:num>
  <w:num w:numId="18" w16cid:durableId="1664385014">
    <w:abstractNumId w:val="4"/>
  </w:num>
  <w:num w:numId="19" w16cid:durableId="500705342">
    <w:abstractNumId w:val="16"/>
  </w:num>
  <w:num w:numId="20" w16cid:durableId="2087798486">
    <w:abstractNumId w:val="38"/>
  </w:num>
  <w:num w:numId="21" w16cid:durableId="514879949">
    <w:abstractNumId w:val="21"/>
  </w:num>
  <w:num w:numId="22" w16cid:durableId="1467232904">
    <w:abstractNumId w:val="37"/>
  </w:num>
  <w:num w:numId="23" w16cid:durableId="2044213127">
    <w:abstractNumId w:val="56"/>
  </w:num>
  <w:num w:numId="24" w16cid:durableId="1137530558">
    <w:abstractNumId w:val="23"/>
  </w:num>
  <w:num w:numId="25" w16cid:durableId="1123503874">
    <w:abstractNumId w:val="18"/>
  </w:num>
  <w:num w:numId="26" w16cid:durableId="1068306904">
    <w:abstractNumId w:val="42"/>
  </w:num>
  <w:num w:numId="27" w16cid:durableId="1161237314">
    <w:abstractNumId w:val="30"/>
  </w:num>
  <w:num w:numId="28" w16cid:durableId="658458991">
    <w:abstractNumId w:val="65"/>
  </w:num>
  <w:num w:numId="29" w16cid:durableId="13266420">
    <w:abstractNumId w:val="54"/>
  </w:num>
  <w:num w:numId="30" w16cid:durableId="630406239">
    <w:abstractNumId w:val="63"/>
  </w:num>
  <w:num w:numId="31" w16cid:durableId="1335524134">
    <w:abstractNumId w:val="46"/>
  </w:num>
  <w:num w:numId="32" w16cid:durableId="1401365063">
    <w:abstractNumId w:val="26"/>
  </w:num>
  <w:num w:numId="33" w16cid:durableId="871845889">
    <w:abstractNumId w:val="33"/>
  </w:num>
  <w:num w:numId="34" w16cid:durableId="584723666">
    <w:abstractNumId w:val="59"/>
  </w:num>
  <w:num w:numId="35" w16cid:durableId="986275288">
    <w:abstractNumId w:val="24"/>
  </w:num>
  <w:num w:numId="36" w16cid:durableId="495389226">
    <w:abstractNumId w:val="55"/>
  </w:num>
  <w:num w:numId="37" w16cid:durableId="572005312">
    <w:abstractNumId w:val="27"/>
  </w:num>
  <w:num w:numId="38" w16cid:durableId="1083725943">
    <w:abstractNumId w:val="49"/>
  </w:num>
  <w:num w:numId="39" w16cid:durableId="1958370190">
    <w:abstractNumId w:val="20"/>
  </w:num>
  <w:num w:numId="40" w16cid:durableId="1272544266">
    <w:abstractNumId w:val="31"/>
  </w:num>
  <w:num w:numId="41" w16cid:durableId="987052204">
    <w:abstractNumId w:val="50"/>
  </w:num>
  <w:num w:numId="42" w16cid:durableId="773402582">
    <w:abstractNumId w:val="58"/>
  </w:num>
  <w:num w:numId="43" w16cid:durableId="1852522666">
    <w:abstractNumId w:val="52"/>
  </w:num>
  <w:num w:numId="44" w16cid:durableId="1919174276">
    <w:abstractNumId w:val="60"/>
  </w:num>
  <w:num w:numId="45" w16cid:durableId="499741172">
    <w:abstractNumId w:val="12"/>
  </w:num>
  <w:num w:numId="46" w16cid:durableId="1541622468">
    <w:abstractNumId w:val="62"/>
  </w:num>
  <w:num w:numId="47" w16cid:durableId="1486120903">
    <w:abstractNumId w:val="11"/>
  </w:num>
  <w:num w:numId="48" w16cid:durableId="1779713305">
    <w:abstractNumId w:val="22"/>
  </w:num>
  <w:num w:numId="49" w16cid:durableId="237399927">
    <w:abstractNumId w:val="15"/>
  </w:num>
  <w:num w:numId="50" w16cid:durableId="725493824">
    <w:abstractNumId w:val="61"/>
  </w:num>
  <w:num w:numId="51" w16cid:durableId="769351051">
    <w:abstractNumId w:val="43"/>
  </w:num>
  <w:num w:numId="52" w16cid:durableId="784617005">
    <w:abstractNumId w:val="45"/>
  </w:num>
  <w:num w:numId="53" w16cid:durableId="2023319660">
    <w:abstractNumId w:val="44"/>
  </w:num>
  <w:num w:numId="54" w16cid:durableId="407994282">
    <w:abstractNumId w:val="40"/>
  </w:num>
  <w:num w:numId="55" w16cid:durableId="1215309153">
    <w:abstractNumId w:val="10"/>
  </w:num>
  <w:num w:numId="56" w16cid:durableId="71005374">
    <w:abstractNumId w:val="36"/>
  </w:num>
  <w:num w:numId="57" w16cid:durableId="201401701">
    <w:abstractNumId w:val="57"/>
  </w:num>
  <w:num w:numId="58" w16cid:durableId="298074393">
    <w:abstractNumId w:val="47"/>
  </w:num>
  <w:num w:numId="59" w16cid:durableId="445396255">
    <w:abstractNumId w:val="17"/>
  </w:num>
  <w:num w:numId="60" w16cid:durableId="1075476477">
    <w:abstractNumId w:val="28"/>
  </w:num>
  <w:num w:numId="61" w16cid:durableId="1067610475">
    <w:abstractNumId w:val="14"/>
  </w:num>
  <w:num w:numId="62" w16cid:durableId="1800762209">
    <w:abstractNumId w:val="53"/>
  </w:num>
  <w:num w:numId="63" w16cid:durableId="234900896">
    <w:abstractNumId w:val="19"/>
  </w:num>
  <w:num w:numId="64" w16cid:durableId="1876040297">
    <w:abstractNumId w:val="41"/>
  </w:num>
  <w:num w:numId="65" w16cid:durableId="114952642">
    <w:abstractNumId w:val="48"/>
  </w:num>
  <w:num w:numId="66" w16cid:durableId="789476537">
    <w:abstractNumId w:val="64"/>
  </w:num>
  <w:num w:numId="67" w16cid:durableId="14482363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68"/>
    <w:rsid w:val="00045C7D"/>
    <w:rsid w:val="00056B47"/>
    <w:rsid w:val="0007619B"/>
    <w:rsid w:val="000B44DC"/>
    <w:rsid w:val="000C3942"/>
    <w:rsid w:val="00105678"/>
    <w:rsid w:val="00107A68"/>
    <w:rsid w:val="00113997"/>
    <w:rsid w:val="00176264"/>
    <w:rsid w:val="001A0C99"/>
    <w:rsid w:val="001B0D5D"/>
    <w:rsid w:val="001B419B"/>
    <w:rsid w:val="00201BC9"/>
    <w:rsid w:val="00202A22"/>
    <w:rsid w:val="00214878"/>
    <w:rsid w:val="002808C7"/>
    <w:rsid w:val="002E5B5D"/>
    <w:rsid w:val="002E5D2E"/>
    <w:rsid w:val="00314D67"/>
    <w:rsid w:val="00322D4C"/>
    <w:rsid w:val="003331A9"/>
    <w:rsid w:val="0033415A"/>
    <w:rsid w:val="0034254A"/>
    <w:rsid w:val="00371920"/>
    <w:rsid w:val="0038202F"/>
    <w:rsid w:val="003C4CE3"/>
    <w:rsid w:val="003F10D6"/>
    <w:rsid w:val="003F765B"/>
    <w:rsid w:val="004155E6"/>
    <w:rsid w:val="004205DF"/>
    <w:rsid w:val="00474DDE"/>
    <w:rsid w:val="004A15ED"/>
    <w:rsid w:val="004E75CC"/>
    <w:rsid w:val="00503B83"/>
    <w:rsid w:val="00511743"/>
    <w:rsid w:val="005302A1"/>
    <w:rsid w:val="005327B8"/>
    <w:rsid w:val="00596455"/>
    <w:rsid w:val="005E2449"/>
    <w:rsid w:val="00631EB4"/>
    <w:rsid w:val="00637085"/>
    <w:rsid w:val="00666207"/>
    <w:rsid w:val="00670CF4"/>
    <w:rsid w:val="006D17F5"/>
    <w:rsid w:val="006D3E44"/>
    <w:rsid w:val="006E0A25"/>
    <w:rsid w:val="00711AE1"/>
    <w:rsid w:val="007652FB"/>
    <w:rsid w:val="0078005D"/>
    <w:rsid w:val="007A01F4"/>
    <w:rsid w:val="007C5F4D"/>
    <w:rsid w:val="00830951"/>
    <w:rsid w:val="008358E8"/>
    <w:rsid w:val="00837283"/>
    <w:rsid w:val="00844576"/>
    <w:rsid w:val="008A210E"/>
    <w:rsid w:val="008E26F6"/>
    <w:rsid w:val="008F34EC"/>
    <w:rsid w:val="00992086"/>
    <w:rsid w:val="00A10290"/>
    <w:rsid w:val="00A113A5"/>
    <w:rsid w:val="00A72576"/>
    <w:rsid w:val="00AC5E25"/>
    <w:rsid w:val="00AD0390"/>
    <w:rsid w:val="00AD15D1"/>
    <w:rsid w:val="00AE0CE1"/>
    <w:rsid w:val="00B01B65"/>
    <w:rsid w:val="00B828B5"/>
    <w:rsid w:val="00B856A7"/>
    <w:rsid w:val="00B934E4"/>
    <w:rsid w:val="00BA3862"/>
    <w:rsid w:val="00BB4B84"/>
    <w:rsid w:val="00BD2CA7"/>
    <w:rsid w:val="00BE0571"/>
    <w:rsid w:val="00C20FB5"/>
    <w:rsid w:val="00C41393"/>
    <w:rsid w:val="00C44A2E"/>
    <w:rsid w:val="00CB5765"/>
    <w:rsid w:val="00D241B4"/>
    <w:rsid w:val="00D65DBB"/>
    <w:rsid w:val="00DC1154"/>
    <w:rsid w:val="00DE68B0"/>
    <w:rsid w:val="00E03689"/>
    <w:rsid w:val="00E23A97"/>
    <w:rsid w:val="00E4364A"/>
    <w:rsid w:val="00EA7EFD"/>
    <w:rsid w:val="00F318E9"/>
    <w:rsid w:val="00FB7421"/>
    <w:rsid w:val="00FE2D9F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646F7"/>
  <w15:chartTrackingRefBased/>
  <w15:docId w15:val="{8DE1BCBE-E247-4644-9E7A-AEA8A5E7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before="6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19B"/>
  </w:style>
  <w:style w:type="paragraph" w:styleId="Heading1">
    <w:name w:val="heading 1"/>
    <w:basedOn w:val="Normal"/>
    <w:next w:val="Normal"/>
    <w:link w:val="Heading1Char"/>
    <w:uiPriority w:val="9"/>
    <w:qFormat/>
    <w:rsid w:val="001B419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EF4C07" w:themeColor="accent1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19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F4C07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19B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EF4C07" w:themeColor="accent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19B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/>
      <w:iCs/>
      <w:color w:val="EF4C07" w:themeColor="accent1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14878"/>
    <w:pPr>
      <w:keepNext/>
      <w:keepLines/>
      <w:spacing w:before="80" w:after="40"/>
      <w:outlineLvl w:val="4"/>
    </w:pPr>
    <w:rPr>
      <w:rFonts w:eastAsiaTheme="majorEastAsia" w:cstheme="majorBidi"/>
      <w:color w:val="B238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1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77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14878"/>
    <w:pPr>
      <w:keepNext/>
      <w:keepLines/>
      <w:spacing w:before="40" w:after="0"/>
      <w:outlineLvl w:val="6"/>
    </w:pPr>
    <w:rPr>
      <w:rFonts w:eastAsiaTheme="majorEastAsia" w:cstheme="majorBidi"/>
      <w:color w:val="75777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14878"/>
    <w:pPr>
      <w:keepNext/>
      <w:keepLines/>
      <w:spacing w:after="0"/>
      <w:outlineLvl w:val="7"/>
    </w:pPr>
    <w:rPr>
      <w:rFonts w:eastAsiaTheme="majorEastAsia" w:cstheme="majorBidi"/>
      <w:i/>
      <w:iCs/>
      <w:color w:val="4C4E4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14878"/>
    <w:pPr>
      <w:keepNext/>
      <w:keepLines/>
      <w:spacing w:after="0"/>
      <w:outlineLvl w:val="8"/>
    </w:pPr>
    <w:rPr>
      <w:rFonts w:eastAsiaTheme="majorEastAsia" w:cstheme="majorBidi"/>
      <w:color w:val="4C4E4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B419B"/>
    <w:rPr>
      <w:rFonts w:asciiTheme="majorHAnsi" w:eastAsiaTheme="majorEastAsia" w:hAnsiTheme="majorHAnsi" w:cstheme="majorBidi"/>
      <w:b/>
      <w:iCs/>
      <w:color w:val="EF4C07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93"/>
    <w:rPr>
      <w:rFonts w:eastAsiaTheme="majorEastAsia" w:cstheme="majorBidi"/>
      <w:color w:val="B23805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93"/>
    <w:rPr>
      <w:rFonts w:eastAsiaTheme="majorEastAsia" w:cstheme="majorBidi"/>
      <w:i/>
      <w:iCs/>
      <w:color w:val="757777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93"/>
    <w:rPr>
      <w:rFonts w:eastAsiaTheme="majorEastAsia" w:cstheme="majorBidi"/>
      <w:color w:val="757777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93"/>
    <w:rPr>
      <w:rFonts w:eastAsiaTheme="majorEastAsia" w:cstheme="majorBidi"/>
      <w:i/>
      <w:iCs/>
      <w:color w:val="4C4E4E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93"/>
    <w:rPr>
      <w:rFonts w:eastAsiaTheme="majorEastAsia" w:cstheme="majorBidi"/>
      <w:color w:val="4C4E4E" w:themeColor="text1" w:themeTint="D8"/>
      <w:lang w:val="sv-S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E2D9F"/>
    <w:pPr>
      <w:spacing w:before="240" w:line="228" w:lineRule="auto"/>
      <w:contextualSpacing/>
      <w:jc w:val="right"/>
    </w:pPr>
    <w:rPr>
      <w:rFonts w:ascii="Cadiz" w:eastAsiaTheme="majorEastAsia" w:hAnsi="Cadiz" w:cstheme="majorBidi"/>
      <w:color w:val="F0EDEA" w:themeColor="background2"/>
      <w:kern w:val="28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9F"/>
    <w:rPr>
      <w:rFonts w:ascii="Cadiz" w:eastAsiaTheme="majorEastAsia" w:hAnsi="Cadiz" w:cstheme="majorBidi"/>
      <w:color w:val="F0EDEA" w:themeColor="background2"/>
      <w:kern w:val="28"/>
      <w:sz w:val="6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EC"/>
    <w:pPr>
      <w:numPr>
        <w:ilvl w:val="1"/>
      </w:numPr>
      <w:contextualSpacing/>
    </w:pPr>
    <w:rPr>
      <w:rFonts w:asciiTheme="majorHAnsi" w:eastAsiaTheme="majorEastAsia" w:hAnsiTheme="majorHAnsi" w:cstheme="majorBidi"/>
      <w:color w:val="EF4C07" w:themeColor="accent1"/>
      <w:kern w:val="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8F34EC"/>
    <w:rPr>
      <w:rFonts w:asciiTheme="majorHAnsi" w:eastAsiaTheme="majorEastAsia" w:hAnsiTheme="majorHAnsi" w:cstheme="majorBidi"/>
      <w:color w:val="EF4C07" w:themeColor="accent1"/>
      <w:kern w:val="0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qFormat/>
    <w:rsid w:val="001B419B"/>
    <w:pPr>
      <w:spacing w:before="360" w:after="360"/>
    </w:pPr>
    <w:rPr>
      <w:rFonts w:asciiTheme="majorHAnsi" w:hAnsiTheme="majorHAnsi"/>
      <w:noProof/>
      <w:color w:val="714AA0" w:themeColor="accent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B419B"/>
    <w:rPr>
      <w:rFonts w:asciiTheme="majorHAnsi" w:hAnsiTheme="majorHAnsi"/>
      <w:noProof/>
      <w:color w:val="714AA0" w:themeColor="accent2"/>
      <w:lang w:val="en-US"/>
    </w:rPr>
  </w:style>
  <w:style w:type="paragraph" w:styleId="ListParagraph">
    <w:name w:val="List Paragraph"/>
    <w:basedOn w:val="Normal"/>
    <w:uiPriority w:val="34"/>
    <w:semiHidden/>
    <w:qFormat/>
    <w:rsid w:val="0021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14878"/>
    <w:rPr>
      <w:i/>
      <w:iCs/>
      <w:color w:val="B23805" w:themeColor="accent1" w:themeShade="BF"/>
      <w:lang w:val="sv-S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9B"/>
    <w:pPr>
      <w:spacing w:before="480" w:after="480"/>
    </w:pPr>
    <w:rPr>
      <w:rFonts w:asciiTheme="majorHAnsi" w:hAnsiTheme="majorHAnsi"/>
      <w:noProof/>
      <w:color w:val="714AA0" w:themeColor="accent2"/>
      <w:sz w:val="36"/>
      <w:szCs w:val="36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9B"/>
    <w:rPr>
      <w:rFonts w:asciiTheme="majorHAnsi" w:hAnsiTheme="majorHAnsi"/>
      <w:noProof/>
      <w:color w:val="714AA0" w:themeColor="accent2"/>
      <w:sz w:val="36"/>
      <w:szCs w:val="36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214878"/>
    <w:rPr>
      <w:b/>
      <w:bCs/>
      <w:smallCaps/>
      <w:color w:val="B23805" w:themeColor="accent1" w:themeShade="BF"/>
      <w:spacing w:val="5"/>
      <w:lang w:val="sv-SE"/>
    </w:rPr>
  </w:style>
  <w:style w:type="paragraph" w:styleId="Header">
    <w:name w:val="header"/>
    <w:basedOn w:val="Normal"/>
    <w:link w:val="HeaderChar"/>
    <w:uiPriority w:val="99"/>
    <w:unhideWhenUsed/>
    <w:rsid w:val="00992086"/>
    <w:pPr>
      <w:tabs>
        <w:tab w:val="center" w:pos="4513"/>
        <w:tab w:val="right" w:pos="9026"/>
      </w:tabs>
      <w:spacing w:before="0" w:after="0" w:line="240" w:lineRule="auto"/>
    </w:pPr>
    <w:rPr>
      <w:rFonts w:asciiTheme="majorHAnsi" w:hAnsiTheme="majorHAnsi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992086"/>
    <w:rPr>
      <w:rFonts w:asciiTheme="majorHAnsi" w:hAnsiTheme="majorHAnsi"/>
      <w:sz w:val="18"/>
    </w:rPr>
  </w:style>
  <w:style w:type="paragraph" w:styleId="Footer">
    <w:name w:val="footer"/>
    <w:basedOn w:val="Normal"/>
    <w:link w:val="FooterChar"/>
    <w:uiPriority w:val="99"/>
    <w:unhideWhenUsed/>
    <w:rsid w:val="00EA7EFD"/>
    <w:pPr>
      <w:tabs>
        <w:tab w:val="right" w:pos="7938"/>
      </w:tabs>
      <w:spacing w:after="0" w:line="240" w:lineRule="auto"/>
    </w:pPr>
    <w:rPr>
      <w:rFonts w:asciiTheme="majorHAnsi" w:hAnsiTheme="majorHAnsi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A7EFD"/>
    <w:rPr>
      <w:rFonts w:asciiTheme="majorHAnsi" w:hAnsiTheme="majorHAnsi"/>
      <w:sz w:val="16"/>
    </w:rPr>
  </w:style>
  <w:style w:type="numbering" w:customStyle="1" w:styleId="NumHeading">
    <w:name w:val="Num. Heading"/>
    <w:uiPriority w:val="99"/>
    <w:rsid w:val="008F34EC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17626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before="240" w:after="4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after="20"/>
    </w:pPr>
  </w:style>
  <w:style w:type="paragraph" w:styleId="TOC3">
    <w:name w:val="toc 3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after="20"/>
    </w:pPr>
    <w:rPr>
      <w:noProof/>
    </w:rPr>
  </w:style>
  <w:style w:type="character" w:styleId="Hyperlink">
    <w:name w:val="Hyperlink"/>
    <w:basedOn w:val="DefaultParagraphFont"/>
    <w:uiPriority w:val="99"/>
    <w:unhideWhenUsed/>
    <w:qFormat/>
    <w:rsid w:val="00322D4C"/>
    <w:rPr>
      <w:color w:val="4D68BE" w:themeColor="hyperlink"/>
      <w:u w:val="single"/>
      <w:lang w:val="sv-S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8005D"/>
    <w:pPr>
      <w:spacing w:after="0" w:line="240" w:lineRule="auto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005D"/>
    <w:rPr>
      <w:sz w:val="18"/>
      <w:lang w:val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78005D"/>
    <w:rPr>
      <w:vertAlign w:val="superscript"/>
      <w:lang w:val="sv-SE"/>
    </w:rPr>
  </w:style>
  <w:style w:type="table" w:styleId="TableGrid">
    <w:name w:val="Table Grid"/>
    <w:basedOn w:val="TableNormal"/>
    <w:uiPriority w:val="39"/>
    <w:rsid w:val="0078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8005D"/>
    <w:pPr>
      <w:spacing w:before="240" w:line="240" w:lineRule="auto"/>
    </w:pPr>
    <w:rPr>
      <w:i/>
      <w:iCs/>
      <w:color w:val="2D2E2E" w:themeColor="text1"/>
      <w:sz w:val="18"/>
      <w:szCs w:val="18"/>
    </w:rPr>
  </w:style>
  <w:style w:type="table" w:customStyle="1" w:styleId="Standardtabell">
    <w:name w:val="Standardtabell"/>
    <w:basedOn w:val="TableNormal"/>
    <w:uiPriority w:val="99"/>
    <w:rsid w:val="00E4364A"/>
    <w:pPr>
      <w:spacing w:after="0" w:line="240" w:lineRule="auto"/>
    </w:pPr>
    <w:rPr>
      <w:sz w:val="18"/>
    </w:rPr>
    <w:tblPr>
      <w:tblStyleRowBandSize w:val="1"/>
      <w:tblStyleColBandSize w:val="1"/>
      <w:tblCellMar>
        <w:top w:w="28" w:type="dxa"/>
        <w:bottom w:w="28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FAE1FB"/>
      </w:tcPr>
    </w:tblStylePr>
    <w:tblStylePr w:type="lastRow">
      <w:rPr>
        <w:b/>
      </w:rPr>
      <w:tblPr/>
      <w:tcPr>
        <w:tcBorders>
          <w:bottom w:val="single" w:sz="4" w:space="0" w:color="543777" w:themeColor="accent2" w:themeShade="BF"/>
        </w:tcBorders>
      </w:tcPr>
    </w:tblStylePr>
    <w:tblStylePr w:type="firstCol">
      <w:tblPr/>
      <w:tcPr>
        <w:tcBorders>
          <w:left w:val="nil"/>
        </w:tcBorders>
      </w:tcPr>
    </w:tblStylePr>
    <w:tblStylePr w:type="lastCol">
      <w:tblPr/>
      <w:tcPr>
        <w:tcBorders>
          <w:right w:val="nil"/>
        </w:tcBorders>
      </w:tcPr>
    </w:tblStylePr>
    <w:tblStylePr w:type="band1Vert">
      <w:tblPr/>
      <w:tcPr>
        <w:tcBorders>
          <w:left w:val="single" w:sz="4" w:space="0" w:color="543777" w:themeColor="accent2" w:themeShade="BF"/>
          <w:right w:val="single" w:sz="4" w:space="0" w:color="543777" w:themeColor="accent2" w:themeShade="BF"/>
        </w:tcBorders>
      </w:tcPr>
    </w:tblStylePr>
    <w:tblStylePr w:type="band2Vert">
      <w:tblPr/>
      <w:tcPr>
        <w:tcBorders>
          <w:left w:val="nil"/>
          <w:right w:val="nil"/>
        </w:tcBorders>
      </w:tcPr>
    </w:tblStylePr>
    <w:tblStylePr w:type="band1Horz">
      <w:tblPr/>
      <w:tcPr>
        <w:tcBorders>
          <w:top w:val="single" w:sz="4" w:space="0" w:color="543777" w:themeColor="accent2" w:themeShade="BF"/>
          <w:bottom w:val="single" w:sz="4" w:space="0" w:color="543777" w:themeColor="accent2" w:themeShade="BF"/>
        </w:tcBorders>
      </w:tcPr>
    </w:tblStylePr>
    <w:tblStylePr w:type="band2Horz">
      <w:tblPr/>
      <w:tcPr>
        <w:tcBorders>
          <w:top w:val="single" w:sz="4" w:space="0" w:color="543777" w:themeColor="accent2" w:themeShade="BF"/>
          <w:bottom w:val="single" w:sz="4" w:space="0" w:color="543777" w:themeColor="accent2" w:themeShade="BF"/>
        </w:tcBorders>
      </w:tcPr>
    </w:tblStylePr>
  </w:style>
  <w:style w:type="paragraph" w:styleId="ListBullet">
    <w:name w:val="List Bullet"/>
    <w:basedOn w:val="Normal"/>
    <w:uiPriority w:val="99"/>
    <w:qFormat/>
    <w:rsid w:val="001B419B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rsid w:val="00474DDE"/>
    <w:pPr>
      <w:numPr>
        <w:numId w:val="23"/>
      </w:numPr>
      <w:contextualSpacing/>
    </w:pPr>
  </w:style>
  <w:style w:type="numbering" w:customStyle="1" w:styleId="Numberedliststyle">
    <w:name w:val="Numbered list style"/>
    <w:uiPriority w:val="99"/>
    <w:rsid w:val="00474DDE"/>
    <w:pPr>
      <w:numPr>
        <w:numId w:val="6"/>
      </w:numPr>
    </w:pPr>
  </w:style>
  <w:style w:type="numbering" w:customStyle="1" w:styleId="Bulletliststyle">
    <w:name w:val="Bullet list style"/>
    <w:uiPriority w:val="99"/>
    <w:rsid w:val="001B419B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unhideWhenUsed/>
    <w:rsid w:val="000C3942"/>
  </w:style>
  <w:style w:type="character" w:styleId="PlaceholderText">
    <w:name w:val="Placeholder Text"/>
    <w:basedOn w:val="DefaultParagraphFont"/>
    <w:uiPriority w:val="99"/>
    <w:semiHidden/>
    <w:rsid w:val="00670CF4"/>
    <w:rPr>
      <w:color w:val="666666"/>
      <w:bdr w:val="none" w:sz="0" w:space="0" w:color="auto"/>
      <w:shd w:val="clear" w:color="auto" w:fill="F2ECFA" w:themeFill="accent5" w:themeFillTint="33"/>
      <w:lang w:val="sv-SE"/>
    </w:rPr>
  </w:style>
  <w:style w:type="paragraph" w:styleId="EnvelopeAddress">
    <w:name w:val="envelope address"/>
    <w:basedOn w:val="Normal"/>
    <w:uiPriority w:val="99"/>
    <w:semiHidden/>
    <w:unhideWhenUsed/>
    <w:rsid w:val="00631EB4"/>
    <w:pPr>
      <w:framePr w:w="7938" w:h="1984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31EB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31EB4"/>
    <w:rPr>
      <w:lang w:val="sv-SE"/>
    </w:rPr>
  </w:style>
  <w:style w:type="character" w:styleId="FollowedHyperlink">
    <w:name w:val="FollowedHyperlink"/>
    <w:basedOn w:val="DefaultParagraphFont"/>
    <w:uiPriority w:val="99"/>
    <w:semiHidden/>
    <w:unhideWhenUsed/>
    <w:rsid w:val="00631EB4"/>
    <w:rPr>
      <w:color w:val="CA71C4" w:themeColor="followedHyperlink"/>
      <w:u w:val="single"/>
      <w:lang w:val="sv-SE"/>
    </w:rPr>
  </w:style>
  <w:style w:type="paragraph" w:styleId="Closing">
    <w:name w:val="Closing"/>
    <w:basedOn w:val="Normal"/>
    <w:link w:val="ClosingChar"/>
    <w:uiPriority w:val="99"/>
    <w:semiHidden/>
    <w:unhideWhenUsed/>
    <w:rsid w:val="00631EB4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31EB4"/>
    <w:rPr>
      <w:lang w:val="sv-SE"/>
    </w:rPr>
  </w:style>
  <w:style w:type="paragraph" w:styleId="EnvelopeReturn">
    <w:name w:val="envelope return"/>
    <w:basedOn w:val="Normal"/>
    <w:uiPriority w:val="99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E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EB4"/>
    <w:rPr>
      <w:rFonts w:ascii="Segoe UI" w:hAnsi="Segoe UI" w:cs="Segoe UI"/>
      <w:sz w:val="18"/>
      <w:szCs w:val="18"/>
      <w:lang w:val="sv-SE"/>
    </w:rPr>
  </w:style>
  <w:style w:type="character" w:styleId="Emphasis">
    <w:name w:val="Emphasis"/>
    <w:basedOn w:val="DefaultParagraphFont"/>
    <w:uiPriority w:val="20"/>
    <w:semiHidden/>
    <w:qFormat/>
    <w:rsid w:val="00631EB4"/>
    <w:rPr>
      <w:i/>
      <w:iCs/>
      <w:lang w:val="sv-SE"/>
    </w:rPr>
  </w:style>
  <w:style w:type="character" w:styleId="BookTitle">
    <w:name w:val="Book Title"/>
    <w:basedOn w:val="DefaultParagraphFont"/>
    <w:uiPriority w:val="33"/>
    <w:semiHidden/>
    <w:qFormat/>
    <w:rsid w:val="00631EB4"/>
    <w:rPr>
      <w:b/>
      <w:bCs/>
      <w:i/>
      <w:iCs/>
      <w:spacing w:val="5"/>
      <w:lang w:val="sv-SE"/>
    </w:rPr>
  </w:style>
  <w:style w:type="paragraph" w:styleId="BodyText">
    <w:name w:val="Body Text"/>
    <w:basedOn w:val="Normal"/>
    <w:link w:val="BodyTextChar"/>
    <w:uiPriority w:val="99"/>
    <w:semiHidden/>
    <w:unhideWhenUsed/>
    <w:rsid w:val="00631EB4"/>
  </w:style>
  <w:style w:type="character" w:customStyle="1" w:styleId="BodyTextChar">
    <w:name w:val="Body Text Char"/>
    <w:basedOn w:val="DefaultParagraphFont"/>
    <w:link w:val="BodyText"/>
    <w:uiPriority w:val="99"/>
    <w:semiHidden/>
    <w:rsid w:val="00631EB4"/>
    <w:rPr>
      <w:lang w:val="sv-S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31EB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31EB4"/>
    <w:rPr>
      <w:lang w:val="sv-S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31EB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31EB4"/>
    <w:rPr>
      <w:sz w:val="16"/>
      <w:szCs w:val="16"/>
      <w:lang w:val="sv-S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31EB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31EB4"/>
    <w:rPr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31EB4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31EB4"/>
    <w:rPr>
      <w:lang w:val="sv-S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31EB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31EB4"/>
    <w:rPr>
      <w:lang w:val="sv-S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31EB4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31EB4"/>
    <w:rPr>
      <w:lang w:val="sv-S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31EB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31EB4"/>
    <w:rPr>
      <w:sz w:val="16"/>
      <w:szCs w:val="16"/>
      <w:lang w:val="sv-S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31EB4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631EB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31EB4"/>
  </w:style>
  <w:style w:type="character" w:customStyle="1" w:styleId="DateChar">
    <w:name w:val="Date Char"/>
    <w:basedOn w:val="DefaultParagraphFont"/>
    <w:link w:val="Date"/>
    <w:uiPriority w:val="99"/>
    <w:semiHidden/>
    <w:rsid w:val="00631EB4"/>
    <w:rPr>
      <w:lang w:val="sv-SE"/>
    </w:rPr>
  </w:style>
  <w:style w:type="character" w:styleId="SubtleEmphasis">
    <w:name w:val="Subtle Emphasis"/>
    <w:basedOn w:val="DefaultParagraphFont"/>
    <w:uiPriority w:val="19"/>
    <w:semiHidden/>
    <w:qFormat/>
    <w:rsid w:val="00631EB4"/>
    <w:rPr>
      <w:i/>
      <w:iCs/>
      <w:color w:val="616363" w:themeColor="text1" w:themeTint="BF"/>
      <w:lang w:val="sv-SE"/>
    </w:rPr>
  </w:style>
  <w:style w:type="character" w:styleId="SubtleReference">
    <w:name w:val="Subtle Reference"/>
    <w:basedOn w:val="DefaultParagraphFont"/>
    <w:uiPriority w:val="31"/>
    <w:semiHidden/>
    <w:qFormat/>
    <w:rsid w:val="00631EB4"/>
    <w:rPr>
      <w:smallCaps/>
      <w:color w:val="767878" w:themeColor="text1" w:themeTint="A5"/>
      <w:lang w:val="sv-SE"/>
    </w:rPr>
  </w:style>
  <w:style w:type="table" w:styleId="TableSubtle1">
    <w:name w:val="Table Subtle 1"/>
    <w:basedOn w:val="TableNormal"/>
    <w:uiPriority w:val="99"/>
    <w:semiHidden/>
    <w:unhideWhenUsed/>
    <w:rsid w:val="00631EB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31EB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31EB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1EB4"/>
    <w:rPr>
      <w:rFonts w:ascii="Segoe UI" w:hAnsi="Segoe UI" w:cs="Segoe UI"/>
      <w:sz w:val="16"/>
      <w:szCs w:val="16"/>
      <w:lang w:val="sv-SE"/>
    </w:rPr>
  </w:style>
  <w:style w:type="table" w:styleId="TableElegant">
    <w:name w:val="Table Elegant"/>
    <w:basedOn w:val="TableNormal"/>
    <w:uiPriority w:val="99"/>
    <w:semiHidden/>
    <w:unhideWhenUsed/>
    <w:rsid w:val="00631EB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31EB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31EB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31EB4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31EB4"/>
    <w:rPr>
      <w:lang w:val="sv-S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31EB4"/>
    <w:pPr>
      <w:spacing w:after="0"/>
    </w:pPr>
  </w:style>
  <w:style w:type="table" w:styleId="ColourfulList">
    <w:name w:val="Colorful List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EAEAEA" w:themeFill="text1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EECE5" w:themeFill="accent1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0ECF6" w:themeFill="accent2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EFFBF6" w:themeFill="accent3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DC5900" w:themeFill="accent4" w:themeFillShade="CC"/>
      </w:tcPr>
    </w:tblStylePr>
    <w:tblStylePr w:type="lastRow">
      <w:rPr>
        <w:b/>
        <w:bCs/>
        <w:color w:val="DC5900" w:themeColor="accent4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FF1E8" w:themeFill="accent4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30CE92" w:themeFill="accent3" w:themeFillShade="CC"/>
      </w:tcPr>
    </w:tblStylePr>
    <w:tblStylePr w:type="lastRow">
      <w:rPr>
        <w:b/>
        <w:bCs/>
        <w:color w:val="30CE92" w:themeColor="accent3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8F5FC" w:themeFill="accent5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FF6802" w:themeFill="accent6" w:themeFillShade="CC"/>
      </w:tcPr>
    </w:tblStylePr>
    <w:tblStylePr w:type="lastRow">
      <w:rPr>
        <w:b/>
        <w:bCs/>
        <w:color w:val="FF6802" w:themeColor="accent6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FF3EC" w:themeFill="accent6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9464D8" w:themeFill="accent5" w:themeFillShade="CC"/>
      </w:tcPr>
    </w:tblStylePr>
    <w:tblStylePr w:type="lastRow">
      <w:rPr>
        <w:b/>
        <w:bCs/>
        <w:color w:val="9464D8" w:themeColor="accent5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2D2E2E" w:themeColor="text1"/>
        <w:bottom w:val="single" w:sz="4" w:space="0" w:color="2D2E2E" w:themeColor="text1"/>
        <w:right w:val="single" w:sz="4" w:space="0" w:color="2D2E2E" w:themeColor="text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AEAEA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1B1B1B" w:themeFill="text1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1B1B" w:themeColor="text1" w:themeShade="99"/>
          <w:insideV w:val="nil"/>
        </w:tcBorders>
        <w:shd w:val="clear" w:color="auto" w:fill="1B1B1B" w:themeFill="text1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Vert">
      <w:tblPr/>
      <w:tcPr>
        <w:shd w:val="clear" w:color="auto" w:fill="AAACAC" w:themeFill="text1" w:themeFillTint="66"/>
      </w:tcPr>
    </w:tblStylePr>
    <w:tblStylePr w:type="band1Horz">
      <w:tblPr/>
      <w:tcPr>
        <w:shd w:val="clear" w:color="auto" w:fill="959797" w:themeFill="text1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EF4C07" w:themeColor="accent1"/>
        <w:bottom w:val="single" w:sz="4" w:space="0" w:color="EF4C07" w:themeColor="accent1"/>
        <w:right w:val="single" w:sz="4" w:space="0" w:color="EF4C07" w:themeColor="accent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EEC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8F2D04" w:themeFill="accent1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2D04" w:themeColor="accent1" w:themeShade="99"/>
          <w:insideV w:val="nil"/>
        </w:tcBorders>
        <w:shd w:val="clear" w:color="auto" w:fill="8F2D04" w:themeFill="accent1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2D04" w:themeFill="accent1" w:themeFillShade="99"/>
      </w:tcPr>
    </w:tblStylePr>
    <w:tblStylePr w:type="band1Vert">
      <w:tblPr/>
      <w:tcPr>
        <w:shd w:val="clear" w:color="auto" w:fill="FCB598" w:themeFill="accent1" w:themeFillTint="66"/>
      </w:tcPr>
    </w:tblStylePr>
    <w:tblStylePr w:type="band1Horz">
      <w:tblPr/>
      <w:tcPr>
        <w:shd w:val="clear" w:color="auto" w:fill="FBA37F" w:themeFill="accent1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714AA0" w:themeColor="accent2"/>
        <w:bottom w:val="single" w:sz="4" w:space="0" w:color="714AA0" w:themeColor="accent2"/>
        <w:right w:val="single" w:sz="4" w:space="0" w:color="714AA0" w:themeColor="accent2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0EC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432C5F" w:themeFill="accent2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2C5F" w:themeColor="accent2" w:themeShade="99"/>
          <w:insideV w:val="nil"/>
        </w:tcBorders>
        <w:shd w:val="clear" w:color="auto" w:fill="432C5F" w:themeFill="accent2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2C5F" w:themeFill="accent2" w:themeFillShade="99"/>
      </w:tcPr>
    </w:tblStylePr>
    <w:tblStylePr w:type="band1Vert">
      <w:tblPr/>
      <w:tcPr>
        <w:shd w:val="clear" w:color="auto" w:fill="C5B3DC" w:themeFill="accent2" w:themeFillTint="66"/>
      </w:tcPr>
    </w:tblStylePr>
    <w:tblStylePr w:type="band1Horz">
      <w:tblPr/>
      <w:tcPr>
        <w:shd w:val="clear" w:color="auto" w:fill="B7A0D3" w:themeFill="accent2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FF7415" w:themeColor="accent4"/>
        <w:left w:val="single" w:sz="4" w:space="0" w:color="64DBAE" w:themeColor="accent3"/>
        <w:bottom w:val="single" w:sz="4" w:space="0" w:color="64DBAE" w:themeColor="accent3"/>
        <w:right w:val="single" w:sz="4" w:space="0" w:color="64DBAE" w:themeColor="accent3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FFB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415" w:themeColor="accent4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249B6D" w:themeFill="accent3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9B6D" w:themeColor="accent3" w:themeShade="99"/>
          <w:insideV w:val="nil"/>
        </w:tcBorders>
        <w:shd w:val="clear" w:color="auto" w:fill="249B6D" w:themeFill="accent3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9B6D" w:themeFill="accent3" w:themeFillShade="99"/>
      </w:tcPr>
    </w:tblStylePr>
    <w:tblStylePr w:type="band1Vert">
      <w:tblPr/>
      <w:tcPr>
        <w:shd w:val="clear" w:color="auto" w:fill="C0F0DE" w:themeFill="accent3" w:themeFillTint="66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64DBAE" w:themeColor="accent3"/>
        <w:left w:val="single" w:sz="4" w:space="0" w:color="FF7415" w:themeColor="accent4"/>
        <w:bottom w:val="single" w:sz="4" w:space="0" w:color="FF7415" w:themeColor="accent4"/>
        <w:right w:val="single" w:sz="4" w:space="0" w:color="FF7415" w:themeColor="accent4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F1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DBAE" w:themeColor="accent3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A54200" w:themeFill="accent4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4200" w:themeColor="accent4" w:themeShade="99"/>
          <w:insideV w:val="nil"/>
        </w:tcBorders>
        <w:shd w:val="clear" w:color="auto" w:fill="A54200" w:themeFill="accent4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4200" w:themeFill="accent4" w:themeFillShade="99"/>
      </w:tcPr>
    </w:tblStylePr>
    <w:tblStylePr w:type="band1Vert">
      <w:tblPr/>
      <w:tcPr>
        <w:shd w:val="clear" w:color="auto" w:fill="FFC7A1" w:themeFill="accent4" w:themeFillTint="66"/>
      </w:tcPr>
    </w:tblStylePr>
    <w:tblStylePr w:type="band1Horz">
      <w:tblPr/>
      <w:tcPr>
        <w:shd w:val="clear" w:color="auto" w:fill="FFB98A" w:themeFill="accent4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FF8F43" w:themeColor="accent6"/>
        <w:left w:val="single" w:sz="4" w:space="0" w:color="C0A4E8" w:themeColor="accent5"/>
        <w:bottom w:val="single" w:sz="4" w:space="0" w:color="C0A4E8" w:themeColor="accent5"/>
        <w:right w:val="single" w:sz="4" w:space="0" w:color="C0A4E8" w:themeColor="accent5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8F5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F43" w:themeColor="accent6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6A30BD" w:themeFill="accent5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30BD" w:themeColor="accent5" w:themeShade="99"/>
          <w:insideV w:val="nil"/>
        </w:tcBorders>
        <w:shd w:val="clear" w:color="auto" w:fill="6A30BD" w:themeFill="accent5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30BD" w:themeFill="accent5" w:themeFillShade="99"/>
      </w:tcPr>
    </w:tblStylePr>
    <w:tblStylePr w:type="band1Vert">
      <w:tblPr/>
      <w:tcPr>
        <w:shd w:val="clear" w:color="auto" w:fill="E5DAF5" w:themeFill="accent5" w:themeFillTint="66"/>
      </w:tcPr>
    </w:tblStylePr>
    <w:tblStylePr w:type="band1Horz">
      <w:tblPr/>
      <w:tcPr>
        <w:shd w:val="clear" w:color="auto" w:fill="DFD1F3" w:themeFill="accent5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C0A4E8" w:themeColor="accent5"/>
        <w:left w:val="single" w:sz="4" w:space="0" w:color="FF8F43" w:themeColor="accent6"/>
        <w:bottom w:val="single" w:sz="4" w:space="0" w:color="FF8F43" w:themeColor="accent6"/>
        <w:right w:val="single" w:sz="4" w:space="0" w:color="FF8F43" w:themeColor="accent6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F3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A4E8" w:themeColor="accent5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C14D00" w:themeFill="accent6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14D00" w:themeColor="accent6" w:themeShade="99"/>
          <w:insideV w:val="nil"/>
        </w:tcBorders>
        <w:shd w:val="clear" w:color="auto" w:fill="C14D00" w:themeFill="accent6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4D00" w:themeFill="accent6" w:themeFillShade="99"/>
      </w:tcPr>
    </w:tblStylePr>
    <w:tblStylePr w:type="band1Vert">
      <w:tblPr/>
      <w:tcPr>
        <w:shd w:val="clear" w:color="auto" w:fill="FFD2B3" w:themeFill="accent6" w:themeFillTint="66"/>
      </w:tcPr>
    </w:tblStylePr>
    <w:tblStylePr w:type="band1Horz">
      <w:tblPr/>
      <w:tcPr>
        <w:shd w:val="clear" w:color="auto" w:fill="FFC7A1" w:themeFill="accent6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TableColourful1">
    <w:name w:val="Table Colorful 1"/>
    <w:basedOn w:val="TableNormal"/>
    <w:uiPriority w:val="99"/>
    <w:semiHidden/>
    <w:unhideWhenUsed/>
    <w:rsid w:val="00631EB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31EB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31EB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Grid">
    <w:name w:val="Colorful Grid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D4D5D5" w:themeFill="text1" w:themeFillTint="33"/>
    </w:tcPr>
    <w:tblStylePr w:type="firstRow">
      <w:rPr>
        <w:b/>
        <w:bCs/>
      </w:rPr>
      <w:tblPr/>
      <w:tcPr>
        <w:shd w:val="clear" w:color="auto" w:fill="AAACAC" w:themeFill="text1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AAACAC" w:themeFill="text1" w:themeFillTint="66"/>
      </w:tcPr>
    </w:tblStylePr>
    <w:tblStylePr w:type="firstCol">
      <w:rPr>
        <w:color w:val="FFF4EC" w:themeColor="background1"/>
      </w:rPr>
      <w:tblPr/>
      <w:tcPr>
        <w:shd w:val="clear" w:color="auto" w:fill="212222" w:themeFill="text1" w:themeFillShade="BF"/>
      </w:tcPr>
    </w:tblStylePr>
    <w:tblStylePr w:type="lastCol">
      <w:rPr>
        <w:color w:val="FFF4EC" w:themeColor="background1"/>
      </w:rPr>
      <w:tblPr/>
      <w:tcPr>
        <w:shd w:val="clear" w:color="auto" w:fill="212222" w:themeFill="text1" w:themeFillShade="BF"/>
      </w:tc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shd w:val="clear" w:color="auto" w:fill="959797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DDACB" w:themeFill="accent1" w:themeFillTint="33"/>
    </w:tcPr>
    <w:tblStylePr w:type="firstRow">
      <w:rPr>
        <w:b/>
        <w:bCs/>
      </w:rPr>
      <w:tblPr/>
      <w:tcPr>
        <w:shd w:val="clear" w:color="auto" w:fill="FCB598" w:themeFill="accent1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CB598" w:themeFill="accent1" w:themeFillTint="66"/>
      </w:tcPr>
    </w:tblStylePr>
    <w:tblStylePr w:type="firstCol">
      <w:rPr>
        <w:color w:val="FFF4EC" w:themeColor="background1"/>
      </w:rPr>
      <w:tblPr/>
      <w:tcPr>
        <w:shd w:val="clear" w:color="auto" w:fill="B23805" w:themeFill="accent1" w:themeFillShade="BF"/>
      </w:tcPr>
    </w:tblStylePr>
    <w:tblStylePr w:type="lastCol">
      <w:rPr>
        <w:color w:val="FFF4EC" w:themeColor="background1"/>
      </w:rPr>
      <w:tblPr/>
      <w:tcPr>
        <w:shd w:val="clear" w:color="auto" w:fill="B23805" w:themeFill="accent1" w:themeFillShade="BF"/>
      </w:tc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shd w:val="clear" w:color="auto" w:fill="FBA37F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E2D9ED" w:themeFill="accent2" w:themeFillTint="33"/>
    </w:tcPr>
    <w:tblStylePr w:type="firstRow">
      <w:rPr>
        <w:b/>
        <w:bCs/>
      </w:rPr>
      <w:tblPr/>
      <w:tcPr>
        <w:shd w:val="clear" w:color="auto" w:fill="C5B3DC" w:themeFill="accent2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C5B3DC" w:themeFill="accent2" w:themeFillTint="66"/>
      </w:tcPr>
    </w:tblStylePr>
    <w:tblStylePr w:type="firstCol">
      <w:rPr>
        <w:color w:val="FFF4EC" w:themeColor="background1"/>
      </w:rPr>
      <w:tblPr/>
      <w:tcPr>
        <w:shd w:val="clear" w:color="auto" w:fill="543777" w:themeFill="accent2" w:themeFillShade="BF"/>
      </w:tcPr>
    </w:tblStylePr>
    <w:tblStylePr w:type="lastCol">
      <w:rPr>
        <w:color w:val="FFF4EC" w:themeColor="background1"/>
      </w:rPr>
      <w:tblPr/>
      <w:tcPr>
        <w:shd w:val="clear" w:color="auto" w:fill="543777" w:themeFill="accent2" w:themeFillShade="BF"/>
      </w:tc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shd w:val="clear" w:color="auto" w:fill="B7A0D3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DFF7EE" w:themeFill="accent3" w:themeFillTint="33"/>
    </w:tcPr>
    <w:tblStylePr w:type="firstRow">
      <w:rPr>
        <w:b/>
        <w:bCs/>
      </w:rPr>
      <w:tblPr/>
      <w:tcPr>
        <w:shd w:val="clear" w:color="auto" w:fill="C0F0DE" w:themeFill="accent3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C0F0DE" w:themeFill="accent3" w:themeFillTint="66"/>
      </w:tcPr>
    </w:tblStylePr>
    <w:tblStylePr w:type="firstCol">
      <w:rPr>
        <w:color w:val="FFF4EC" w:themeColor="background1"/>
      </w:rPr>
      <w:tblPr/>
      <w:tcPr>
        <w:shd w:val="clear" w:color="auto" w:fill="2DC189" w:themeFill="accent3" w:themeFillShade="BF"/>
      </w:tcPr>
    </w:tblStylePr>
    <w:tblStylePr w:type="lastCol">
      <w:rPr>
        <w:color w:val="FFF4EC" w:themeColor="background1"/>
      </w:rPr>
      <w:tblPr/>
      <w:tcPr>
        <w:shd w:val="clear" w:color="auto" w:fill="2DC189" w:themeFill="accent3" w:themeFillShade="BF"/>
      </w:tc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FE2D0" w:themeFill="accent4" w:themeFillTint="33"/>
    </w:tcPr>
    <w:tblStylePr w:type="firstRow">
      <w:rPr>
        <w:b/>
        <w:bCs/>
      </w:rPr>
      <w:tblPr/>
      <w:tcPr>
        <w:shd w:val="clear" w:color="auto" w:fill="FFC7A1" w:themeFill="accent4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FC7A1" w:themeFill="accent4" w:themeFillTint="66"/>
      </w:tcPr>
    </w:tblStylePr>
    <w:tblStylePr w:type="firstCol">
      <w:rPr>
        <w:color w:val="FFF4EC" w:themeColor="background1"/>
      </w:rPr>
      <w:tblPr/>
      <w:tcPr>
        <w:shd w:val="clear" w:color="auto" w:fill="CE5300" w:themeFill="accent4" w:themeFillShade="BF"/>
      </w:tcPr>
    </w:tblStylePr>
    <w:tblStylePr w:type="lastCol">
      <w:rPr>
        <w:color w:val="FFF4EC" w:themeColor="background1"/>
      </w:rPr>
      <w:tblPr/>
      <w:tcPr>
        <w:shd w:val="clear" w:color="auto" w:fill="CE5300" w:themeFill="accent4" w:themeFillShade="BF"/>
      </w:tc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shd w:val="clear" w:color="auto" w:fill="FFB98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2ECFA" w:themeFill="accent5" w:themeFillTint="33"/>
    </w:tcPr>
    <w:tblStylePr w:type="firstRow">
      <w:rPr>
        <w:b/>
        <w:bCs/>
      </w:rPr>
      <w:tblPr/>
      <w:tcPr>
        <w:shd w:val="clear" w:color="auto" w:fill="E5DAF5" w:themeFill="accent5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E5DAF5" w:themeFill="accent5" w:themeFillTint="66"/>
      </w:tcPr>
    </w:tblStylePr>
    <w:tblStylePr w:type="firstCol">
      <w:rPr>
        <w:color w:val="FFF4EC" w:themeColor="background1"/>
      </w:rPr>
      <w:tblPr/>
      <w:tcPr>
        <w:shd w:val="clear" w:color="auto" w:fill="8854D4" w:themeFill="accent5" w:themeFillShade="BF"/>
      </w:tcPr>
    </w:tblStylePr>
    <w:tblStylePr w:type="lastCol">
      <w:rPr>
        <w:color w:val="FFF4EC" w:themeColor="background1"/>
      </w:rPr>
      <w:tblPr/>
      <w:tcPr>
        <w:shd w:val="clear" w:color="auto" w:fill="8854D4" w:themeFill="accent5" w:themeFillShade="BF"/>
      </w:tc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shd w:val="clear" w:color="auto" w:fill="DFD1F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FE8D9" w:themeFill="accent6" w:themeFillTint="33"/>
    </w:tcPr>
    <w:tblStylePr w:type="firstRow">
      <w:rPr>
        <w:b/>
        <w:bCs/>
      </w:rPr>
      <w:tblPr/>
      <w:tcPr>
        <w:shd w:val="clear" w:color="auto" w:fill="FFD2B3" w:themeFill="accent6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FD2B3" w:themeFill="accent6" w:themeFillTint="66"/>
      </w:tcPr>
    </w:tblStylePr>
    <w:tblStylePr w:type="firstCol">
      <w:rPr>
        <w:color w:val="FFF4EC" w:themeColor="background1"/>
      </w:rPr>
      <w:tblPr/>
      <w:tcPr>
        <w:shd w:val="clear" w:color="auto" w:fill="F16100" w:themeFill="accent6" w:themeFillShade="BF"/>
      </w:tcPr>
    </w:tblStylePr>
    <w:tblStylePr w:type="lastCol">
      <w:rPr>
        <w:color w:val="FFF4EC" w:themeColor="background1"/>
      </w:rPr>
      <w:tblPr/>
      <w:tcPr>
        <w:shd w:val="clear" w:color="auto" w:fill="F16100" w:themeFill="accent6" w:themeFillShade="BF"/>
      </w:tc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shd w:val="clear" w:color="auto" w:fill="FFC7A1" w:themeFill="accent6" w:themeFillTint="7F"/>
      </w:tcPr>
    </w:tblStylePr>
  </w:style>
  <w:style w:type="character" w:styleId="Hashtag">
    <w:name w:val="Hashtag"/>
    <w:basedOn w:val="DefaultParagraphFont"/>
    <w:uiPriority w:val="99"/>
    <w:semiHidden/>
    <w:unhideWhenUsed/>
    <w:rsid w:val="00631EB4"/>
    <w:rPr>
      <w:color w:val="2B579A"/>
      <w:shd w:val="clear" w:color="auto" w:fill="E1DFDD"/>
      <w:lang w:val="sv-S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31EB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31EB4"/>
    <w:rPr>
      <w:i/>
      <w:iCs/>
      <w:lang w:val="sv-SE"/>
    </w:rPr>
  </w:style>
  <w:style w:type="character" w:styleId="HTMLAcronym">
    <w:name w:val="HTML Acronym"/>
    <w:basedOn w:val="DefaultParagraphFont"/>
    <w:uiPriority w:val="99"/>
    <w:semiHidden/>
    <w:unhideWhenUsed/>
    <w:rsid w:val="00631EB4"/>
    <w:rPr>
      <w:lang w:val="sv-SE"/>
    </w:rPr>
  </w:style>
  <w:style w:type="character" w:styleId="HTMLCite">
    <w:name w:val="HTML Cite"/>
    <w:basedOn w:val="DefaultParagraphFont"/>
    <w:uiPriority w:val="99"/>
    <w:semiHidden/>
    <w:unhideWhenUsed/>
    <w:rsid w:val="00631EB4"/>
    <w:rPr>
      <w:i/>
      <w:iCs/>
      <w:lang w:val="sv-SE"/>
    </w:rPr>
  </w:style>
  <w:style w:type="character" w:styleId="HTMLDefinition">
    <w:name w:val="HTML Definition"/>
    <w:basedOn w:val="DefaultParagraphFont"/>
    <w:uiPriority w:val="99"/>
    <w:semiHidden/>
    <w:unhideWhenUsed/>
    <w:rsid w:val="00631EB4"/>
    <w:rPr>
      <w:i/>
      <w:iCs/>
      <w:lang w:val="sv-SE"/>
    </w:rPr>
  </w:style>
  <w:style w:type="character" w:styleId="HTMLSample">
    <w:name w:val="HTML Sample"/>
    <w:basedOn w:val="DefaultParagraphFont"/>
    <w:uiPriority w:val="99"/>
    <w:semiHidden/>
    <w:unhideWhenUsed/>
    <w:rsid w:val="00631EB4"/>
    <w:rPr>
      <w:rFonts w:ascii="Consolas" w:hAnsi="Consolas"/>
      <w:sz w:val="24"/>
      <w:szCs w:val="24"/>
      <w:lang w:val="sv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EB4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EB4"/>
    <w:rPr>
      <w:rFonts w:ascii="Consolas" w:hAnsi="Consolas"/>
      <w:lang w:val="sv-SE"/>
    </w:rPr>
  </w:style>
  <w:style w:type="character" w:styleId="HTMLCode">
    <w:name w:val="HTML Code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Typewriter">
    <w:name w:val="HTML Typewriter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Keyboard">
    <w:name w:val="HTML Keyboard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Variable">
    <w:name w:val="HTML Variable"/>
    <w:basedOn w:val="DefaultParagraphFont"/>
    <w:uiPriority w:val="99"/>
    <w:semiHidden/>
    <w:unhideWhenUsed/>
    <w:rsid w:val="00631EB4"/>
    <w:rPr>
      <w:i/>
      <w:iCs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31EB4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9"/>
    <w:semiHidden/>
    <w:unhideWhenUsed/>
    <w:rsid w:val="00631EB4"/>
    <w:pPr>
      <w:pBdr>
        <w:top w:val="single" w:sz="2" w:space="10" w:color="EF4C07" w:themeColor="accent1"/>
        <w:left w:val="single" w:sz="2" w:space="10" w:color="EF4C07" w:themeColor="accent1"/>
        <w:bottom w:val="single" w:sz="2" w:space="10" w:color="EF4C07" w:themeColor="accent1"/>
        <w:right w:val="single" w:sz="2" w:space="10" w:color="EF4C07" w:themeColor="accent1"/>
      </w:pBdr>
      <w:ind w:left="1152" w:right="1152"/>
    </w:pPr>
    <w:rPr>
      <w:rFonts w:eastAsiaTheme="minorEastAsia"/>
      <w:i/>
      <w:iCs/>
      <w:color w:val="EF4C07" w:themeColor="accent1"/>
    </w:rPr>
  </w:style>
  <w:style w:type="paragraph" w:styleId="NoSpacing">
    <w:name w:val="No Spacing"/>
    <w:uiPriority w:val="1"/>
    <w:qFormat/>
    <w:rsid w:val="00631EB4"/>
    <w:pPr>
      <w:spacing w:after="0" w:line="240" w:lineRule="auto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31EB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31EB4"/>
    <w:rPr>
      <w:lang w:val="sv-SE"/>
    </w:rPr>
  </w:style>
  <w:style w:type="paragraph" w:styleId="TOC4">
    <w:name w:val="toc 4"/>
    <w:basedOn w:val="Normal"/>
    <w:next w:val="Normal"/>
    <w:autoRedefine/>
    <w:uiPriority w:val="39"/>
    <w:semiHidden/>
    <w:rsid w:val="005E2449"/>
    <w:pPr>
      <w:tabs>
        <w:tab w:val="right" w:leader="dot" w:pos="7938"/>
      </w:tabs>
      <w:spacing w:after="100"/>
      <w:ind w:left="601"/>
    </w:pPr>
  </w:style>
  <w:style w:type="paragraph" w:styleId="TOC5">
    <w:name w:val="toc 5"/>
    <w:basedOn w:val="Normal"/>
    <w:next w:val="Normal"/>
    <w:autoRedefine/>
    <w:uiPriority w:val="39"/>
    <w:semiHidden/>
    <w:rsid w:val="005E2449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631EB4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631EB4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631EB4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631EB4"/>
    <w:pPr>
      <w:spacing w:after="100"/>
      <w:ind w:left="160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31EB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EB4"/>
    <w:rPr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631EB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EB4"/>
    <w:rPr>
      <w:b/>
      <w:bCs/>
      <w:lang w:val="sv-SE"/>
    </w:rPr>
  </w:style>
  <w:style w:type="paragraph" w:styleId="List">
    <w:name w:val="List"/>
    <w:basedOn w:val="Normal"/>
    <w:uiPriority w:val="99"/>
    <w:semiHidden/>
    <w:unhideWhenUsed/>
    <w:rsid w:val="00631EB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31EB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31EB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31EB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31EB4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31EB4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31EB4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31EB4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31EB4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31EB4"/>
    <w:pPr>
      <w:ind w:left="1415"/>
      <w:contextualSpacing/>
    </w:pPr>
  </w:style>
  <w:style w:type="table" w:styleId="ListTable1Light">
    <w:name w:val="List Table 1 Light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2">
    <w:name w:val="List Table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bottom w:val="single" w:sz="4" w:space="0" w:color="7F8282" w:themeColor="text1" w:themeTint="99"/>
        <w:insideH w:val="single" w:sz="4" w:space="0" w:color="7F8282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bottom w:val="single" w:sz="4" w:space="0" w:color="FA9064" w:themeColor="accent1" w:themeTint="99"/>
        <w:insideH w:val="single" w:sz="4" w:space="0" w:color="FA906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bottom w:val="single" w:sz="4" w:space="0" w:color="A98DCA" w:themeColor="accent2" w:themeTint="99"/>
        <w:insideH w:val="single" w:sz="4" w:space="0" w:color="A98DC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bottom w:val="single" w:sz="4" w:space="0" w:color="A1E9CE" w:themeColor="accent3" w:themeTint="99"/>
        <w:insideH w:val="single" w:sz="4" w:space="0" w:color="A1E9C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bottom w:val="single" w:sz="4" w:space="0" w:color="FFAB72" w:themeColor="accent4" w:themeTint="99"/>
        <w:insideH w:val="single" w:sz="4" w:space="0" w:color="FFAB7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bottom w:val="single" w:sz="4" w:space="0" w:color="D9C8F1" w:themeColor="accent5" w:themeTint="99"/>
        <w:insideH w:val="single" w:sz="4" w:space="0" w:color="D9C8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bottom w:val="single" w:sz="4" w:space="0" w:color="FFBB8E" w:themeColor="accent6" w:themeTint="99"/>
        <w:insideH w:val="single" w:sz="4" w:space="0" w:color="FFBB8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3">
    <w:name w:val="List Table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2D2E2E" w:themeColor="text1"/>
        <w:left w:val="single" w:sz="4" w:space="0" w:color="2D2E2E" w:themeColor="text1"/>
        <w:bottom w:val="single" w:sz="4" w:space="0" w:color="2D2E2E" w:themeColor="text1"/>
        <w:right w:val="single" w:sz="4" w:space="0" w:color="2D2E2E" w:themeColor="text1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2D2E2E" w:themeColor="text1"/>
          <w:right w:val="single" w:sz="4" w:space="0" w:color="2D2E2E" w:themeColor="text1"/>
        </w:tcBorders>
      </w:tcPr>
    </w:tblStylePr>
    <w:tblStylePr w:type="band1Horz">
      <w:tblPr/>
      <w:tcPr>
        <w:tcBorders>
          <w:top w:val="single" w:sz="4" w:space="0" w:color="2D2E2E" w:themeColor="text1"/>
          <w:bottom w:val="single" w:sz="4" w:space="0" w:color="2D2E2E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D2E2E" w:themeColor="text1"/>
          <w:left w:val="nil"/>
        </w:tcBorders>
      </w:tcPr>
    </w:tblStylePr>
    <w:tblStylePr w:type="swCell">
      <w:tblPr/>
      <w:tcPr>
        <w:tcBorders>
          <w:top w:val="double" w:sz="4" w:space="0" w:color="2D2E2E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EF4C07" w:themeColor="accent1"/>
        <w:left w:val="single" w:sz="4" w:space="0" w:color="EF4C07" w:themeColor="accent1"/>
        <w:bottom w:val="single" w:sz="4" w:space="0" w:color="EF4C07" w:themeColor="accent1"/>
        <w:right w:val="single" w:sz="4" w:space="0" w:color="EF4C07" w:themeColor="accent1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EF4C07" w:themeColor="accent1"/>
          <w:right w:val="single" w:sz="4" w:space="0" w:color="EF4C07" w:themeColor="accent1"/>
        </w:tcBorders>
      </w:tcPr>
    </w:tblStylePr>
    <w:tblStylePr w:type="band1Horz">
      <w:tblPr/>
      <w:tcPr>
        <w:tcBorders>
          <w:top w:val="single" w:sz="4" w:space="0" w:color="EF4C07" w:themeColor="accent1"/>
          <w:bottom w:val="single" w:sz="4" w:space="0" w:color="EF4C0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4C07" w:themeColor="accent1"/>
          <w:left w:val="nil"/>
        </w:tcBorders>
      </w:tcPr>
    </w:tblStylePr>
    <w:tblStylePr w:type="swCell">
      <w:tblPr/>
      <w:tcPr>
        <w:tcBorders>
          <w:top w:val="double" w:sz="4" w:space="0" w:color="EF4C0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14AA0" w:themeColor="accent2"/>
        <w:left w:val="single" w:sz="4" w:space="0" w:color="714AA0" w:themeColor="accent2"/>
        <w:bottom w:val="single" w:sz="4" w:space="0" w:color="714AA0" w:themeColor="accent2"/>
        <w:right w:val="single" w:sz="4" w:space="0" w:color="714AA0" w:themeColor="accent2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714AA0" w:themeColor="accent2"/>
          <w:right w:val="single" w:sz="4" w:space="0" w:color="714AA0" w:themeColor="accent2"/>
        </w:tcBorders>
      </w:tcPr>
    </w:tblStylePr>
    <w:tblStylePr w:type="band1Horz">
      <w:tblPr/>
      <w:tcPr>
        <w:tcBorders>
          <w:top w:val="single" w:sz="4" w:space="0" w:color="714AA0" w:themeColor="accent2"/>
          <w:bottom w:val="single" w:sz="4" w:space="0" w:color="714AA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14AA0" w:themeColor="accent2"/>
          <w:left w:val="nil"/>
        </w:tcBorders>
      </w:tcPr>
    </w:tblStylePr>
    <w:tblStylePr w:type="swCell">
      <w:tblPr/>
      <w:tcPr>
        <w:tcBorders>
          <w:top w:val="double" w:sz="4" w:space="0" w:color="714AA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64DBAE" w:themeColor="accent3"/>
        <w:left w:val="single" w:sz="4" w:space="0" w:color="64DBAE" w:themeColor="accent3"/>
        <w:bottom w:val="single" w:sz="4" w:space="0" w:color="64DBAE" w:themeColor="accent3"/>
        <w:right w:val="single" w:sz="4" w:space="0" w:color="64DBAE" w:themeColor="accent3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64DBAE" w:themeColor="accent3"/>
          <w:right w:val="single" w:sz="4" w:space="0" w:color="64DBAE" w:themeColor="accent3"/>
        </w:tcBorders>
      </w:tcPr>
    </w:tblStylePr>
    <w:tblStylePr w:type="band1Horz">
      <w:tblPr/>
      <w:tcPr>
        <w:tcBorders>
          <w:top w:val="single" w:sz="4" w:space="0" w:color="64DBAE" w:themeColor="accent3"/>
          <w:bottom w:val="single" w:sz="4" w:space="0" w:color="64DBA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DBAE" w:themeColor="accent3"/>
          <w:left w:val="nil"/>
        </w:tcBorders>
      </w:tcPr>
    </w:tblStylePr>
    <w:tblStylePr w:type="swCell">
      <w:tblPr/>
      <w:tcPr>
        <w:tcBorders>
          <w:top w:val="double" w:sz="4" w:space="0" w:color="64DBA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7415" w:themeColor="accent4"/>
        <w:left w:val="single" w:sz="4" w:space="0" w:color="FF7415" w:themeColor="accent4"/>
        <w:bottom w:val="single" w:sz="4" w:space="0" w:color="FF7415" w:themeColor="accent4"/>
        <w:right w:val="single" w:sz="4" w:space="0" w:color="FF7415" w:themeColor="accent4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FF7415" w:themeColor="accent4"/>
          <w:right w:val="single" w:sz="4" w:space="0" w:color="FF7415" w:themeColor="accent4"/>
        </w:tcBorders>
      </w:tcPr>
    </w:tblStylePr>
    <w:tblStylePr w:type="band1Horz">
      <w:tblPr/>
      <w:tcPr>
        <w:tcBorders>
          <w:top w:val="single" w:sz="4" w:space="0" w:color="FF7415" w:themeColor="accent4"/>
          <w:bottom w:val="single" w:sz="4" w:space="0" w:color="FF741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415" w:themeColor="accent4"/>
          <w:left w:val="nil"/>
        </w:tcBorders>
      </w:tcPr>
    </w:tblStylePr>
    <w:tblStylePr w:type="swCell">
      <w:tblPr/>
      <w:tcPr>
        <w:tcBorders>
          <w:top w:val="double" w:sz="4" w:space="0" w:color="FF741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0A4E8" w:themeColor="accent5"/>
        <w:left w:val="single" w:sz="4" w:space="0" w:color="C0A4E8" w:themeColor="accent5"/>
        <w:bottom w:val="single" w:sz="4" w:space="0" w:color="C0A4E8" w:themeColor="accent5"/>
        <w:right w:val="single" w:sz="4" w:space="0" w:color="C0A4E8" w:themeColor="accent5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C0A4E8" w:themeColor="accent5"/>
          <w:right w:val="single" w:sz="4" w:space="0" w:color="C0A4E8" w:themeColor="accent5"/>
        </w:tcBorders>
      </w:tcPr>
    </w:tblStylePr>
    <w:tblStylePr w:type="band1Horz">
      <w:tblPr/>
      <w:tcPr>
        <w:tcBorders>
          <w:top w:val="single" w:sz="4" w:space="0" w:color="C0A4E8" w:themeColor="accent5"/>
          <w:bottom w:val="single" w:sz="4" w:space="0" w:color="C0A4E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A4E8" w:themeColor="accent5"/>
          <w:left w:val="nil"/>
        </w:tcBorders>
      </w:tcPr>
    </w:tblStylePr>
    <w:tblStylePr w:type="swCell">
      <w:tblPr/>
      <w:tcPr>
        <w:tcBorders>
          <w:top w:val="double" w:sz="4" w:space="0" w:color="C0A4E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8F43" w:themeColor="accent6"/>
        <w:left w:val="single" w:sz="4" w:space="0" w:color="FF8F43" w:themeColor="accent6"/>
        <w:bottom w:val="single" w:sz="4" w:space="0" w:color="FF8F43" w:themeColor="accent6"/>
        <w:right w:val="single" w:sz="4" w:space="0" w:color="FF8F43" w:themeColor="accent6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FF8F43" w:themeColor="accent6"/>
          <w:right w:val="single" w:sz="4" w:space="0" w:color="FF8F43" w:themeColor="accent6"/>
        </w:tcBorders>
      </w:tcPr>
    </w:tblStylePr>
    <w:tblStylePr w:type="band1Horz">
      <w:tblPr/>
      <w:tcPr>
        <w:tcBorders>
          <w:top w:val="single" w:sz="4" w:space="0" w:color="FF8F43" w:themeColor="accent6"/>
          <w:bottom w:val="single" w:sz="4" w:space="0" w:color="FF8F4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F43" w:themeColor="accent6"/>
          <w:left w:val="nil"/>
        </w:tcBorders>
      </w:tcPr>
    </w:tblStylePr>
    <w:tblStylePr w:type="swCell">
      <w:tblPr/>
      <w:tcPr>
        <w:tcBorders>
          <w:top w:val="double" w:sz="4" w:space="0" w:color="FF8F4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2D2E2E" w:themeColor="text1"/>
          <w:left w:val="single" w:sz="4" w:space="0" w:color="2D2E2E" w:themeColor="text1"/>
          <w:bottom w:val="single" w:sz="4" w:space="0" w:color="2D2E2E" w:themeColor="text1"/>
          <w:right w:val="single" w:sz="4" w:space="0" w:color="2D2E2E" w:themeColor="text1"/>
          <w:insideH w:val="nil"/>
        </w:tcBorders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EF4C07" w:themeColor="accent1"/>
          <w:left w:val="single" w:sz="4" w:space="0" w:color="EF4C07" w:themeColor="accent1"/>
          <w:bottom w:val="single" w:sz="4" w:space="0" w:color="EF4C07" w:themeColor="accent1"/>
          <w:right w:val="single" w:sz="4" w:space="0" w:color="EF4C07" w:themeColor="accent1"/>
          <w:insideH w:val="nil"/>
        </w:tcBorders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714AA0" w:themeColor="accent2"/>
          <w:left w:val="single" w:sz="4" w:space="0" w:color="714AA0" w:themeColor="accent2"/>
          <w:bottom w:val="single" w:sz="4" w:space="0" w:color="714AA0" w:themeColor="accent2"/>
          <w:right w:val="single" w:sz="4" w:space="0" w:color="714AA0" w:themeColor="accent2"/>
          <w:insideH w:val="nil"/>
        </w:tcBorders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64DBAE" w:themeColor="accent3"/>
          <w:left w:val="single" w:sz="4" w:space="0" w:color="64DBAE" w:themeColor="accent3"/>
          <w:bottom w:val="single" w:sz="4" w:space="0" w:color="64DBAE" w:themeColor="accent3"/>
          <w:right w:val="single" w:sz="4" w:space="0" w:color="64DBAE" w:themeColor="accent3"/>
          <w:insideH w:val="nil"/>
        </w:tcBorders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7415" w:themeColor="accent4"/>
          <w:left w:val="single" w:sz="4" w:space="0" w:color="FF7415" w:themeColor="accent4"/>
          <w:bottom w:val="single" w:sz="4" w:space="0" w:color="FF7415" w:themeColor="accent4"/>
          <w:right w:val="single" w:sz="4" w:space="0" w:color="FF7415" w:themeColor="accent4"/>
          <w:insideH w:val="nil"/>
        </w:tcBorders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C0A4E8" w:themeColor="accent5"/>
          <w:left w:val="single" w:sz="4" w:space="0" w:color="C0A4E8" w:themeColor="accent5"/>
          <w:bottom w:val="single" w:sz="4" w:space="0" w:color="C0A4E8" w:themeColor="accent5"/>
          <w:right w:val="single" w:sz="4" w:space="0" w:color="C0A4E8" w:themeColor="accent5"/>
          <w:insideH w:val="nil"/>
        </w:tcBorders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8F43" w:themeColor="accent6"/>
          <w:left w:val="single" w:sz="4" w:space="0" w:color="FF8F43" w:themeColor="accent6"/>
          <w:bottom w:val="single" w:sz="4" w:space="0" w:color="FF8F43" w:themeColor="accent6"/>
          <w:right w:val="single" w:sz="4" w:space="0" w:color="FF8F43" w:themeColor="accent6"/>
          <w:insideH w:val="nil"/>
        </w:tcBorders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2D2E2E" w:themeColor="text1"/>
        <w:left w:val="single" w:sz="24" w:space="0" w:color="2D2E2E" w:themeColor="text1"/>
        <w:bottom w:val="single" w:sz="24" w:space="0" w:color="2D2E2E" w:themeColor="text1"/>
        <w:right w:val="single" w:sz="24" w:space="0" w:color="2D2E2E" w:themeColor="text1"/>
      </w:tblBorders>
    </w:tblPr>
    <w:tcPr>
      <w:shd w:val="clear" w:color="auto" w:fill="2D2E2E" w:themeFill="text1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EF4C07" w:themeColor="accent1"/>
        <w:left w:val="single" w:sz="24" w:space="0" w:color="EF4C07" w:themeColor="accent1"/>
        <w:bottom w:val="single" w:sz="24" w:space="0" w:color="EF4C07" w:themeColor="accent1"/>
        <w:right w:val="single" w:sz="24" w:space="0" w:color="EF4C07" w:themeColor="accent1"/>
      </w:tblBorders>
    </w:tblPr>
    <w:tcPr>
      <w:shd w:val="clear" w:color="auto" w:fill="EF4C07" w:themeFill="accent1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714AA0" w:themeColor="accent2"/>
        <w:left w:val="single" w:sz="24" w:space="0" w:color="714AA0" w:themeColor="accent2"/>
        <w:bottom w:val="single" w:sz="24" w:space="0" w:color="714AA0" w:themeColor="accent2"/>
        <w:right w:val="single" w:sz="24" w:space="0" w:color="714AA0" w:themeColor="accent2"/>
      </w:tblBorders>
    </w:tblPr>
    <w:tcPr>
      <w:shd w:val="clear" w:color="auto" w:fill="714AA0" w:themeFill="accent2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64DBAE" w:themeColor="accent3"/>
        <w:left w:val="single" w:sz="24" w:space="0" w:color="64DBAE" w:themeColor="accent3"/>
        <w:bottom w:val="single" w:sz="24" w:space="0" w:color="64DBAE" w:themeColor="accent3"/>
        <w:right w:val="single" w:sz="24" w:space="0" w:color="64DBAE" w:themeColor="accent3"/>
      </w:tblBorders>
    </w:tblPr>
    <w:tcPr>
      <w:shd w:val="clear" w:color="auto" w:fill="64DBAE" w:themeFill="accent3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FF7415" w:themeColor="accent4"/>
        <w:left w:val="single" w:sz="24" w:space="0" w:color="FF7415" w:themeColor="accent4"/>
        <w:bottom w:val="single" w:sz="24" w:space="0" w:color="FF7415" w:themeColor="accent4"/>
        <w:right w:val="single" w:sz="24" w:space="0" w:color="FF7415" w:themeColor="accent4"/>
      </w:tblBorders>
    </w:tblPr>
    <w:tcPr>
      <w:shd w:val="clear" w:color="auto" w:fill="FF7415" w:themeFill="accent4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C0A4E8" w:themeColor="accent5"/>
        <w:left w:val="single" w:sz="24" w:space="0" w:color="C0A4E8" w:themeColor="accent5"/>
        <w:bottom w:val="single" w:sz="24" w:space="0" w:color="C0A4E8" w:themeColor="accent5"/>
        <w:right w:val="single" w:sz="24" w:space="0" w:color="C0A4E8" w:themeColor="accent5"/>
      </w:tblBorders>
    </w:tblPr>
    <w:tcPr>
      <w:shd w:val="clear" w:color="auto" w:fill="C0A4E8" w:themeFill="accent5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FF8F43" w:themeColor="accent6"/>
        <w:left w:val="single" w:sz="24" w:space="0" w:color="FF8F43" w:themeColor="accent6"/>
        <w:bottom w:val="single" w:sz="24" w:space="0" w:color="FF8F43" w:themeColor="accent6"/>
        <w:right w:val="single" w:sz="24" w:space="0" w:color="FF8F43" w:themeColor="accent6"/>
      </w:tblBorders>
    </w:tblPr>
    <w:tcPr>
      <w:shd w:val="clear" w:color="auto" w:fill="FF8F43" w:themeFill="accent6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2D2E2E" w:themeColor="text1"/>
        <w:bottom w:val="single" w:sz="4" w:space="0" w:color="2D2E2E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D2E2E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EF4C07" w:themeColor="accent1"/>
        <w:bottom w:val="single" w:sz="4" w:space="0" w:color="EF4C0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F4C0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714AA0" w:themeColor="accent2"/>
        <w:bottom w:val="single" w:sz="4" w:space="0" w:color="714AA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14AA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64DBAE" w:themeColor="accent3"/>
        <w:bottom w:val="single" w:sz="4" w:space="0" w:color="64DBA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4DBA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7415" w:themeColor="accent4"/>
        <w:bottom w:val="single" w:sz="4" w:space="0" w:color="FF741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741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C0A4E8" w:themeColor="accent5"/>
        <w:bottom w:val="single" w:sz="4" w:space="0" w:color="C0A4E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0A4E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8F43" w:themeColor="accent6"/>
        <w:bottom w:val="single" w:sz="4" w:space="0" w:color="FF8F4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8F4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D2E2E" w:themeColor="text1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D2E2E" w:themeColor="text1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D2E2E" w:themeColor="text1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D2E2E" w:themeColor="text1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4C07" w:themeColor="accent1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4C07" w:themeColor="accent1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4C07" w:themeColor="accent1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4C07" w:themeColor="accent1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14AA0" w:themeColor="accent2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14AA0" w:themeColor="accent2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14AA0" w:themeColor="accent2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14AA0" w:themeColor="accent2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DBAE" w:themeColor="accent3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DBAE" w:themeColor="accent3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DBAE" w:themeColor="accent3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DBAE" w:themeColor="accent3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415" w:themeColor="accent4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415" w:themeColor="accent4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415" w:themeColor="accent4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415" w:themeColor="accent4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A4E8" w:themeColor="accent5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A4E8" w:themeColor="accent5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A4E8" w:themeColor="accent5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A4E8" w:themeColor="accent5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F43" w:themeColor="accent6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F43" w:themeColor="accent6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F43" w:themeColor="accent6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F43" w:themeColor="accent6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band1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band1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band1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band1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band1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band1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band1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31EB4"/>
    <w:pPr>
      <w:spacing w:after="0" w:line="240" w:lineRule="auto"/>
    </w:pPr>
    <w:rPr>
      <w:color w:val="212222" w:themeColor="text1" w:themeShade="BF"/>
    </w:rPr>
    <w:tblPr>
      <w:tblStyleRowBandSize w:val="1"/>
      <w:tblStyleColBandSize w:val="1"/>
      <w:tblBorders>
        <w:top w:val="single" w:sz="8" w:space="0" w:color="2D2E2E" w:themeColor="text1"/>
        <w:bottom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2E2E" w:themeColor="text1"/>
          <w:left w:val="nil"/>
          <w:bottom w:val="single" w:sz="8" w:space="0" w:color="2D2E2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2E2E" w:themeColor="text1"/>
          <w:left w:val="nil"/>
          <w:bottom w:val="single" w:sz="8" w:space="0" w:color="2D2E2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8" w:space="0" w:color="EF4C07" w:themeColor="accent1"/>
        <w:bottom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C07" w:themeColor="accent1"/>
          <w:left w:val="nil"/>
          <w:bottom w:val="single" w:sz="8" w:space="0" w:color="EF4C0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C07" w:themeColor="accent1"/>
          <w:left w:val="nil"/>
          <w:bottom w:val="single" w:sz="8" w:space="0" w:color="EF4C0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8" w:space="0" w:color="714AA0" w:themeColor="accent2"/>
        <w:bottom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4AA0" w:themeColor="accent2"/>
          <w:left w:val="nil"/>
          <w:bottom w:val="single" w:sz="8" w:space="0" w:color="714A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4AA0" w:themeColor="accent2"/>
          <w:left w:val="nil"/>
          <w:bottom w:val="single" w:sz="8" w:space="0" w:color="714A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8" w:space="0" w:color="64DBAE" w:themeColor="accent3"/>
        <w:bottom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DBAE" w:themeColor="accent3"/>
          <w:left w:val="nil"/>
          <w:bottom w:val="single" w:sz="8" w:space="0" w:color="64DBA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DBAE" w:themeColor="accent3"/>
          <w:left w:val="nil"/>
          <w:bottom w:val="single" w:sz="8" w:space="0" w:color="64DBA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8" w:space="0" w:color="FF7415" w:themeColor="accent4"/>
        <w:bottom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415" w:themeColor="accent4"/>
          <w:left w:val="nil"/>
          <w:bottom w:val="single" w:sz="8" w:space="0" w:color="FF741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415" w:themeColor="accent4"/>
          <w:left w:val="nil"/>
          <w:bottom w:val="single" w:sz="8" w:space="0" w:color="FF741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8" w:space="0" w:color="C0A4E8" w:themeColor="accent5"/>
        <w:bottom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E8" w:themeColor="accent5"/>
          <w:left w:val="nil"/>
          <w:bottom w:val="single" w:sz="8" w:space="0" w:color="C0A4E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E8" w:themeColor="accent5"/>
          <w:left w:val="nil"/>
          <w:bottom w:val="single" w:sz="8" w:space="0" w:color="C0A4E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8" w:space="0" w:color="FF8F43" w:themeColor="accent6"/>
        <w:bottom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F43" w:themeColor="accent6"/>
          <w:left w:val="nil"/>
          <w:bottom w:val="single" w:sz="8" w:space="0" w:color="FF8F4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F43" w:themeColor="accent6"/>
          <w:left w:val="nil"/>
          <w:bottom w:val="single" w:sz="8" w:space="0" w:color="FF8F4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  <w:insideH w:val="single" w:sz="8" w:space="0" w:color="2D2E2E" w:themeColor="text1"/>
        <w:insideV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18" w:space="0" w:color="2D2E2E" w:themeColor="text1"/>
          <w:right w:val="single" w:sz="8" w:space="0" w:color="2D2E2E" w:themeColor="text1"/>
          <w:insideH w:val="nil"/>
          <w:insideV w:val="single" w:sz="8" w:space="0" w:color="2D2E2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H w:val="nil"/>
          <w:insideV w:val="single" w:sz="8" w:space="0" w:color="2D2E2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band1Vert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  <w:shd w:val="clear" w:color="auto" w:fill="CACBCB" w:themeFill="text1" w:themeFillTint="3F"/>
      </w:tcPr>
    </w:tblStylePr>
    <w:tblStylePr w:type="band1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V w:val="single" w:sz="8" w:space="0" w:color="2D2E2E" w:themeColor="text1"/>
        </w:tcBorders>
        <w:shd w:val="clear" w:color="auto" w:fill="CACBCB" w:themeFill="text1" w:themeFillTint="3F"/>
      </w:tcPr>
    </w:tblStylePr>
    <w:tblStylePr w:type="band2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V w:val="single" w:sz="8" w:space="0" w:color="2D2E2E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  <w:insideH w:val="single" w:sz="8" w:space="0" w:color="EF4C07" w:themeColor="accent1"/>
        <w:insideV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18" w:space="0" w:color="EF4C07" w:themeColor="accent1"/>
          <w:right w:val="single" w:sz="8" w:space="0" w:color="EF4C07" w:themeColor="accent1"/>
          <w:insideH w:val="nil"/>
          <w:insideV w:val="single" w:sz="8" w:space="0" w:color="EF4C0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H w:val="nil"/>
          <w:insideV w:val="single" w:sz="8" w:space="0" w:color="EF4C0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band1Vert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  <w:shd w:val="clear" w:color="auto" w:fill="FDD1BF" w:themeFill="accent1" w:themeFillTint="3F"/>
      </w:tcPr>
    </w:tblStylePr>
    <w:tblStylePr w:type="band1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V w:val="single" w:sz="8" w:space="0" w:color="EF4C07" w:themeColor="accent1"/>
        </w:tcBorders>
        <w:shd w:val="clear" w:color="auto" w:fill="FDD1BF" w:themeFill="accent1" w:themeFillTint="3F"/>
      </w:tcPr>
    </w:tblStylePr>
    <w:tblStylePr w:type="band2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V w:val="single" w:sz="8" w:space="0" w:color="EF4C0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  <w:insideH w:val="single" w:sz="8" w:space="0" w:color="714AA0" w:themeColor="accent2"/>
        <w:insideV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18" w:space="0" w:color="714AA0" w:themeColor="accent2"/>
          <w:right w:val="single" w:sz="8" w:space="0" w:color="714AA0" w:themeColor="accent2"/>
          <w:insideH w:val="nil"/>
          <w:insideV w:val="single" w:sz="8" w:space="0" w:color="714A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H w:val="nil"/>
          <w:insideV w:val="single" w:sz="8" w:space="0" w:color="714A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band1Vert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  <w:shd w:val="clear" w:color="auto" w:fill="DBD0E9" w:themeFill="accent2" w:themeFillTint="3F"/>
      </w:tcPr>
    </w:tblStylePr>
    <w:tblStylePr w:type="band1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V w:val="single" w:sz="8" w:space="0" w:color="714AA0" w:themeColor="accent2"/>
        </w:tcBorders>
        <w:shd w:val="clear" w:color="auto" w:fill="DBD0E9" w:themeFill="accent2" w:themeFillTint="3F"/>
      </w:tcPr>
    </w:tblStylePr>
    <w:tblStylePr w:type="band2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V w:val="single" w:sz="8" w:space="0" w:color="714AA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  <w:insideH w:val="single" w:sz="8" w:space="0" w:color="64DBAE" w:themeColor="accent3"/>
        <w:insideV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18" w:space="0" w:color="64DBAE" w:themeColor="accent3"/>
          <w:right w:val="single" w:sz="8" w:space="0" w:color="64DBAE" w:themeColor="accent3"/>
          <w:insideH w:val="nil"/>
          <w:insideV w:val="single" w:sz="8" w:space="0" w:color="64DBA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H w:val="nil"/>
          <w:insideV w:val="single" w:sz="8" w:space="0" w:color="64DBA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band1Vert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  <w:shd w:val="clear" w:color="auto" w:fill="D8F6EA" w:themeFill="accent3" w:themeFillTint="3F"/>
      </w:tcPr>
    </w:tblStylePr>
    <w:tblStylePr w:type="band1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V w:val="single" w:sz="8" w:space="0" w:color="64DBAE" w:themeColor="accent3"/>
        </w:tcBorders>
        <w:shd w:val="clear" w:color="auto" w:fill="D8F6EA" w:themeFill="accent3" w:themeFillTint="3F"/>
      </w:tcPr>
    </w:tblStylePr>
    <w:tblStylePr w:type="band2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V w:val="single" w:sz="8" w:space="0" w:color="64DBA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  <w:insideH w:val="single" w:sz="8" w:space="0" w:color="FF7415" w:themeColor="accent4"/>
        <w:insideV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18" w:space="0" w:color="FF7415" w:themeColor="accent4"/>
          <w:right w:val="single" w:sz="8" w:space="0" w:color="FF7415" w:themeColor="accent4"/>
          <w:insideH w:val="nil"/>
          <w:insideV w:val="single" w:sz="8" w:space="0" w:color="FF741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H w:val="nil"/>
          <w:insideV w:val="single" w:sz="8" w:space="0" w:color="FF741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band1Vert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  <w:shd w:val="clear" w:color="auto" w:fill="FFDCC5" w:themeFill="accent4" w:themeFillTint="3F"/>
      </w:tcPr>
    </w:tblStylePr>
    <w:tblStylePr w:type="band1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V w:val="single" w:sz="8" w:space="0" w:color="FF7415" w:themeColor="accent4"/>
        </w:tcBorders>
        <w:shd w:val="clear" w:color="auto" w:fill="FFDCC5" w:themeFill="accent4" w:themeFillTint="3F"/>
      </w:tcPr>
    </w:tblStylePr>
    <w:tblStylePr w:type="band2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V w:val="single" w:sz="8" w:space="0" w:color="FF741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  <w:insideH w:val="single" w:sz="8" w:space="0" w:color="C0A4E8" w:themeColor="accent5"/>
        <w:insideV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18" w:space="0" w:color="C0A4E8" w:themeColor="accent5"/>
          <w:right w:val="single" w:sz="8" w:space="0" w:color="C0A4E8" w:themeColor="accent5"/>
          <w:insideH w:val="nil"/>
          <w:insideV w:val="single" w:sz="8" w:space="0" w:color="C0A4E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H w:val="nil"/>
          <w:insideV w:val="single" w:sz="8" w:space="0" w:color="C0A4E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band1Vert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  <w:shd w:val="clear" w:color="auto" w:fill="EFE8F9" w:themeFill="accent5" w:themeFillTint="3F"/>
      </w:tcPr>
    </w:tblStylePr>
    <w:tblStylePr w:type="band1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V w:val="single" w:sz="8" w:space="0" w:color="C0A4E8" w:themeColor="accent5"/>
        </w:tcBorders>
        <w:shd w:val="clear" w:color="auto" w:fill="EFE8F9" w:themeFill="accent5" w:themeFillTint="3F"/>
      </w:tcPr>
    </w:tblStylePr>
    <w:tblStylePr w:type="band2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V w:val="single" w:sz="8" w:space="0" w:color="C0A4E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  <w:insideH w:val="single" w:sz="8" w:space="0" w:color="FF8F43" w:themeColor="accent6"/>
        <w:insideV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18" w:space="0" w:color="FF8F43" w:themeColor="accent6"/>
          <w:right w:val="single" w:sz="8" w:space="0" w:color="FF8F43" w:themeColor="accent6"/>
          <w:insideH w:val="nil"/>
          <w:insideV w:val="single" w:sz="8" w:space="0" w:color="FF8F4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H w:val="nil"/>
          <w:insideV w:val="single" w:sz="8" w:space="0" w:color="FF8F4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band1Vert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  <w:shd w:val="clear" w:color="auto" w:fill="FFE3D0" w:themeFill="accent6" w:themeFillTint="3F"/>
      </w:tcPr>
    </w:tblStylePr>
    <w:tblStylePr w:type="band1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V w:val="single" w:sz="8" w:space="0" w:color="FF8F43" w:themeColor="accent6"/>
        </w:tcBorders>
        <w:shd w:val="clear" w:color="auto" w:fill="FFE3D0" w:themeFill="accent6" w:themeFillTint="3F"/>
      </w:tcPr>
    </w:tblStylePr>
    <w:tblStylePr w:type="band2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V w:val="single" w:sz="8" w:space="0" w:color="FF8F43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31EB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31EB4"/>
    <w:rPr>
      <w:rFonts w:ascii="Consolas" w:hAnsi="Consolas"/>
      <w:lang w:val="sv-S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31EB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31EB4"/>
    <w:rPr>
      <w:rFonts w:asciiTheme="majorHAnsi" w:eastAsiaTheme="majorEastAsia" w:hAnsiTheme="majorHAnsi" w:cstheme="majorBidi"/>
      <w:sz w:val="24"/>
      <w:szCs w:val="24"/>
      <w:shd w:val="pct20" w:color="auto" w:fill="auto"/>
      <w:lang w:val="sv-SE"/>
    </w:rPr>
  </w:style>
  <w:style w:type="table" w:styleId="MediumList1">
    <w:name w:val="Medium List 1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bottom w:val="single" w:sz="8" w:space="0" w:color="2D2E2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D2E2E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2D2E2E" w:themeColor="text1"/>
          <w:bottom w:val="single" w:sz="8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2E2E" w:themeColor="text1"/>
          <w:bottom w:val="single" w:sz="8" w:space="0" w:color="2D2E2E" w:themeColor="text1"/>
        </w:tcBorders>
      </w:tcPr>
    </w:tblStylePr>
    <w:tblStylePr w:type="band1Vert">
      <w:tblPr/>
      <w:tcPr>
        <w:shd w:val="clear" w:color="auto" w:fill="CACBCB" w:themeFill="text1" w:themeFillTint="3F"/>
      </w:tcPr>
    </w:tblStylePr>
    <w:tblStylePr w:type="band1Horz">
      <w:tblPr/>
      <w:tcPr>
        <w:shd w:val="clear" w:color="auto" w:fill="CACBCB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bottom w:val="single" w:sz="8" w:space="0" w:color="EF4C0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4C07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EF4C07" w:themeColor="accent1"/>
          <w:bottom w:val="single" w:sz="8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4C07" w:themeColor="accent1"/>
          <w:bottom w:val="single" w:sz="8" w:space="0" w:color="EF4C07" w:themeColor="accent1"/>
        </w:tcBorders>
      </w:tcPr>
    </w:tblStylePr>
    <w:tblStylePr w:type="band1Vert">
      <w:tblPr/>
      <w:tcPr>
        <w:shd w:val="clear" w:color="auto" w:fill="FDD1BF" w:themeFill="accent1" w:themeFillTint="3F"/>
      </w:tcPr>
    </w:tblStylePr>
    <w:tblStylePr w:type="band1Horz">
      <w:tblPr/>
      <w:tcPr>
        <w:shd w:val="clear" w:color="auto" w:fill="FDD1B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bottom w:val="single" w:sz="8" w:space="0" w:color="714A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4AA0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714AA0" w:themeColor="accent2"/>
          <w:bottom w:val="single" w:sz="8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4AA0" w:themeColor="accent2"/>
          <w:bottom w:val="single" w:sz="8" w:space="0" w:color="714AA0" w:themeColor="accent2"/>
        </w:tcBorders>
      </w:tcPr>
    </w:tblStylePr>
    <w:tblStylePr w:type="band1Vert">
      <w:tblPr/>
      <w:tcPr>
        <w:shd w:val="clear" w:color="auto" w:fill="DBD0E9" w:themeFill="accent2" w:themeFillTint="3F"/>
      </w:tcPr>
    </w:tblStylePr>
    <w:tblStylePr w:type="band1Horz">
      <w:tblPr/>
      <w:tcPr>
        <w:shd w:val="clear" w:color="auto" w:fill="DBD0E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bottom w:val="single" w:sz="8" w:space="0" w:color="64DBA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DBAE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64DBAE" w:themeColor="accent3"/>
          <w:bottom w:val="single" w:sz="8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DBAE" w:themeColor="accent3"/>
          <w:bottom w:val="single" w:sz="8" w:space="0" w:color="64DBAE" w:themeColor="accent3"/>
        </w:tcBorders>
      </w:tcPr>
    </w:tblStylePr>
    <w:tblStylePr w:type="band1Vert">
      <w:tblPr/>
      <w:tcPr>
        <w:shd w:val="clear" w:color="auto" w:fill="D8F6EA" w:themeFill="accent3" w:themeFillTint="3F"/>
      </w:tcPr>
    </w:tblStylePr>
    <w:tblStylePr w:type="band1Horz">
      <w:tblPr/>
      <w:tcPr>
        <w:shd w:val="clear" w:color="auto" w:fill="D8F6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bottom w:val="single" w:sz="8" w:space="0" w:color="FF741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415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F7415" w:themeColor="accent4"/>
          <w:bottom w:val="single" w:sz="8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415" w:themeColor="accent4"/>
          <w:bottom w:val="single" w:sz="8" w:space="0" w:color="FF7415" w:themeColor="accent4"/>
        </w:tcBorders>
      </w:tcPr>
    </w:tblStylePr>
    <w:tblStylePr w:type="band1Vert">
      <w:tblPr/>
      <w:tcPr>
        <w:shd w:val="clear" w:color="auto" w:fill="FFDCC5" w:themeFill="accent4" w:themeFillTint="3F"/>
      </w:tcPr>
    </w:tblStylePr>
    <w:tblStylePr w:type="band1Horz">
      <w:tblPr/>
      <w:tcPr>
        <w:shd w:val="clear" w:color="auto" w:fill="FFDC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bottom w:val="single" w:sz="8" w:space="0" w:color="C0A4E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A4E8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A4E8" w:themeColor="accent5"/>
          <w:bottom w:val="single" w:sz="8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A4E8" w:themeColor="accent5"/>
          <w:bottom w:val="single" w:sz="8" w:space="0" w:color="C0A4E8" w:themeColor="accent5"/>
        </w:tcBorders>
      </w:tcPr>
    </w:tblStylePr>
    <w:tblStylePr w:type="band1Vert">
      <w:tblPr/>
      <w:tcPr>
        <w:shd w:val="clear" w:color="auto" w:fill="EFE8F9" w:themeFill="accent5" w:themeFillTint="3F"/>
      </w:tcPr>
    </w:tblStylePr>
    <w:tblStylePr w:type="band1Horz">
      <w:tblPr/>
      <w:tcPr>
        <w:shd w:val="clear" w:color="auto" w:fill="EFE8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bottom w:val="single" w:sz="8" w:space="0" w:color="FF8F4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F43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F8F43" w:themeColor="accent6"/>
          <w:bottom w:val="single" w:sz="8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F43" w:themeColor="accent6"/>
          <w:bottom w:val="single" w:sz="8" w:space="0" w:color="FF8F43" w:themeColor="accent6"/>
        </w:tcBorders>
      </w:tcPr>
    </w:tblStylePr>
    <w:tblStylePr w:type="band1Vert">
      <w:tblPr/>
      <w:tcPr>
        <w:shd w:val="clear" w:color="auto" w:fill="FFE3D0" w:themeFill="accent6" w:themeFillTint="3F"/>
      </w:tcPr>
    </w:tblStylePr>
    <w:tblStylePr w:type="band1Horz">
      <w:tblPr/>
      <w:tcPr>
        <w:shd w:val="clear" w:color="auto" w:fill="FFE3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D2E2E" w:themeColor="text1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D2E2E" w:themeColor="text1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2D2E2E" w:themeColor="text1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CBCB" w:themeFill="text1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4C07" w:themeColor="accent1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EF4C07" w:themeColor="accen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4C07" w:themeColor="accent1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EF4C07" w:themeColor="accent1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D1BF" w:themeFill="accent1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714AA0" w:themeColor="accent2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4AA0" w:themeColor="accent2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714AA0" w:themeColor="accent2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0E9" w:themeFill="accent2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DBAE" w:themeColor="accent3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64DBAE" w:themeColor="accent3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DBAE" w:themeColor="accent3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64DBAE" w:themeColor="accent3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6EA" w:themeFill="accent3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415" w:themeColor="accent4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FF7415" w:themeColor="accent4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415" w:themeColor="accent4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FF7415" w:themeColor="accent4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CC5" w:themeFill="accent4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A4E8" w:themeColor="accent5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C0A4E8" w:themeColor="accent5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A4E8" w:themeColor="accent5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C0A4E8" w:themeColor="accent5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8F9" w:themeFill="accent5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F43" w:themeColor="accent6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FF8F43" w:themeColor="accent6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F43" w:themeColor="accent6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FF8F43" w:themeColor="accent6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3D0" w:themeFill="accent6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16363" w:themeColor="text1" w:themeTint="BF"/>
        <w:left w:val="single" w:sz="8" w:space="0" w:color="616363" w:themeColor="text1" w:themeTint="BF"/>
        <w:bottom w:val="single" w:sz="8" w:space="0" w:color="616363" w:themeColor="text1" w:themeTint="BF"/>
        <w:right w:val="single" w:sz="8" w:space="0" w:color="616363" w:themeColor="text1" w:themeTint="BF"/>
        <w:insideH w:val="single" w:sz="8" w:space="0" w:color="61636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616363" w:themeColor="text1" w:themeTint="BF"/>
          <w:left w:val="single" w:sz="8" w:space="0" w:color="616363" w:themeColor="text1" w:themeTint="BF"/>
          <w:bottom w:val="single" w:sz="8" w:space="0" w:color="616363" w:themeColor="text1" w:themeTint="BF"/>
          <w:right w:val="single" w:sz="8" w:space="0" w:color="616363" w:themeColor="text1" w:themeTint="BF"/>
          <w:insideH w:val="nil"/>
          <w:insideV w:val="nil"/>
        </w:tcBorders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363" w:themeColor="text1" w:themeTint="BF"/>
          <w:left w:val="single" w:sz="8" w:space="0" w:color="616363" w:themeColor="text1" w:themeTint="BF"/>
          <w:bottom w:val="single" w:sz="8" w:space="0" w:color="616363" w:themeColor="text1" w:themeTint="BF"/>
          <w:right w:val="single" w:sz="8" w:space="0" w:color="61636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BC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CBC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9753E" w:themeColor="accent1" w:themeTint="BF"/>
        <w:left w:val="single" w:sz="8" w:space="0" w:color="F9753E" w:themeColor="accent1" w:themeTint="BF"/>
        <w:bottom w:val="single" w:sz="8" w:space="0" w:color="F9753E" w:themeColor="accent1" w:themeTint="BF"/>
        <w:right w:val="single" w:sz="8" w:space="0" w:color="F9753E" w:themeColor="accent1" w:themeTint="BF"/>
        <w:insideH w:val="single" w:sz="8" w:space="0" w:color="F9753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9753E" w:themeColor="accent1" w:themeTint="BF"/>
          <w:left w:val="single" w:sz="8" w:space="0" w:color="F9753E" w:themeColor="accent1" w:themeTint="BF"/>
          <w:bottom w:val="single" w:sz="8" w:space="0" w:color="F9753E" w:themeColor="accent1" w:themeTint="BF"/>
          <w:right w:val="single" w:sz="8" w:space="0" w:color="F9753E" w:themeColor="accent1" w:themeTint="BF"/>
          <w:insideH w:val="nil"/>
          <w:insideV w:val="nil"/>
        </w:tcBorders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753E" w:themeColor="accent1" w:themeTint="BF"/>
          <w:left w:val="single" w:sz="8" w:space="0" w:color="F9753E" w:themeColor="accent1" w:themeTint="BF"/>
          <w:bottom w:val="single" w:sz="8" w:space="0" w:color="F9753E" w:themeColor="accent1" w:themeTint="BF"/>
          <w:right w:val="single" w:sz="8" w:space="0" w:color="F9753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1B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D1B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9371BD" w:themeColor="accent2" w:themeTint="BF"/>
        <w:left w:val="single" w:sz="8" w:space="0" w:color="9371BD" w:themeColor="accent2" w:themeTint="BF"/>
        <w:bottom w:val="single" w:sz="8" w:space="0" w:color="9371BD" w:themeColor="accent2" w:themeTint="BF"/>
        <w:right w:val="single" w:sz="8" w:space="0" w:color="9371BD" w:themeColor="accent2" w:themeTint="BF"/>
        <w:insideH w:val="single" w:sz="8" w:space="0" w:color="9371B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9371BD" w:themeColor="accent2" w:themeTint="BF"/>
          <w:left w:val="single" w:sz="8" w:space="0" w:color="9371BD" w:themeColor="accent2" w:themeTint="BF"/>
          <w:bottom w:val="single" w:sz="8" w:space="0" w:color="9371BD" w:themeColor="accent2" w:themeTint="BF"/>
          <w:right w:val="single" w:sz="8" w:space="0" w:color="9371BD" w:themeColor="accent2" w:themeTint="BF"/>
          <w:insideH w:val="nil"/>
          <w:insideV w:val="nil"/>
        </w:tcBorders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71BD" w:themeColor="accent2" w:themeTint="BF"/>
          <w:left w:val="single" w:sz="8" w:space="0" w:color="9371BD" w:themeColor="accent2" w:themeTint="BF"/>
          <w:bottom w:val="single" w:sz="8" w:space="0" w:color="9371BD" w:themeColor="accent2" w:themeTint="BF"/>
          <w:right w:val="single" w:sz="8" w:space="0" w:color="9371B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0E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0E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8AE4C2" w:themeColor="accent3" w:themeTint="BF"/>
        <w:left w:val="single" w:sz="8" w:space="0" w:color="8AE4C2" w:themeColor="accent3" w:themeTint="BF"/>
        <w:bottom w:val="single" w:sz="8" w:space="0" w:color="8AE4C2" w:themeColor="accent3" w:themeTint="BF"/>
        <w:right w:val="single" w:sz="8" w:space="0" w:color="8AE4C2" w:themeColor="accent3" w:themeTint="BF"/>
        <w:insideH w:val="single" w:sz="8" w:space="0" w:color="8AE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8AE4C2" w:themeColor="accent3" w:themeTint="BF"/>
          <w:left w:val="single" w:sz="8" w:space="0" w:color="8AE4C2" w:themeColor="accent3" w:themeTint="BF"/>
          <w:bottom w:val="single" w:sz="8" w:space="0" w:color="8AE4C2" w:themeColor="accent3" w:themeTint="BF"/>
          <w:right w:val="single" w:sz="8" w:space="0" w:color="8AE4C2" w:themeColor="accent3" w:themeTint="BF"/>
          <w:insideH w:val="nil"/>
          <w:insideV w:val="nil"/>
        </w:tcBorders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E4C2" w:themeColor="accent3" w:themeTint="BF"/>
          <w:left w:val="single" w:sz="8" w:space="0" w:color="8AE4C2" w:themeColor="accent3" w:themeTint="BF"/>
          <w:bottom w:val="single" w:sz="8" w:space="0" w:color="8AE4C2" w:themeColor="accent3" w:themeTint="BF"/>
          <w:right w:val="single" w:sz="8" w:space="0" w:color="8AE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6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6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964F" w:themeColor="accent4" w:themeTint="BF"/>
        <w:left w:val="single" w:sz="8" w:space="0" w:color="FF964F" w:themeColor="accent4" w:themeTint="BF"/>
        <w:bottom w:val="single" w:sz="8" w:space="0" w:color="FF964F" w:themeColor="accent4" w:themeTint="BF"/>
        <w:right w:val="single" w:sz="8" w:space="0" w:color="FF964F" w:themeColor="accent4" w:themeTint="BF"/>
        <w:insideH w:val="single" w:sz="8" w:space="0" w:color="FF964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F964F" w:themeColor="accent4" w:themeTint="BF"/>
          <w:left w:val="single" w:sz="8" w:space="0" w:color="FF964F" w:themeColor="accent4" w:themeTint="BF"/>
          <w:bottom w:val="single" w:sz="8" w:space="0" w:color="FF964F" w:themeColor="accent4" w:themeTint="BF"/>
          <w:right w:val="single" w:sz="8" w:space="0" w:color="FF964F" w:themeColor="accent4" w:themeTint="BF"/>
          <w:insideH w:val="nil"/>
          <w:insideV w:val="nil"/>
        </w:tcBorders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64F" w:themeColor="accent4" w:themeTint="BF"/>
          <w:left w:val="single" w:sz="8" w:space="0" w:color="FF964F" w:themeColor="accent4" w:themeTint="BF"/>
          <w:bottom w:val="single" w:sz="8" w:space="0" w:color="FF964F" w:themeColor="accent4" w:themeTint="BF"/>
          <w:right w:val="single" w:sz="8" w:space="0" w:color="FF964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C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FBAED" w:themeColor="accent5" w:themeTint="BF"/>
        <w:left w:val="single" w:sz="8" w:space="0" w:color="CFBAED" w:themeColor="accent5" w:themeTint="BF"/>
        <w:bottom w:val="single" w:sz="8" w:space="0" w:color="CFBAED" w:themeColor="accent5" w:themeTint="BF"/>
        <w:right w:val="single" w:sz="8" w:space="0" w:color="CFBAED" w:themeColor="accent5" w:themeTint="BF"/>
        <w:insideH w:val="single" w:sz="8" w:space="0" w:color="CFBAE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CFBAED" w:themeColor="accent5" w:themeTint="BF"/>
          <w:left w:val="single" w:sz="8" w:space="0" w:color="CFBAED" w:themeColor="accent5" w:themeTint="BF"/>
          <w:bottom w:val="single" w:sz="8" w:space="0" w:color="CFBAED" w:themeColor="accent5" w:themeTint="BF"/>
          <w:right w:val="single" w:sz="8" w:space="0" w:color="CFBAED" w:themeColor="accent5" w:themeTint="BF"/>
          <w:insideH w:val="nil"/>
          <w:insideV w:val="nil"/>
        </w:tcBorders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BAED" w:themeColor="accent5" w:themeTint="BF"/>
          <w:left w:val="single" w:sz="8" w:space="0" w:color="CFBAED" w:themeColor="accent5" w:themeTint="BF"/>
          <w:bottom w:val="single" w:sz="8" w:space="0" w:color="CFBAED" w:themeColor="accent5" w:themeTint="BF"/>
          <w:right w:val="single" w:sz="8" w:space="0" w:color="CFBAE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8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8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AA72" w:themeColor="accent6" w:themeTint="BF"/>
        <w:left w:val="single" w:sz="8" w:space="0" w:color="FFAA72" w:themeColor="accent6" w:themeTint="BF"/>
        <w:bottom w:val="single" w:sz="8" w:space="0" w:color="FFAA72" w:themeColor="accent6" w:themeTint="BF"/>
        <w:right w:val="single" w:sz="8" w:space="0" w:color="FFAA72" w:themeColor="accent6" w:themeTint="BF"/>
        <w:insideH w:val="single" w:sz="8" w:space="0" w:color="FFAA7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FAA72" w:themeColor="accent6" w:themeTint="BF"/>
          <w:left w:val="single" w:sz="8" w:space="0" w:color="FFAA72" w:themeColor="accent6" w:themeTint="BF"/>
          <w:bottom w:val="single" w:sz="8" w:space="0" w:color="FFAA72" w:themeColor="accent6" w:themeTint="BF"/>
          <w:right w:val="single" w:sz="8" w:space="0" w:color="FFAA72" w:themeColor="accent6" w:themeTint="BF"/>
          <w:insideH w:val="nil"/>
          <w:insideV w:val="nil"/>
        </w:tcBorders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A72" w:themeColor="accent6" w:themeTint="BF"/>
          <w:left w:val="single" w:sz="8" w:space="0" w:color="FFAA72" w:themeColor="accent6" w:themeTint="BF"/>
          <w:bottom w:val="single" w:sz="8" w:space="0" w:color="FFAA72" w:themeColor="accent6" w:themeTint="BF"/>
          <w:right w:val="single" w:sz="8" w:space="0" w:color="FFAA7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3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2E2E" w:themeFill="text1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2E2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C07" w:themeFill="accent1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4C0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4AA0" w:themeFill="accent2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4A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DBAE" w:themeFill="accent3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DBA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415" w:themeFill="accent4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41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E8" w:themeFill="accent5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A4E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F43" w:themeFill="accent6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F4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16363" w:themeColor="text1" w:themeTint="BF"/>
        <w:left w:val="single" w:sz="8" w:space="0" w:color="616363" w:themeColor="text1" w:themeTint="BF"/>
        <w:bottom w:val="single" w:sz="8" w:space="0" w:color="616363" w:themeColor="text1" w:themeTint="BF"/>
        <w:right w:val="single" w:sz="8" w:space="0" w:color="616363" w:themeColor="text1" w:themeTint="BF"/>
        <w:insideH w:val="single" w:sz="8" w:space="0" w:color="616363" w:themeColor="text1" w:themeTint="BF"/>
        <w:insideV w:val="single" w:sz="8" w:space="0" w:color="616363" w:themeColor="text1" w:themeTint="BF"/>
      </w:tblBorders>
    </w:tblPr>
    <w:tcPr>
      <w:shd w:val="clear" w:color="auto" w:fill="CACBC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636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shd w:val="clear" w:color="auto" w:fill="959797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9753E" w:themeColor="accent1" w:themeTint="BF"/>
        <w:left w:val="single" w:sz="8" w:space="0" w:color="F9753E" w:themeColor="accent1" w:themeTint="BF"/>
        <w:bottom w:val="single" w:sz="8" w:space="0" w:color="F9753E" w:themeColor="accent1" w:themeTint="BF"/>
        <w:right w:val="single" w:sz="8" w:space="0" w:color="F9753E" w:themeColor="accent1" w:themeTint="BF"/>
        <w:insideH w:val="single" w:sz="8" w:space="0" w:color="F9753E" w:themeColor="accent1" w:themeTint="BF"/>
        <w:insideV w:val="single" w:sz="8" w:space="0" w:color="F9753E" w:themeColor="accent1" w:themeTint="BF"/>
      </w:tblBorders>
    </w:tblPr>
    <w:tcPr>
      <w:shd w:val="clear" w:color="auto" w:fill="FDD1B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753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shd w:val="clear" w:color="auto" w:fill="FBA37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9371BD" w:themeColor="accent2" w:themeTint="BF"/>
        <w:left w:val="single" w:sz="8" w:space="0" w:color="9371BD" w:themeColor="accent2" w:themeTint="BF"/>
        <w:bottom w:val="single" w:sz="8" w:space="0" w:color="9371BD" w:themeColor="accent2" w:themeTint="BF"/>
        <w:right w:val="single" w:sz="8" w:space="0" w:color="9371BD" w:themeColor="accent2" w:themeTint="BF"/>
        <w:insideH w:val="single" w:sz="8" w:space="0" w:color="9371BD" w:themeColor="accent2" w:themeTint="BF"/>
        <w:insideV w:val="single" w:sz="8" w:space="0" w:color="9371BD" w:themeColor="accent2" w:themeTint="BF"/>
      </w:tblBorders>
    </w:tblPr>
    <w:tcPr>
      <w:shd w:val="clear" w:color="auto" w:fill="DBD0E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71B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shd w:val="clear" w:color="auto" w:fill="B7A0D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8AE4C2" w:themeColor="accent3" w:themeTint="BF"/>
        <w:left w:val="single" w:sz="8" w:space="0" w:color="8AE4C2" w:themeColor="accent3" w:themeTint="BF"/>
        <w:bottom w:val="single" w:sz="8" w:space="0" w:color="8AE4C2" w:themeColor="accent3" w:themeTint="BF"/>
        <w:right w:val="single" w:sz="8" w:space="0" w:color="8AE4C2" w:themeColor="accent3" w:themeTint="BF"/>
        <w:insideH w:val="single" w:sz="8" w:space="0" w:color="8AE4C2" w:themeColor="accent3" w:themeTint="BF"/>
        <w:insideV w:val="single" w:sz="8" w:space="0" w:color="8AE4C2" w:themeColor="accent3" w:themeTint="BF"/>
      </w:tblBorders>
    </w:tblPr>
    <w:tcPr>
      <w:shd w:val="clear" w:color="auto" w:fill="D8F6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E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964F" w:themeColor="accent4" w:themeTint="BF"/>
        <w:left w:val="single" w:sz="8" w:space="0" w:color="FF964F" w:themeColor="accent4" w:themeTint="BF"/>
        <w:bottom w:val="single" w:sz="8" w:space="0" w:color="FF964F" w:themeColor="accent4" w:themeTint="BF"/>
        <w:right w:val="single" w:sz="8" w:space="0" w:color="FF964F" w:themeColor="accent4" w:themeTint="BF"/>
        <w:insideH w:val="single" w:sz="8" w:space="0" w:color="FF964F" w:themeColor="accent4" w:themeTint="BF"/>
        <w:insideV w:val="single" w:sz="8" w:space="0" w:color="FF964F" w:themeColor="accent4" w:themeTint="BF"/>
      </w:tblBorders>
    </w:tblPr>
    <w:tcPr>
      <w:shd w:val="clear" w:color="auto" w:fill="FFDC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64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shd w:val="clear" w:color="auto" w:fill="FFB9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FBAED" w:themeColor="accent5" w:themeTint="BF"/>
        <w:left w:val="single" w:sz="8" w:space="0" w:color="CFBAED" w:themeColor="accent5" w:themeTint="BF"/>
        <w:bottom w:val="single" w:sz="8" w:space="0" w:color="CFBAED" w:themeColor="accent5" w:themeTint="BF"/>
        <w:right w:val="single" w:sz="8" w:space="0" w:color="CFBAED" w:themeColor="accent5" w:themeTint="BF"/>
        <w:insideH w:val="single" w:sz="8" w:space="0" w:color="CFBAED" w:themeColor="accent5" w:themeTint="BF"/>
        <w:insideV w:val="single" w:sz="8" w:space="0" w:color="CFBAED" w:themeColor="accent5" w:themeTint="BF"/>
      </w:tblBorders>
    </w:tblPr>
    <w:tcPr>
      <w:shd w:val="clear" w:color="auto" w:fill="EFE8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BAE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shd w:val="clear" w:color="auto" w:fill="DFD1F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AA72" w:themeColor="accent6" w:themeTint="BF"/>
        <w:left w:val="single" w:sz="8" w:space="0" w:color="FFAA72" w:themeColor="accent6" w:themeTint="BF"/>
        <w:bottom w:val="single" w:sz="8" w:space="0" w:color="FFAA72" w:themeColor="accent6" w:themeTint="BF"/>
        <w:right w:val="single" w:sz="8" w:space="0" w:color="FFAA72" w:themeColor="accent6" w:themeTint="BF"/>
        <w:insideH w:val="single" w:sz="8" w:space="0" w:color="FFAA72" w:themeColor="accent6" w:themeTint="BF"/>
        <w:insideV w:val="single" w:sz="8" w:space="0" w:color="FFAA72" w:themeColor="accent6" w:themeTint="BF"/>
      </w:tblBorders>
    </w:tblPr>
    <w:tcPr>
      <w:shd w:val="clear" w:color="auto" w:fill="FFE3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A7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shd w:val="clear" w:color="auto" w:fill="FFC7A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  <w:insideH w:val="single" w:sz="8" w:space="0" w:color="2D2E2E" w:themeColor="text1"/>
        <w:insideV w:val="single" w:sz="8" w:space="0" w:color="2D2E2E" w:themeColor="text1"/>
      </w:tblBorders>
    </w:tblPr>
    <w:tcPr>
      <w:shd w:val="clear" w:color="auto" w:fill="CACBCB" w:themeFill="text1" w:themeFillTint="3F"/>
    </w:tcPr>
    <w:tblStylePr w:type="firstRow">
      <w:rPr>
        <w:b/>
        <w:bCs/>
        <w:color w:val="2D2E2E" w:themeColor="text1"/>
      </w:rPr>
      <w:tblPr/>
      <w:tcPr>
        <w:shd w:val="clear" w:color="auto" w:fill="EAEAEA" w:themeFill="text1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5D5" w:themeFill="text1" w:themeFillTint="33"/>
      </w:tc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tcBorders>
          <w:insideH w:val="single" w:sz="6" w:space="0" w:color="2D2E2E" w:themeColor="text1"/>
          <w:insideV w:val="single" w:sz="6" w:space="0" w:color="2D2E2E" w:themeColor="text1"/>
        </w:tcBorders>
        <w:shd w:val="clear" w:color="auto" w:fill="959797" w:themeFill="text1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  <w:insideH w:val="single" w:sz="8" w:space="0" w:color="EF4C07" w:themeColor="accent1"/>
        <w:insideV w:val="single" w:sz="8" w:space="0" w:color="EF4C07" w:themeColor="accent1"/>
      </w:tblBorders>
    </w:tblPr>
    <w:tcPr>
      <w:shd w:val="clear" w:color="auto" w:fill="FDD1BF" w:themeFill="accent1" w:themeFillTint="3F"/>
    </w:tcPr>
    <w:tblStylePr w:type="firstRow">
      <w:rPr>
        <w:b/>
        <w:bCs/>
        <w:color w:val="2D2E2E" w:themeColor="text1"/>
      </w:rPr>
      <w:tblPr/>
      <w:tcPr>
        <w:shd w:val="clear" w:color="auto" w:fill="FEECE5" w:themeFill="accent1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ACB" w:themeFill="accent1" w:themeFillTint="33"/>
      </w:tc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tcBorders>
          <w:insideH w:val="single" w:sz="6" w:space="0" w:color="EF4C07" w:themeColor="accent1"/>
          <w:insideV w:val="single" w:sz="6" w:space="0" w:color="EF4C07" w:themeColor="accent1"/>
        </w:tcBorders>
        <w:shd w:val="clear" w:color="auto" w:fill="FBA37F" w:themeFill="accent1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  <w:insideH w:val="single" w:sz="8" w:space="0" w:color="714AA0" w:themeColor="accent2"/>
        <w:insideV w:val="single" w:sz="8" w:space="0" w:color="714AA0" w:themeColor="accent2"/>
      </w:tblBorders>
    </w:tblPr>
    <w:tcPr>
      <w:shd w:val="clear" w:color="auto" w:fill="DBD0E9" w:themeFill="accent2" w:themeFillTint="3F"/>
    </w:tcPr>
    <w:tblStylePr w:type="firstRow">
      <w:rPr>
        <w:b/>
        <w:bCs/>
        <w:color w:val="2D2E2E" w:themeColor="text1"/>
      </w:rPr>
      <w:tblPr/>
      <w:tcPr>
        <w:shd w:val="clear" w:color="auto" w:fill="F0ECF6" w:themeFill="accent2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9ED" w:themeFill="accent2" w:themeFillTint="33"/>
      </w:tc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tcBorders>
          <w:insideH w:val="single" w:sz="6" w:space="0" w:color="714AA0" w:themeColor="accent2"/>
          <w:insideV w:val="single" w:sz="6" w:space="0" w:color="714AA0" w:themeColor="accent2"/>
        </w:tcBorders>
        <w:shd w:val="clear" w:color="auto" w:fill="B7A0D3" w:themeFill="accent2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  <w:insideH w:val="single" w:sz="8" w:space="0" w:color="64DBAE" w:themeColor="accent3"/>
        <w:insideV w:val="single" w:sz="8" w:space="0" w:color="64DBAE" w:themeColor="accent3"/>
      </w:tblBorders>
    </w:tblPr>
    <w:tcPr>
      <w:shd w:val="clear" w:color="auto" w:fill="D8F6EA" w:themeFill="accent3" w:themeFillTint="3F"/>
    </w:tcPr>
    <w:tblStylePr w:type="firstRow">
      <w:rPr>
        <w:b/>
        <w:bCs/>
        <w:color w:val="2D2E2E" w:themeColor="text1"/>
      </w:rPr>
      <w:tblPr/>
      <w:tcPr>
        <w:shd w:val="clear" w:color="auto" w:fill="EFFBF6" w:themeFill="accent3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7EE" w:themeFill="accent3" w:themeFillTint="33"/>
      </w:tc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tcBorders>
          <w:insideH w:val="single" w:sz="6" w:space="0" w:color="64DBAE" w:themeColor="accent3"/>
          <w:insideV w:val="single" w:sz="6" w:space="0" w:color="64DBAE" w:themeColor="accent3"/>
        </w:tcBorders>
        <w:shd w:val="clear" w:color="auto" w:fill="B1EDD6" w:themeFill="accent3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  <w:insideH w:val="single" w:sz="8" w:space="0" w:color="FF7415" w:themeColor="accent4"/>
        <w:insideV w:val="single" w:sz="8" w:space="0" w:color="FF7415" w:themeColor="accent4"/>
      </w:tblBorders>
    </w:tblPr>
    <w:tcPr>
      <w:shd w:val="clear" w:color="auto" w:fill="FFDCC5" w:themeFill="accent4" w:themeFillTint="3F"/>
    </w:tcPr>
    <w:tblStylePr w:type="firstRow">
      <w:rPr>
        <w:b/>
        <w:bCs/>
        <w:color w:val="2D2E2E" w:themeColor="text1"/>
      </w:rPr>
      <w:tblPr/>
      <w:tcPr>
        <w:shd w:val="clear" w:color="auto" w:fill="FFF1E8" w:themeFill="accent4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D0" w:themeFill="accent4" w:themeFillTint="33"/>
      </w:tc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tcBorders>
          <w:insideH w:val="single" w:sz="6" w:space="0" w:color="FF7415" w:themeColor="accent4"/>
          <w:insideV w:val="single" w:sz="6" w:space="0" w:color="FF7415" w:themeColor="accent4"/>
        </w:tcBorders>
        <w:shd w:val="clear" w:color="auto" w:fill="FFB98A" w:themeFill="accent4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  <w:insideH w:val="single" w:sz="8" w:space="0" w:color="C0A4E8" w:themeColor="accent5"/>
        <w:insideV w:val="single" w:sz="8" w:space="0" w:color="C0A4E8" w:themeColor="accent5"/>
      </w:tblBorders>
    </w:tblPr>
    <w:tcPr>
      <w:shd w:val="clear" w:color="auto" w:fill="EFE8F9" w:themeFill="accent5" w:themeFillTint="3F"/>
    </w:tcPr>
    <w:tblStylePr w:type="firstRow">
      <w:rPr>
        <w:b/>
        <w:bCs/>
        <w:color w:val="2D2E2E" w:themeColor="text1"/>
      </w:rPr>
      <w:tblPr/>
      <w:tcPr>
        <w:shd w:val="clear" w:color="auto" w:fill="F8F5FC" w:themeFill="accent5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CFA" w:themeFill="accent5" w:themeFillTint="33"/>
      </w:tc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tcBorders>
          <w:insideH w:val="single" w:sz="6" w:space="0" w:color="C0A4E8" w:themeColor="accent5"/>
          <w:insideV w:val="single" w:sz="6" w:space="0" w:color="C0A4E8" w:themeColor="accent5"/>
        </w:tcBorders>
        <w:shd w:val="clear" w:color="auto" w:fill="DFD1F3" w:themeFill="accent5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  <w:insideH w:val="single" w:sz="8" w:space="0" w:color="FF8F43" w:themeColor="accent6"/>
        <w:insideV w:val="single" w:sz="8" w:space="0" w:color="FF8F43" w:themeColor="accent6"/>
      </w:tblBorders>
    </w:tblPr>
    <w:tcPr>
      <w:shd w:val="clear" w:color="auto" w:fill="FFE3D0" w:themeFill="accent6" w:themeFillTint="3F"/>
    </w:tcPr>
    <w:tblStylePr w:type="firstRow">
      <w:rPr>
        <w:b/>
        <w:bCs/>
        <w:color w:val="2D2E2E" w:themeColor="text1"/>
      </w:rPr>
      <w:tblPr/>
      <w:tcPr>
        <w:shd w:val="clear" w:color="auto" w:fill="FFF3EC" w:themeFill="accent6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8D9" w:themeFill="accent6" w:themeFillTint="33"/>
      </w:tc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tcBorders>
          <w:insideH w:val="single" w:sz="6" w:space="0" w:color="FF8F43" w:themeColor="accent6"/>
          <w:insideV w:val="single" w:sz="6" w:space="0" w:color="FF8F43" w:themeColor="accent6"/>
        </w:tcBorders>
        <w:shd w:val="clear" w:color="auto" w:fill="FFC7A1" w:themeFill="accent6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CACBCB" w:themeFill="text1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2D2E2E" w:themeFill="text1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2D2E2E" w:themeFill="text1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2D2E2E" w:themeFill="text1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959797" w:themeFill="text1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959797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DD1BF" w:themeFill="accent1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EF4C07" w:themeFill="accent1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EF4C07" w:themeFill="accent1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EF4C07" w:themeFill="accent1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BA37F" w:themeFill="accent1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BA37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DBD0E9" w:themeFill="accent2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714AA0" w:themeFill="accent2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714AA0" w:themeFill="accent2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714AA0" w:themeFill="accent2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B7A0D3" w:themeFill="accent2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B7A0D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D8F6EA" w:themeFill="accent3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64DBAE" w:themeFill="accent3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64DBAE" w:themeFill="accent3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64DBAE" w:themeFill="accent3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B1EDD6" w:themeFill="accent3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B1ED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FDCC5" w:themeFill="accent4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7415" w:themeFill="accent4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7415" w:themeFill="accent4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FF7415" w:themeFill="accent4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FB98A" w:themeFill="accent4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FB9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EFE8F9" w:themeFill="accent5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C0A4E8" w:themeFill="accent5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C0A4E8" w:themeFill="accent5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C0A4E8" w:themeFill="accent5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DFD1F3" w:themeFill="accent5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DFD1F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FE3D0" w:themeFill="accent6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8F43" w:themeFill="accent6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8F43" w:themeFill="accent6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FF8F43" w:themeFill="accent6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FC7A1" w:themeFill="accent6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FC7A1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31EB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2D2E2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212222" w:themeFill="text1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EF4C0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7625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B23805" w:themeFill="accent1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714A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38244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543777" w:themeFill="accent2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64DBA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1E805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2DC189" w:themeFill="accent3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FF741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893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CE5300" w:themeFill="accent4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C0A4E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58279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8854D4" w:themeFill="accent5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FF8F4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A04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F16100" w:themeFill="accent6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31EB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31EB4"/>
    <w:pPr>
      <w:ind w:left="1304"/>
    </w:pPr>
  </w:style>
  <w:style w:type="paragraph" w:styleId="ListNumber2">
    <w:name w:val="List Number 2"/>
    <w:basedOn w:val="Normal"/>
    <w:uiPriority w:val="99"/>
    <w:semiHidden/>
    <w:unhideWhenUsed/>
    <w:rsid w:val="00631EB4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31EB4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31EB4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31EB4"/>
    <w:pPr>
      <w:numPr>
        <w:numId w:val="14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631EB4"/>
    <w:rPr>
      <w:color w:val="2B579A"/>
      <w:shd w:val="clear" w:color="auto" w:fill="E1DFDD"/>
      <w:lang w:val="sv-SE"/>
    </w:rPr>
  </w:style>
  <w:style w:type="table" w:styleId="PlainTable1">
    <w:name w:val="Plain Table 1"/>
    <w:basedOn w:val="TableNormal"/>
    <w:uiPriority w:val="41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C70" w:themeColor="background1" w:themeShade="BF"/>
        <w:left w:val="single" w:sz="4" w:space="0" w:color="FFAC70" w:themeColor="background1" w:themeShade="BF"/>
        <w:bottom w:val="single" w:sz="4" w:space="0" w:color="FFAC70" w:themeColor="background1" w:themeShade="BF"/>
        <w:right w:val="single" w:sz="4" w:space="0" w:color="FFAC70" w:themeColor="background1" w:themeShade="BF"/>
        <w:insideH w:val="single" w:sz="4" w:space="0" w:color="FFAC70" w:themeColor="background1" w:themeShade="BF"/>
        <w:insideV w:val="single" w:sz="4" w:space="0" w:color="FFAC7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AC7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949797" w:themeColor="text1" w:themeTint="80"/>
        <w:bottom w:val="single" w:sz="4" w:space="0" w:color="949797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49797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49797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49797" w:themeColor="text1" w:themeTint="80"/>
          <w:right w:val="single" w:sz="4" w:space="0" w:color="949797" w:themeColor="text1" w:themeTint="80"/>
        </w:tcBorders>
      </w:tcPr>
    </w:tblStylePr>
    <w:tblStylePr w:type="band2Vert">
      <w:tblPr/>
      <w:tcPr>
        <w:tcBorders>
          <w:left w:val="single" w:sz="4" w:space="0" w:color="949797" w:themeColor="text1" w:themeTint="80"/>
          <w:right w:val="single" w:sz="4" w:space="0" w:color="949797" w:themeColor="text1" w:themeTint="80"/>
        </w:tcBorders>
      </w:tcPr>
    </w:tblStylePr>
    <w:tblStylePr w:type="band1Horz">
      <w:tblPr/>
      <w:tcPr>
        <w:tcBorders>
          <w:top w:val="single" w:sz="4" w:space="0" w:color="949797" w:themeColor="text1" w:themeTint="80"/>
          <w:bottom w:val="single" w:sz="4" w:space="0" w:color="949797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49797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4979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</w:style>
  <w:style w:type="table" w:styleId="PlainTable5">
    <w:name w:val="Plain Table 5"/>
    <w:basedOn w:val="TableNormal"/>
    <w:uiPriority w:val="45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9797" w:themeColor="text1" w:themeTint="80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9797" w:themeColor="text1" w:themeTint="80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9797" w:themeColor="text1" w:themeTint="80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9797" w:themeColor="text1" w:themeTint="80"/>
        </w:tcBorders>
        <w:shd w:val="clear" w:color="auto" w:fill="FFF4EC" w:themeFill="background1"/>
      </w:tc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31E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31EB4"/>
    <w:rPr>
      <w:rFonts w:ascii="Consolas" w:hAnsi="Consolas"/>
      <w:sz w:val="21"/>
      <w:szCs w:val="21"/>
      <w:lang w:val="sv-SE"/>
    </w:rPr>
  </w:style>
  <w:style w:type="character" w:styleId="UnresolvedMention">
    <w:name w:val="Unresolved Mention"/>
    <w:basedOn w:val="DefaultParagraphFont"/>
    <w:uiPriority w:val="99"/>
    <w:semiHidden/>
    <w:unhideWhenUsed/>
    <w:rsid w:val="00631EB4"/>
    <w:rPr>
      <w:color w:val="605E5C"/>
      <w:shd w:val="clear" w:color="auto" w:fill="E1DFDD"/>
      <w:lang w:val="sv-SE"/>
    </w:rPr>
  </w:style>
  <w:style w:type="table" w:styleId="TableProfessional">
    <w:name w:val="Table Professional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2">
    <w:name w:val="List Bullet 2"/>
    <w:basedOn w:val="Normal"/>
    <w:uiPriority w:val="99"/>
    <w:semiHidden/>
    <w:unhideWhenUsed/>
    <w:rsid w:val="00631EB4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31EB4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31EB4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31EB4"/>
    <w:pPr>
      <w:numPr>
        <w:numId w:val="18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31EB4"/>
    <w:rPr>
      <w:lang w:val="sv-SE"/>
    </w:rPr>
  </w:style>
  <w:style w:type="table" w:styleId="GridTable1Light">
    <w:name w:val="Grid Table 1 Light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AACAC" w:themeColor="text1" w:themeTint="66"/>
        <w:left w:val="single" w:sz="4" w:space="0" w:color="AAACAC" w:themeColor="text1" w:themeTint="66"/>
        <w:bottom w:val="single" w:sz="4" w:space="0" w:color="AAACAC" w:themeColor="text1" w:themeTint="66"/>
        <w:right w:val="single" w:sz="4" w:space="0" w:color="AAACAC" w:themeColor="text1" w:themeTint="66"/>
        <w:insideH w:val="single" w:sz="4" w:space="0" w:color="AAACAC" w:themeColor="text1" w:themeTint="66"/>
        <w:insideV w:val="single" w:sz="4" w:space="0" w:color="AAACAC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CB598" w:themeColor="accent1" w:themeTint="66"/>
        <w:left w:val="single" w:sz="4" w:space="0" w:color="FCB598" w:themeColor="accent1" w:themeTint="66"/>
        <w:bottom w:val="single" w:sz="4" w:space="0" w:color="FCB598" w:themeColor="accent1" w:themeTint="66"/>
        <w:right w:val="single" w:sz="4" w:space="0" w:color="FCB598" w:themeColor="accent1" w:themeTint="66"/>
        <w:insideH w:val="single" w:sz="4" w:space="0" w:color="FCB598" w:themeColor="accent1" w:themeTint="66"/>
        <w:insideV w:val="single" w:sz="4" w:space="0" w:color="FCB59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5B3DC" w:themeColor="accent2" w:themeTint="66"/>
        <w:left w:val="single" w:sz="4" w:space="0" w:color="C5B3DC" w:themeColor="accent2" w:themeTint="66"/>
        <w:bottom w:val="single" w:sz="4" w:space="0" w:color="C5B3DC" w:themeColor="accent2" w:themeTint="66"/>
        <w:right w:val="single" w:sz="4" w:space="0" w:color="C5B3DC" w:themeColor="accent2" w:themeTint="66"/>
        <w:insideH w:val="single" w:sz="4" w:space="0" w:color="C5B3DC" w:themeColor="accent2" w:themeTint="66"/>
        <w:insideV w:val="single" w:sz="4" w:space="0" w:color="C5B3D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0F0DE" w:themeColor="accent3" w:themeTint="66"/>
        <w:left w:val="single" w:sz="4" w:space="0" w:color="C0F0DE" w:themeColor="accent3" w:themeTint="66"/>
        <w:bottom w:val="single" w:sz="4" w:space="0" w:color="C0F0DE" w:themeColor="accent3" w:themeTint="66"/>
        <w:right w:val="single" w:sz="4" w:space="0" w:color="C0F0DE" w:themeColor="accent3" w:themeTint="66"/>
        <w:insideH w:val="single" w:sz="4" w:space="0" w:color="C0F0DE" w:themeColor="accent3" w:themeTint="66"/>
        <w:insideV w:val="single" w:sz="4" w:space="0" w:color="C0F0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C7A1" w:themeColor="accent4" w:themeTint="66"/>
        <w:left w:val="single" w:sz="4" w:space="0" w:color="FFC7A1" w:themeColor="accent4" w:themeTint="66"/>
        <w:bottom w:val="single" w:sz="4" w:space="0" w:color="FFC7A1" w:themeColor="accent4" w:themeTint="66"/>
        <w:right w:val="single" w:sz="4" w:space="0" w:color="FFC7A1" w:themeColor="accent4" w:themeTint="66"/>
        <w:insideH w:val="single" w:sz="4" w:space="0" w:color="FFC7A1" w:themeColor="accent4" w:themeTint="66"/>
        <w:insideV w:val="single" w:sz="4" w:space="0" w:color="FFC7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E5DAF5" w:themeColor="accent5" w:themeTint="66"/>
        <w:left w:val="single" w:sz="4" w:space="0" w:color="E5DAF5" w:themeColor="accent5" w:themeTint="66"/>
        <w:bottom w:val="single" w:sz="4" w:space="0" w:color="E5DAF5" w:themeColor="accent5" w:themeTint="66"/>
        <w:right w:val="single" w:sz="4" w:space="0" w:color="E5DAF5" w:themeColor="accent5" w:themeTint="66"/>
        <w:insideH w:val="single" w:sz="4" w:space="0" w:color="E5DAF5" w:themeColor="accent5" w:themeTint="66"/>
        <w:insideV w:val="single" w:sz="4" w:space="0" w:color="E5DA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D2B3" w:themeColor="accent6" w:themeTint="66"/>
        <w:left w:val="single" w:sz="4" w:space="0" w:color="FFD2B3" w:themeColor="accent6" w:themeTint="66"/>
        <w:bottom w:val="single" w:sz="4" w:space="0" w:color="FFD2B3" w:themeColor="accent6" w:themeTint="66"/>
        <w:right w:val="single" w:sz="4" w:space="0" w:color="FFD2B3" w:themeColor="accent6" w:themeTint="66"/>
        <w:insideH w:val="single" w:sz="4" w:space="0" w:color="FFD2B3" w:themeColor="accent6" w:themeTint="66"/>
        <w:insideV w:val="single" w:sz="4" w:space="0" w:color="FFD2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7F8282" w:themeColor="text1" w:themeTint="99"/>
        <w:bottom w:val="single" w:sz="2" w:space="0" w:color="7F8282" w:themeColor="text1" w:themeTint="99"/>
        <w:insideH w:val="single" w:sz="2" w:space="0" w:color="7F8282" w:themeColor="text1" w:themeTint="99"/>
        <w:insideV w:val="single" w:sz="2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8282" w:themeColor="text1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8282" w:themeColor="text1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A9064" w:themeColor="accent1" w:themeTint="99"/>
        <w:bottom w:val="single" w:sz="2" w:space="0" w:color="FA9064" w:themeColor="accent1" w:themeTint="99"/>
        <w:insideH w:val="single" w:sz="2" w:space="0" w:color="FA9064" w:themeColor="accent1" w:themeTint="99"/>
        <w:insideV w:val="single" w:sz="2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9064" w:themeColor="accent1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9064" w:themeColor="accent1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A98DCA" w:themeColor="accent2" w:themeTint="99"/>
        <w:bottom w:val="single" w:sz="2" w:space="0" w:color="A98DCA" w:themeColor="accent2" w:themeTint="99"/>
        <w:insideH w:val="single" w:sz="2" w:space="0" w:color="A98DCA" w:themeColor="accent2" w:themeTint="99"/>
        <w:insideV w:val="single" w:sz="2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98DCA" w:themeColor="accent2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98DCA" w:themeColor="accent2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A1E9CE" w:themeColor="accent3" w:themeTint="99"/>
        <w:bottom w:val="single" w:sz="2" w:space="0" w:color="A1E9CE" w:themeColor="accent3" w:themeTint="99"/>
        <w:insideH w:val="single" w:sz="2" w:space="0" w:color="A1E9CE" w:themeColor="accent3" w:themeTint="99"/>
        <w:insideV w:val="single" w:sz="2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E9CE" w:themeColor="accent3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E9CE" w:themeColor="accent3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FAB72" w:themeColor="accent4" w:themeTint="99"/>
        <w:bottom w:val="single" w:sz="2" w:space="0" w:color="FFAB72" w:themeColor="accent4" w:themeTint="99"/>
        <w:insideH w:val="single" w:sz="2" w:space="0" w:color="FFAB72" w:themeColor="accent4" w:themeTint="99"/>
        <w:insideV w:val="single" w:sz="2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B72" w:themeColor="accent4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B72" w:themeColor="accent4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D9C8F1" w:themeColor="accent5" w:themeTint="99"/>
        <w:bottom w:val="single" w:sz="2" w:space="0" w:color="D9C8F1" w:themeColor="accent5" w:themeTint="99"/>
        <w:insideH w:val="single" w:sz="2" w:space="0" w:color="D9C8F1" w:themeColor="accent5" w:themeTint="99"/>
        <w:insideV w:val="single" w:sz="2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C8F1" w:themeColor="accent5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C8F1" w:themeColor="accent5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FBB8E" w:themeColor="accent6" w:themeTint="99"/>
        <w:bottom w:val="single" w:sz="2" w:space="0" w:color="FFBB8E" w:themeColor="accent6" w:themeTint="99"/>
        <w:insideH w:val="single" w:sz="2" w:space="0" w:color="FFBB8E" w:themeColor="accent6" w:themeTint="99"/>
        <w:insideV w:val="single" w:sz="2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B8E" w:themeColor="accent6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B8E" w:themeColor="accent6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3">
    <w:name w:val="Grid Table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bottom w:val="single" w:sz="4" w:space="0" w:color="7F8282" w:themeColor="text1" w:themeTint="99"/>
        </w:tcBorders>
      </w:tcPr>
    </w:tblStylePr>
    <w:tblStylePr w:type="nwCell">
      <w:tblPr/>
      <w:tcPr>
        <w:tcBorders>
          <w:bottom w:val="single" w:sz="4" w:space="0" w:color="7F8282" w:themeColor="text1" w:themeTint="99"/>
        </w:tcBorders>
      </w:tcPr>
    </w:tblStylePr>
    <w:tblStylePr w:type="seCell">
      <w:tblPr/>
      <w:tcPr>
        <w:tcBorders>
          <w:top w:val="single" w:sz="4" w:space="0" w:color="7F8282" w:themeColor="text1" w:themeTint="99"/>
        </w:tcBorders>
      </w:tcPr>
    </w:tblStylePr>
    <w:tblStylePr w:type="swCell">
      <w:tblPr/>
      <w:tcPr>
        <w:tcBorders>
          <w:top w:val="single" w:sz="4" w:space="0" w:color="7F8282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bottom w:val="single" w:sz="4" w:space="0" w:color="FA9064" w:themeColor="accent1" w:themeTint="99"/>
        </w:tcBorders>
      </w:tcPr>
    </w:tblStylePr>
    <w:tblStylePr w:type="nwCell">
      <w:tblPr/>
      <w:tcPr>
        <w:tcBorders>
          <w:bottom w:val="single" w:sz="4" w:space="0" w:color="FA9064" w:themeColor="accent1" w:themeTint="99"/>
        </w:tcBorders>
      </w:tcPr>
    </w:tblStylePr>
    <w:tblStylePr w:type="seCell">
      <w:tblPr/>
      <w:tcPr>
        <w:tcBorders>
          <w:top w:val="single" w:sz="4" w:space="0" w:color="FA9064" w:themeColor="accent1" w:themeTint="99"/>
        </w:tcBorders>
      </w:tcPr>
    </w:tblStylePr>
    <w:tblStylePr w:type="swCell">
      <w:tblPr/>
      <w:tcPr>
        <w:tcBorders>
          <w:top w:val="single" w:sz="4" w:space="0" w:color="FA906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bottom w:val="single" w:sz="4" w:space="0" w:color="A98DCA" w:themeColor="accent2" w:themeTint="99"/>
        </w:tcBorders>
      </w:tcPr>
    </w:tblStylePr>
    <w:tblStylePr w:type="nwCell">
      <w:tblPr/>
      <w:tcPr>
        <w:tcBorders>
          <w:bottom w:val="single" w:sz="4" w:space="0" w:color="A98DCA" w:themeColor="accent2" w:themeTint="99"/>
        </w:tcBorders>
      </w:tcPr>
    </w:tblStylePr>
    <w:tblStylePr w:type="seCell">
      <w:tblPr/>
      <w:tcPr>
        <w:tcBorders>
          <w:top w:val="single" w:sz="4" w:space="0" w:color="A98DCA" w:themeColor="accent2" w:themeTint="99"/>
        </w:tcBorders>
      </w:tcPr>
    </w:tblStylePr>
    <w:tblStylePr w:type="swCell">
      <w:tblPr/>
      <w:tcPr>
        <w:tcBorders>
          <w:top w:val="single" w:sz="4" w:space="0" w:color="A98DC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bottom w:val="single" w:sz="4" w:space="0" w:color="A1E9CE" w:themeColor="accent3" w:themeTint="99"/>
        </w:tcBorders>
      </w:tcPr>
    </w:tblStylePr>
    <w:tblStylePr w:type="nwCell">
      <w:tblPr/>
      <w:tcPr>
        <w:tcBorders>
          <w:bottom w:val="single" w:sz="4" w:space="0" w:color="A1E9CE" w:themeColor="accent3" w:themeTint="99"/>
        </w:tcBorders>
      </w:tcPr>
    </w:tblStylePr>
    <w:tblStylePr w:type="seCell">
      <w:tblPr/>
      <w:tcPr>
        <w:tcBorders>
          <w:top w:val="single" w:sz="4" w:space="0" w:color="A1E9CE" w:themeColor="accent3" w:themeTint="99"/>
        </w:tcBorders>
      </w:tcPr>
    </w:tblStylePr>
    <w:tblStylePr w:type="swCell">
      <w:tblPr/>
      <w:tcPr>
        <w:tcBorders>
          <w:top w:val="single" w:sz="4" w:space="0" w:color="A1E9C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bottom w:val="single" w:sz="4" w:space="0" w:color="FFAB72" w:themeColor="accent4" w:themeTint="99"/>
        </w:tcBorders>
      </w:tcPr>
    </w:tblStylePr>
    <w:tblStylePr w:type="nwCell">
      <w:tblPr/>
      <w:tcPr>
        <w:tcBorders>
          <w:bottom w:val="single" w:sz="4" w:space="0" w:color="FFAB72" w:themeColor="accent4" w:themeTint="99"/>
        </w:tcBorders>
      </w:tcPr>
    </w:tblStylePr>
    <w:tblStylePr w:type="seCell">
      <w:tblPr/>
      <w:tcPr>
        <w:tcBorders>
          <w:top w:val="single" w:sz="4" w:space="0" w:color="FFAB72" w:themeColor="accent4" w:themeTint="99"/>
        </w:tcBorders>
      </w:tcPr>
    </w:tblStylePr>
    <w:tblStylePr w:type="swCell">
      <w:tblPr/>
      <w:tcPr>
        <w:tcBorders>
          <w:top w:val="single" w:sz="4" w:space="0" w:color="FFAB7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bottom w:val="single" w:sz="4" w:space="0" w:color="D9C8F1" w:themeColor="accent5" w:themeTint="99"/>
        </w:tcBorders>
      </w:tcPr>
    </w:tblStylePr>
    <w:tblStylePr w:type="nwCell">
      <w:tblPr/>
      <w:tcPr>
        <w:tcBorders>
          <w:bottom w:val="single" w:sz="4" w:space="0" w:color="D9C8F1" w:themeColor="accent5" w:themeTint="99"/>
        </w:tcBorders>
      </w:tcPr>
    </w:tblStylePr>
    <w:tblStylePr w:type="seCell">
      <w:tblPr/>
      <w:tcPr>
        <w:tcBorders>
          <w:top w:val="single" w:sz="4" w:space="0" w:color="D9C8F1" w:themeColor="accent5" w:themeTint="99"/>
        </w:tcBorders>
      </w:tcPr>
    </w:tblStylePr>
    <w:tblStylePr w:type="swCell">
      <w:tblPr/>
      <w:tcPr>
        <w:tcBorders>
          <w:top w:val="single" w:sz="4" w:space="0" w:color="D9C8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bottom w:val="single" w:sz="4" w:space="0" w:color="FFBB8E" w:themeColor="accent6" w:themeTint="99"/>
        </w:tcBorders>
      </w:tcPr>
    </w:tblStylePr>
    <w:tblStylePr w:type="nwCell">
      <w:tblPr/>
      <w:tcPr>
        <w:tcBorders>
          <w:bottom w:val="single" w:sz="4" w:space="0" w:color="FFBB8E" w:themeColor="accent6" w:themeTint="99"/>
        </w:tcBorders>
      </w:tcPr>
    </w:tblStylePr>
    <w:tblStylePr w:type="seCell">
      <w:tblPr/>
      <w:tcPr>
        <w:tcBorders>
          <w:top w:val="single" w:sz="4" w:space="0" w:color="FFBB8E" w:themeColor="accent6" w:themeTint="99"/>
        </w:tcBorders>
      </w:tcPr>
    </w:tblStylePr>
    <w:tblStylePr w:type="swCell">
      <w:tblPr/>
      <w:tcPr>
        <w:tcBorders>
          <w:top w:val="single" w:sz="4" w:space="0" w:color="FFBB8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2D2E2E" w:themeColor="text1"/>
          <w:left w:val="single" w:sz="4" w:space="0" w:color="2D2E2E" w:themeColor="text1"/>
          <w:bottom w:val="single" w:sz="4" w:space="0" w:color="2D2E2E" w:themeColor="text1"/>
          <w:right w:val="single" w:sz="4" w:space="0" w:color="2D2E2E" w:themeColor="text1"/>
          <w:insideH w:val="nil"/>
          <w:insideV w:val="nil"/>
        </w:tcBorders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EF4C07" w:themeColor="accent1"/>
          <w:left w:val="single" w:sz="4" w:space="0" w:color="EF4C07" w:themeColor="accent1"/>
          <w:bottom w:val="single" w:sz="4" w:space="0" w:color="EF4C07" w:themeColor="accent1"/>
          <w:right w:val="single" w:sz="4" w:space="0" w:color="EF4C07" w:themeColor="accent1"/>
          <w:insideH w:val="nil"/>
          <w:insideV w:val="nil"/>
        </w:tcBorders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714AA0" w:themeColor="accent2"/>
          <w:left w:val="single" w:sz="4" w:space="0" w:color="714AA0" w:themeColor="accent2"/>
          <w:bottom w:val="single" w:sz="4" w:space="0" w:color="714AA0" w:themeColor="accent2"/>
          <w:right w:val="single" w:sz="4" w:space="0" w:color="714AA0" w:themeColor="accent2"/>
          <w:insideH w:val="nil"/>
          <w:insideV w:val="nil"/>
        </w:tcBorders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64DBAE" w:themeColor="accent3"/>
          <w:left w:val="single" w:sz="4" w:space="0" w:color="64DBAE" w:themeColor="accent3"/>
          <w:bottom w:val="single" w:sz="4" w:space="0" w:color="64DBAE" w:themeColor="accent3"/>
          <w:right w:val="single" w:sz="4" w:space="0" w:color="64DBAE" w:themeColor="accent3"/>
          <w:insideH w:val="nil"/>
          <w:insideV w:val="nil"/>
        </w:tcBorders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7415" w:themeColor="accent4"/>
          <w:left w:val="single" w:sz="4" w:space="0" w:color="FF7415" w:themeColor="accent4"/>
          <w:bottom w:val="single" w:sz="4" w:space="0" w:color="FF7415" w:themeColor="accent4"/>
          <w:right w:val="single" w:sz="4" w:space="0" w:color="FF7415" w:themeColor="accent4"/>
          <w:insideH w:val="nil"/>
          <w:insideV w:val="nil"/>
        </w:tcBorders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C0A4E8" w:themeColor="accent5"/>
          <w:left w:val="single" w:sz="4" w:space="0" w:color="C0A4E8" w:themeColor="accent5"/>
          <w:bottom w:val="single" w:sz="4" w:space="0" w:color="C0A4E8" w:themeColor="accent5"/>
          <w:right w:val="single" w:sz="4" w:space="0" w:color="C0A4E8" w:themeColor="accent5"/>
          <w:insideH w:val="nil"/>
          <w:insideV w:val="nil"/>
        </w:tcBorders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8F43" w:themeColor="accent6"/>
          <w:left w:val="single" w:sz="4" w:space="0" w:color="FF8F43" w:themeColor="accent6"/>
          <w:bottom w:val="single" w:sz="4" w:space="0" w:color="FF8F43" w:themeColor="accent6"/>
          <w:right w:val="single" w:sz="4" w:space="0" w:color="FF8F43" w:themeColor="accent6"/>
          <w:insideH w:val="nil"/>
          <w:insideV w:val="nil"/>
        </w:tcBorders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D4D5D5" w:themeFill="text1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2D2E2E" w:themeFill="text1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2D2E2E" w:themeFill="text1"/>
      </w:tcPr>
    </w:tblStylePr>
    <w:tblStylePr w:type="band1Vert">
      <w:tblPr/>
      <w:tcPr>
        <w:shd w:val="clear" w:color="auto" w:fill="AAACAC" w:themeFill="text1" w:themeFillTint="66"/>
      </w:tcPr>
    </w:tblStylePr>
    <w:tblStylePr w:type="band1Horz">
      <w:tblPr/>
      <w:tcPr>
        <w:shd w:val="clear" w:color="auto" w:fill="AAACAC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DDACB" w:themeFill="accent1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EF4C07" w:themeFill="accent1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EF4C07" w:themeFill="accent1"/>
      </w:tcPr>
    </w:tblStylePr>
    <w:tblStylePr w:type="band1Vert">
      <w:tblPr/>
      <w:tcPr>
        <w:shd w:val="clear" w:color="auto" w:fill="FCB598" w:themeFill="accent1" w:themeFillTint="66"/>
      </w:tcPr>
    </w:tblStylePr>
    <w:tblStylePr w:type="band1Horz">
      <w:tblPr/>
      <w:tcPr>
        <w:shd w:val="clear" w:color="auto" w:fill="FCB59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2D9ED" w:themeFill="accent2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714AA0" w:themeFill="accent2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714AA0" w:themeFill="accent2"/>
      </w:tcPr>
    </w:tblStylePr>
    <w:tblStylePr w:type="band1Vert">
      <w:tblPr/>
      <w:tcPr>
        <w:shd w:val="clear" w:color="auto" w:fill="C5B3DC" w:themeFill="accent2" w:themeFillTint="66"/>
      </w:tcPr>
    </w:tblStylePr>
    <w:tblStylePr w:type="band1Horz">
      <w:tblPr/>
      <w:tcPr>
        <w:shd w:val="clear" w:color="auto" w:fill="C5B3D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DFF7EE" w:themeFill="accent3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64DBAE" w:themeFill="accent3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64DBAE" w:themeFill="accent3"/>
      </w:tcPr>
    </w:tblStylePr>
    <w:tblStylePr w:type="band1Vert">
      <w:tblPr/>
      <w:tcPr>
        <w:shd w:val="clear" w:color="auto" w:fill="C0F0DE" w:themeFill="accent3" w:themeFillTint="66"/>
      </w:tcPr>
    </w:tblStylePr>
    <w:tblStylePr w:type="band1Horz">
      <w:tblPr/>
      <w:tcPr>
        <w:shd w:val="clear" w:color="auto" w:fill="C0F0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E2D0" w:themeFill="accent4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FF7415" w:themeFill="accent4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FF7415" w:themeFill="accent4"/>
      </w:tcPr>
    </w:tblStylePr>
    <w:tblStylePr w:type="band1Vert">
      <w:tblPr/>
      <w:tcPr>
        <w:shd w:val="clear" w:color="auto" w:fill="FFC7A1" w:themeFill="accent4" w:themeFillTint="66"/>
      </w:tcPr>
    </w:tblStylePr>
    <w:tblStylePr w:type="band1Horz">
      <w:tblPr/>
      <w:tcPr>
        <w:shd w:val="clear" w:color="auto" w:fill="FFC7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2ECFA" w:themeFill="accent5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C0A4E8" w:themeFill="accent5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C0A4E8" w:themeFill="accent5"/>
      </w:tcPr>
    </w:tblStylePr>
    <w:tblStylePr w:type="band1Vert">
      <w:tblPr/>
      <w:tcPr>
        <w:shd w:val="clear" w:color="auto" w:fill="E5DAF5" w:themeFill="accent5" w:themeFillTint="66"/>
      </w:tcPr>
    </w:tblStylePr>
    <w:tblStylePr w:type="band1Horz">
      <w:tblPr/>
      <w:tcPr>
        <w:shd w:val="clear" w:color="auto" w:fill="E5DAF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E8D9" w:themeFill="accent6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FF8F43" w:themeFill="accent6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FF8F43" w:themeFill="accent6"/>
      </w:tcPr>
    </w:tblStylePr>
    <w:tblStylePr w:type="band1Vert">
      <w:tblPr/>
      <w:tcPr>
        <w:shd w:val="clear" w:color="auto" w:fill="FFD2B3" w:themeFill="accent6" w:themeFillTint="66"/>
      </w:tcPr>
    </w:tblStylePr>
    <w:tblStylePr w:type="band1Horz">
      <w:tblPr/>
      <w:tcPr>
        <w:shd w:val="clear" w:color="auto" w:fill="FFD2B3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bottom w:val="single" w:sz="4" w:space="0" w:color="7F8282" w:themeColor="text1" w:themeTint="99"/>
        </w:tcBorders>
      </w:tcPr>
    </w:tblStylePr>
    <w:tblStylePr w:type="nwCell">
      <w:tblPr/>
      <w:tcPr>
        <w:tcBorders>
          <w:bottom w:val="single" w:sz="4" w:space="0" w:color="7F8282" w:themeColor="text1" w:themeTint="99"/>
        </w:tcBorders>
      </w:tcPr>
    </w:tblStylePr>
    <w:tblStylePr w:type="seCell">
      <w:tblPr/>
      <w:tcPr>
        <w:tcBorders>
          <w:top w:val="single" w:sz="4" w:space="0" w:color="7F8282" w:themeColor="text1" w:themeTint="99"/>
        </w:tcBorders>
      </w:tcPr>
    </w:tblStylePr>
    <w:tblStylePr w:type="swCell">
      <w:tblPr/>
      <w:tcPr>
        <w:tcBorders>
          <w:top w:val="single" w:sz="4" w:space="0" w:color="7F8282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bottom w:val="single" w:sz="4" w:space="0" w:color="FA9064" w:themeColor="accent1" w:themeTint="99"/>
        </w:tcBorders>
      </w:tcPr>
    </w:tblStylePr>
    <w:tblStylePr w:type="nwCell">
      <w:tblPr/>
      <w:tcPr>
        <w:tcBorders>
          <w:bottom w:val="single" w:sz="4" w:space="0" w:color="FA9064" w:themeColor="accent1" w:themeTint="99"/>
        </w:tcBorders>
      </w:tcPr>
    </w:tblStylePr>
    <w:tblStylePr w:type="seCell">
      <w:tblPr/>
      <w:tcPr>
        <w:tcBorders>
          <w:top w:val="single" w:sz="4" w:space="0" w:color="FA9064" w:themeColor="accent1" w:themeTint="99"/>
        </w:tcBorders>
      </w:tcPr>
    </w:tblStylePr>
    <w:tblStylePr w:type="swCell">
      <w:tblPr/>
      <w:tcPr>
        <w:tcBorders>
          <w:top w:val="single" w:sz="4" w:space="0" w:color="FA9064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bottom w:val="single" w:sz="4" w:space="0" w:color="A98DCA" w:themeColor="accent2" w:themeTint="99"/>
        </w:tcBorders>
      </w:tcPr>
    </w:tblStylePr>
    <w:tblStylePr w:type="nwCell">
      <w:tblPr/>
      <w:tcPr>
        <w:tcBorders>
          <w:bottom w:val="single" w:sz="4" w:space="0" w:color="A98DCA" w:themeColor="accent2" w:themeTint="99"/>
        </w:tcBorders>
      </w:tcPr>
    </w:tblStylePr>
    <w:tblStylePr w:type="seCell">
      <w:tblPr/>
      <w:tcPr>
        <w:tcBorders>
          <w:top w:val="single" w:sz="4" w:space="0" w:color="A98DCA" w:themeColor="accent2" w:themeTint="99"/>
        </w:tcBorders>
      </w:tcPr>
    </w:tblStylePr>
    <w:tblStylePr w:type="swCell">
      <w:tblPr/>
      <w:tcPr>
        <w:tcBorders>
          <w:top w:val="single" w:sz="4" w:space="0" w:color="A98DCA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bottom w:val="single" w:sz="4" w:space="0" w:color="A1E9CE" w:themeColor="accent3" w:themeTint="99"/>
        </w:tcBorders>
      </w:tcPr>
    </w:tblStylePr>
    <w:tblStylePr w:type="nwCell">
      <w:tblPr/>
      <w:tcPr>
        <w:tcBorders>
          <w:bottom w:val="single" w:sz="4" w:space="0" w:color="A1E9CE" w:themeColor="accent3" w:themeTint="99"/>
        </w:tcBorders>
      </w:tcPr>
    </w:tblStylePr>
    <w:tblStylePr w:type="seCell">
      <w:tblPr/>
      <w:tcPr>
        <w:tcBorders>
          <w:top w:val="single" w:sz="4" w:space="0" w:color="A1E9CE" w:themeColor="accent3" w:themeTint="99"/>
        </w:tcBorders>
      </w:tcPr>
    </w:tblStylePr>
    <w:tblStylePr w:type="swCell">
      <w:tblPr/>
      <w:tcPr>
        <w:tcBorders>
          <w:top w:val="single" w:sz="4" w:space="0" w:color="A1E9CE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bottom w:val="single" w:sz="4" w:space="0" w:color="FFAB72" w:themeColor="accent4" w:themeTint="99"/>
        </w:tcBorders>
      </w:tcPr>
    </w:tblStylePr>
    <w:tblStylePr w:type="nwCell">
      <w:tblPr/>
      <w:tcPr>
        <w:tcBorders>
          <w:bottom w:val="single" w:sz="4" w:space="0" w:color="FFAB72" w:themeColor="accent4" w:themeTint="99"/>
        </w:tcBorders>
      </w:tcPr>
    </w:tblStylePr>
    <w:tblStylePr w:type="seCell">
      <w:tblPr/>
      <w:tcPr>
        <w:tcBorders>
          <w:top w:val="single" w:sz="4" w:space="0" w:color="FFAB72" w:themeColor="accent4" w:themeTint="99"/>
        </w:tcBorders>
      </w:tcPr>
    </w:tblStylePr>
    <w:tblStylePr w:type="swCell">
      <w:tblPr/>
      <w:tcPr>
        <w:tcBorders>
          <w:top w:val="single" w:sz="4" w:space="0" w:color="FFAB7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bottom w:val="single" w:sz="4" w:space="0" w:color="D9C8F1" w:themeColor="accent5" w:themeTint="99"/>
        </w:tcBorders>
      </w:tcPr>
    </w:tblStylePr>
    <w:tblStylePr w:type="nwCell">
      <w:tblPr/>
      <w:tcPr>
        <w:tcBorders>
          <w:bottom w:val="single" w:sz="4" w:space="0" w:color="D9C8F1" w:themeColor="accent5" w:themeTint="99"/>
        </w:tcBorders>
      </w:tcPr>
    </w:tblStylePr>
    <w:tblStylePr w:type="seCell">
      <w:tblPr/>
      <w:tcPr>
        <w:tcBorders>
          <w:top w:val="single" w:sz="4" w:space="0" w:color="D9C8F1" w:themeColor="accent5" w:themeTint="99"/>
        </w:tcBorders>
      </w:tcPr>
    </w:tblStylePr>
    <w:tblStylePr w:type="swCell">
      <w:tblPr/>
      <w:tcPr>
        <w:tcBorders>
          <w:top w:val="single" w:sz="4" w:space="0" w:color="D9C8F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bottom w:val="single" w:sz="4" w:space="0" w:color="FFBB8E" w:themeColor="accent6" w:themeTint="99"/>
        </w:tcBorders>
      </w:tcPr>
    </w:tblStylePr>
    <w:tblStylePr w:type="nwCell">
      <w:tblPr/>
      <w:tcPr>
        <w:tcBorders>
          <w:bottom w:val="single" w:sz="4" w:space="0" w:color="FFBB8E" w:themeColor="accent6" w:themeTint="99"/>
        </w:tcBorders>
      </w:tcPr>
    </w:tblStylePr>
    <w:tblStylePr w:type="seCell">
      <w:tblPr/>
      <w:tcPr>
        <w:tcBorders>
          <w:top w:val="single" w:sz="4" w:space="0" w:color="FFBB8E" w:themeColor="accent6" w:themeTint="99"/>
        </w:tcBorders>
      </w:tcPr>
    </w:tblStylePr>
    <w:tblStylePr w:type="swCell">
      <w:tblPr/>
      <w:tcPr>
        <w:tcBorders>
          <w:top w:val="single" w:sz="4" w:space="0" w:color="FFBB8E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1EB4"/>
    <w:rPr>
      <w:lang w:val="sv-S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31EB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31EB4"/>
    <w:rPr>
      <w:lang w:val="sv-SE"/>
    </w:rPr>
  </w:style>
  <w:style w:type="character" w:styleId="EndnoteReference">
    <w:name w:val="endnote reference"/>
    <w:basedOn w:val="DefaultParagraphFont"/>
    <w:uiPriority w:val="99"/>
    <w:semiHidden/>
    <w:unhideWhenUsed/>
    <w:rsid w:val="00631EB4"/>
    <w:rPr>
      <w:vertAlign w:val="superscript"/>
      <w:lang w:val="sv-S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1EB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1EB4"/>
    <w:rPr>
      <w:lang w:val="sv-SE"/>
    </w:rPr>
  </w:style>
  <w:style w:type="character" w:styleId="SmartHyperlink">
    <w:name w:val="Smart Hyperlink"/>
    <w:basedOn w:val="DefaultParagraphFont"/>
    <w:uiPriority w:val="99"/>
    <w:semiHidden/>
    <w:unhideWhenUsed/>
    <w:rsid w:val="00631EB4"/>
    <w:rPr>
      <w:u w:val="dotted"/>
      <w:lang w:val="sv-SE"/>
    </w:rPr>
  </w:style>
  <w:style w:type="character" w:styleId="SmartLink">
    <w:name w:val="Smart Link"/>
    <w:basedOn w:val="DefaultParagraphFont"/>
    <w:uiPriority w:val="99"/>
    <w:semiHidden/>
    <w:unhideWhenUsed/>
    <w:rsid w:val="00631EB4"/>
    <w:rPr>
      <w:color w:val="0000FF"/>
      <w:u w:val="single"/>
      <w:shd w:val="clear" w:color="auto" w:fill="F3F2F1"/>
      <w:lang w:val="sv-SE"/>
    </w:rPr>
  </w:style>
  <w:style w:type="table" w:styleId="TableClassic1">
    <w:name w:val="Table Classic 1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31EB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31EB4"/>
    <w:rPr>
      <w:b/>
      <w:bCs/>
      <w:lang w:val="sv-SE"/>
    </w:rPr>
  </w:style>
  <w:style w:type="table" w:styleId="Table3Deffects1">
    <w:name w:val="Table 3D effects 1"/>
    <w:basedOn w:val="TableNormal"/>
    <w:uiPriority w:val="99"/>
    <w:semiHidden/>
    <w:unhideWhenUsed/>
    <w:rsid w:val="00631EB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31EB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31E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31EB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31EB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31EB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31EB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31EB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31EB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31EB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31EB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31EB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31EB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31EB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31EB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31EB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31EB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31EB4"/>
    <w:pPr>
      <w:spacing w:after="0" w:line="240" w:lineRule="auto"/>
    </w:pPr>
    <w:tblPr>
      <w:tblBorders>
        <w:top w:val="single" w:sz="4" w:space="0" w:color="FFAC70" w:themeColor="background1" w:themeShade="BF"/>
        <w:left w:val="single" w:sz="4" w:space="0" w:color="FFAC70" w:themeColor="background1" w:themeShade="BF"/>
        <w:bottom w:val="single" w:sz="4" w:space="0" w:color="FFAC70" w:themeColor="background1" w:themeShade="BF"/>
        <w:right w:val="single" w:sz="4" w:space="0" w:color="FFAC70" w:themeColor="background1" w:themeShade="BF"/>
        <w:insideH w:val="single" w:sz="4" w:space="0" w:color="FFAC70" w:themeColor="background1" w:themeShade="BF"/>
        <w:insideV w:val="single" w:sz="4" w:space="0" w:color="FFAC70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31E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31EB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31EB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31EB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rfattare">
    <w:name w:val="Författare"/>
    <w:basedOn w:val="Normal"/>
    <w:next w:val="Normal"/>
    <w:autoRedefine/>
    <w:uiPriority w:val="99"/>
    <w:qFormat/>
    <w:rsid w:val="00AD0390"/>
    <w:pPr>
      <w:spacing w:before="120" w:after="200" w:line="228" w:lineRule="auto"/>
      <w:contextualSpacing/>
      <w:jc w:val="right"/>
    </w:pPr>
    <w:rPr>
      <w:rFonts w:ascii="Cadiz" w:hAnsi="Cadiz"/>
      <w:color w:val="F0EDEA" w:themeColor="background2"/>
      <w:kern w:val="0"/>
      <w:sz w:val="30"/>
      <w:szCs w:val="20"/>
      <w14:ligatures w14:val="none"/>
    </w:rPr>
  </w:style>
  <w:style w:type="table" w:customStyle="1" w:styleId="Hypergene">
    <w:name w:val="Hypergene"/>
    <w:basedOn w:val="TableNormal"/>
    <w:uiPriority w:val="99"/>
    <w:rsid w:val="004205DF"/>
    <w:pPr>
      <w:keepLines/>
      <w:spacing w:before="0" w:after="0" w:line="240" w:lineRule="auto"/>
      <w:jc w:val="right"/>
    </w:pPr>
    <w:rPr>
      <w:rFonts w:ascii="Cadiz" w:hAnsi="Cadiz"/>
      <w:kern w:val="0"/>
      <w:sz w:val="16"/>
      <w:szCs w:val="20"/>
      <w14:ligatures w14:val="none"/>
    </w:rPr>
    <w:tblPr>
      <w:tblBorders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noWrap/>
      <w:vAlign w:val="center"/>
    </w:tcPr>
    <w:tblStylePr w:type="firstRow">
      <w:rPr>
        <w:b/>
        <w:color w:val="auto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Adapted">
    <w:name w:val="Adapted"/>
    <w:basedOn w:val="Hypergene"/>
    <w:uiPriority w:val="99"/>
    <w:rsid w:val="000B44DC"/>
    <w:pPr>
      <w:jc w:val="left"/>
    </w:pPr>
    <w:tblPr>
      <w:tblBorders>
        <w:bottom w:val="none" w:sz="0" w:space="0" w:color="auto"/>
        <w:insideH w:val="none" w:sz="0" w:space="0" w:color="auto"/>
        <w:insideV w:val="none" w:sz="0" w:space="0" w:color="auto"/>
      </w:tblBorders>
    </w:tblPr>
    <w:tcPr>
      <w:noWrap w:val="0"/>
      <w:vAlign w:val="top"/>
    </w:tcPr>
    <w:tblStylePr w:type="firstRow">
      <w:rPr>
        <w:b/>
        <w:color w:val="auto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single" w:sz="4" w:space="0" w:color="auto"/>
          <w:insideV w:val="single" w:sz="8" w:space="0" w:color="auto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Emilshus">
    <w:name w:val="Emilshus"/>
    <w:basedOn w:val="TableNormal"/>
    <w:uiPriority w:val="99"/>
    <w:rsid w:val="004E75CC"/>
    <w:pPr>
      <w:keepLines/>
      <w:spacing w:before="0" w:after="0" w:line="240" w:lineRule="auto"/>
      <w:jc w:val="right"/>
    </w:pPr>
    <w:rPr>
      <w:rFonts w:ascii="Cadiz" w:hAnsi="Cadiz"/>
      <w:kern w:val="0"/>
      <w:sz w:val="16"/>
      <w:szCs w:val="20"/>
      <w14:ligatures w14:val="none"/>
    </w:rPr>
    <w:tblPr>
      <w:tblBorders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noWrap/>
      <w:vAlign w:val="center"/>
    </w:tcPr>
    <w:tblStylePr w:type="firstRow">
      <w:rPr>
        <w:rFonts w:ascii="Cadiz" w:hAnsi="Cadiz"/>
        <w:b/>
        <w:color w:val="auto"/>
        <w:sz w:val="16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adiz" w:hAnsi="Cadiz"/>
        <w:sz w:val="16"/>
      </w:rPr>
    </w:tblStylePr>
  </w:style>
  <w:style w:type="paragraph" w:customStyle="1" w:styleId="Table">
    <w:name w:val="Table"/>
    <w:basedOn w:val="Normal"/>
    <w:link w:val="TableChar"/>
    <w:autoRedefine/>
    <w:qFormat/>
    <w:rsid w:val="004E75CC"/>
    <w:pPr>
      <w:keepLines/>
      <w:spacing w:before="0" w:after="0" w:line="240" w:lineRule="auto"/>
      <w:ind w:left="2608" w:hanging="2608"/>
      <w:jc w:val="right"/>
    </w:pPr>
    <w:rPr>
      <w:rFonts w:ascii="Cadiz" w:hAnsi="Cadiz"/>
      <w:sz w:val="16"/>
    </w:rPr>
  </w:style>
  <w:style w:type="character" w:customStyle="1" w:styleId="TableChar">
    <w:name w:val="Table Char"/>
    <w:basedOn w:val="DefaultParagraphFont"/>
    <w:link w:val="Table"/>
    <w:rsid w:val="004E75CC"/>
    <w:rPr>
      <w:rFonts w:ascii="Cadiz" w:hAnsi="Cadiz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Hypergene">
      <a:dk1>
        <a:srgbClr val="2D2E2E"/>
      </a:dk1>
      <a:lt1>
        <a:srgbClr val="FFF4EC"/>
      </a:lt1>
      <a:dk2>
        <a:srgbClr val="1A1A1A"/>
      </a:dk2>
      <a:lt2>
        <a:srgbClr val="F0EDEA"/>
      </a:lt2>
      <a:accent1>
        <a:srgbClr val="EF4C07"/>
      </a:accent1>
      <a:accent2>
        <a:srgbClr val="714AA0"/>
      </a:accent2>
      <a:accent3>
        <a:srgbClr val="64DBAE"/>
      </a:accent3>
      <a:accent4>
        <a:srgbClr val="FF7415"/>
      </a:accent4>
      <a:accent5>
        <a:srgbClr val="C0A4E8"/>
      </a:accent5>
      <a:accent6>
        <a:srgbClr val="FF8F43"/>
      </a:accent6>
      <a:hlink>
        <a:srgbClr val="4D68BE"/>
      </a:hlink>
      <a:folHlink>
        <a:srgbClr val="CA71C4"/>
      </a:folHlink>
    </a:clrScheme>
    <a:fontScheme name="Advania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>
            <a:lumMod val="20000"/>
            <a:lumOff val="80000"/>
          </a:schemeClr>
        </a:solidFill>
        <a:ln w="3175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 xmlns="LPXML_extra15">
  <namn/>
  <titel/>
  <avdelning/>
  <kontakt>
    <telefon/>
    <mobil/>
    <epost/>
    <adress>
      <co/>
      <box/>
      <gata/>
      <postnr/>
      <ort/>
      <land/>
    </adress>
  </kontakt>
  <dokumenttyp/>
  <version/>
  <sklass/>
  <datum/>
  <dnr/>
  <extra01/>
  <extra02/>
  <extra03/>
  <extra04/>
  <extra05/>
  <extra06/>
  <extra07/>
  <extra08/>
  <extra09/>
  <extra10/>
  <extra11/>
  <extra12/>
  <extra13/>
  <extra15/>
</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Tes23</b:Tag>
    <b:SourceType>Book</b:SourceType>
    <b:Guid>{8A08DD0F-2111-4131-88B8-5531346AA6D0}</b:Guid>
    <b:LCID>sv-SE</b:LCID>
    <b:Author>
      <b:Author>
        <b:NameList>
          <b:Person>
            <b:Last>Testförfattare</b:Last>
          </b:Person>
        </b:NameList>
      </b:Author>
    </b:Author>
    <b:Title>Testtitel</b:Title>
    <b:Year>2023</b:Year>
    <b:City>Esklistuna</b:City>
    <b:Publisher>Olof</b:Publisher>
    <b:RefOrder>1</b:RefOrder>
  </b:Source>
  <b:Source>
    <b:Tag>Tes22</b:Tag>
    <b:SourceType>Book</b:SourceType>
    <b:Guid>{64C97C4C-3C32-41E7-A706-C756C93DFDEE}</b:Guid>
    <b:Author>
      <b:Author>
        <b:Corporate>Testförfattare 2</b:Corporate>
      </b:Author>
    </b:Author>
    <b:Title>Testtitel2</b:Title>
    <b:Year>2022</b:Year>
    <b:City>Stockholm</b:City>
    <b:Publisher>Nathalie</b:Publisher>
    <b:RefOrder>2</b:RefOrder>
  </b:Source>
</b:Sources>
</file>

<file path=customXml/itemProps1.xml><?xml version="1.0" encoding="utf-8"?>
<ds:datastoreItem xmlns:ds="http://schemas.openxmlformats.org/officeDocument/2006/customXml" ds:itemID="{E7636FFC-A46C-4978-BBD0-CDA0DB0ED58C}">
  <ds:schemaRefs>
    <ds:schemaRef ds:uri="LPXML_extra15"/>
  </ds:schemaRefs>
</ds:datastoreItem>
</file>

<file path=customXml/itemProps2.xml><?xml version="1.0" encoding="utf-8"?>
<ds:datastoreItem xmlns:ds="http://schemas.openxmlformats.org/officeDocument/2006/customXml" ds:itemID="{8DCF5163-02B1-474A-9F9E-269F3662F1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0c5a43-194c-4e1e-b95b-f38b7fcd5e74}" enabled="1" method="Privileged" siteId="{70d22a8d-923a-445e-82d4-32329da217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2014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Holmberg</dc:creator>
  <cp:keywords/>
  <dc:description/>
  <cp:lastModifiedBy>Marcus Holmberg</cp:lastModifiedBy>
  <cp:revision>2</cp:revision>
  <cp:lastPrinted>2023-12-01T08:20:00Z</cp:lastPrinted>
  <dcterms:created xsi:type="dcterms:W3CDTF">2026-04-12T23:25:00Z</dcterms:created>
  <dcterms:modified xsi:type="dcterms:W3CDTF">2026-04-12T23:25:00Z</dcterms:modified>
</cp:coreProperties>
</file>