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6FE9D" w14:textId="677962B5" w:rsidR="0072488C" w:rsidRPr="0072488C" w:rsidRDefault="0072488C" w:rsidP="0072488C">
      <w:pPr>
        <w:jc w:val="right"/>
        <w:rPr>
          <w:rFonts w:cstheme="minorHAnsi"/>
        </w:rPr>
      </w:pPr>
      <w:r w:rsidRPr="0072488C">
        <w:rPr>
          <w:rFonts w:cstheme="minorHAnsi"/>
        </w:rPr>
        <w:t>Johanna Ravenhurst</w:t>
      </w:r>
      <w:r w:rsidRPr="0072488C">
        <w:rPr>
          <w:rFonts w:cstheme="minorHAnsi"/>
        </w:rPr>
        <w:br/>
        <w:t>Submitted: December 6, 2022</w:t>
      </w:r>
      <w:r w:rsidRPr="0072488C">
        <w:rPr>
          <w:rFonts w:cstheme="minorHAnsi"/>
        </w:rPr>
        <w:br/>
        <w:t>I didn’t work with other students.</w:t>
      </w:r>
    </w:p>
    <w:p w14:paraId="0A827795" w14:textId="36CC953E" w:rsidR="00E966C9" w:rsidRPr="0072488C" w:rsidRDefault="0072488C">
      <w:pPr>
        <w:rPr>
          <w:rFonts w:cstheme="minorHAnsi"/>
        </w:rPr>
      </w:pPr>
      <w:r w:rsidRPr="0072488C">
        <w:rPr>
          <w:rFonts w:cstheme="minorHAnsi"/>
        </w:rPr>
        <w:t>ECO 602 – Week 12 Reading Questions</w:t>
      </w:r>
    </w:p>
    <w:p w14:paraId="6DD40976" w14:textId="5DFB8F10" w:rsidR="0072488C" w:rsidRPr="0072488C" w:rsidRDefault="0072488C" w:rsidP="0072488C">
      <w:pPr>
        <w:rPr>
          <w:rFonts w:cstheme="minorHAnsi"/>
        </w:rPr>
      </w:pPr>
      <w:r w:rsidRPr="0072488C">
        <w:rPr>
          <w:rFonts w:cstheme="minorHAnsi"/>
          <w:b/>
          <w:bCs/>
        </w:rPr>
        <w:t>Q1: Model Comparison</w:t>
      </w:r>
      <w:r w:rsidRPr="0072488C">
        <w:rPr>
          <w:rFonts w:cstheme="minorHAnsi"/>
        </w:rPr>
        <w:t xml:space="preserve"> - </w:t>
      </w:r>
      <w:r w:rsidRPr="0072488C">
        <w:rPr>
          <w:rFonts w:eastAsia="Times New Roman" w:cstheme="minorHAnsi"/>
        </w:rPr>
        <w:t>In the context of a dataset (real or made up), describe the inherent conflict between using a complicated model that minimizes the unexplained variation and using a simple model that is easy to communicate.</w:t>
      </w:r>
    </w:p>
    <w:p w14:paraId="1227D12C" w14:textId="31E8A68D" w:rsidR="001216C2" w:rsidRPr="001216C2" w:rsidRDefault="00F95E41" w:rsidP="009D323E">
      <w:pPr>
        <w:spacing w:before="100" w:beforeAutospacing="1" w:after="100" w:afterAutospacing="1" w:line="240" w:lineRule="auto"/>
        <w:ind w:left="720"/>
        <w:rPr>
          <w:rFonts w:eastAsia="Times New Roman" w:cstheme="minorHAnsi"/>
        </w:rPr>
      </w:pPr>
      <w:r>
        <w:rPr>
          <w:rFonts w:eastAsia="Times New Roman" w:cstheme="minorHAnsi"/>
        </w:rPr>
        <w:t xml:space="preserve">Suppose I have a dataset with many different types of measurements from a set of plots in Western Massachusetts. I am interested in tick-borne diseases, so these data include counts of ticks found at the plots, density of vegetation, type of vegetation, diversity of potential animal hosts present, humidity, and temperature. I could include </w:t>
      </w:r>
      <w:proofErr w:type="gramStart"/>
      <w:r>
        <w:rPr>
          <w:rFonts w:eastAsia="Times New Roman" w:cstheme="minorHAnsi"/>
        </w:rPr>
        <w:t>all of</w:t>
      </w:r>
      <w:proofErr w:type="gramEnd"/>
      <w:r>
        <w:rPr>
          <w:rFonts w:eastAsia="Times New Roman" w:cstheme="minorHAnsi"/>
        </w:rPr>
        <w:t xml:space="preserve"> these variables in my model to show how many different factors contribute to the number of ticks found </w:t>
      </w:r>
      <w:proofErr w:type="gramStart"/>
      <w:r>
        <w:rPr>
          <w:rFonts w:eastAsia="Times New Roman" w:cstheme="minorHAnsi"/>
        </w:rPr>
        <w:t>at</w:t>
      </w:r>
      <w:proofErr w:type="gramEnd"/>
      <w:r>
        <w:rPr>
          <w:rFonts w:eastAsia="Times New Roman" w:cstheme="minorHAnsi"/>
        </w:rPr>
        <w:t xml:space="preserve"> the plots. However, it might be difficult to use the results of that model to provide information about which elements of an environment have the biggest impact on the local tick population. Therefore, it would be better to reduce the model to include fewer elements and provide clear recommendations for how to alter a habitat to reduce potential tick bite exposures. </w:t>
      </w:r>
    </w:p>
    <w:p w14:paraId="12F12F8D" w14:textId="23BFCDB7" w:rsidR="0072488C" w:rsidRPr="001216C2" w:rsidRDefault="0072488C" w:rsidP="0072488C">
      <w:pPr>
        <w:spacing w:before="100" w:beforeAutospacing="1" w:after="100" w:afterAutospacing="1" w:line="240" w:lineRule="auto"/>
        <w:rPr>
          <w:rFonts w:eastAsia="Times New Roman" w:cstheme="minorHAnsi"/>
          <w:b/>
          <w:bCs/>
        </w:rPr>
      </w:pPr>
      <w:r w:rsidRPr="001216C2">
        <w:rPr>
          <w:rFonts w:eastAsia="Times New Roman" w:cstheme="minorHAnsi"/>
          <w:b/>
          <w:bCs/>
        </w:rPr>
        <w:t>Q2-Q4: Interpreting a Coefficient Table</w:t>
      </w:r>
    </w:p>
    <w:p w14:paraId="4A18CB8F" w14:textId="77777777" w:rsidR="0072488C" w:rsidRPr="0072488C" w:rsidRDefault="0072488C" w:rsidP="0072488C">
      <w:pPr>
        <w:spacing w:before="100" w:beforeAutospacing="1" w:after="100" w:afterAutospacing="1" w:line="240" w:lineRule="auto"/>
        <w:rPr>
          <w:rFonts w:eastAsia="Times New Roman" w:cstheme="minorHAnsi"/>
        </w:rPr>
      </w:pPr>
      <w:r w:rsidRPr="0072488C">
        <w:rPr>
          <w:rFonts w:eastAsia="Times New Roman" w:cstheme="minorHAnsi"/>
          <w:b/>
          <w:bCs/>
        </w:rPr>
        <w:t>Q2 (1 pt.):</w:t>
      </w:r>
      <w:r w:rsidRPr="0072488C">
        <w:rPr>
          <w:rFonts w:eastAsia="Times New Roman" w:cstheme="minorHAnsi"/>
        </w:rPr>
        <w:t xml:space="preserve"> Which of the following predictor variables had slope coefficients that were significantly different from zero at a 95% confidence level? Select the correct answer(s)</w:t>
      </w:r>
    </w:p>
    <w:p w14:paraId="3445FEB2" w14:textId="77777777" w:rsidR="0072488C" w:rsidRPr="0072488C" w:rsidRDefault="0072488C" w:rsidP="0072488C">
      <w:pPr>
        <w:numPr>
          <w:ilvl w:val="0"/>
          <w:numId w:val="4"/>
        </w:numPr>
        <w:spacing w:before="100" w:beforeAutospacing="1" w:after="100" w:afterAutospacing="1" w:line="240" w:lineRule="auto"/>
        <w:rPr>
          <w:rFonts w:eastAsia="Times New Roman" w:cstheme="minorHAnsi"/>
          <w:b/>
          <w:bCs/>
          <w:highlight w:val="yellow"/>
        </w:rPr>
      </w:pPr>
      <w:r w:rsidRPr="0072488C">
        <w:rPr>
          <w:rFonts w:eastAsia="Times New Roman" w:cstheme="minorHAnsi"/>
          <w:b/>
          <w:bCs/>
          <w:highlight w:val="yellow"/>
        </w:rPr>
        <w:t>water</w:t>
      </w:r>
    </w:p>
    <w:p w14:paraId="7C48D305" w14:textId="77777777" w:rsidR="0072488C" w:rsidRPr="0072488C" w:rsidRDefault="0072488C" w:rsidP="0072488C">
      <w:pPr>
        <w:numPr>
          <w:ilvl w:val="0"/>
          <w:numId w:val="4"/>
        </w:numPr>
        <w:spacing w:before="100" w:beforeAutospacing="1" w:after="100" w:afterAutospacing="1" w:line="240" w:lineRule="auto"/>
        <w:rPr>
          <w:rFonts w:eastAsia="Times New Roman" w:cstheme="minorHAnsi"/>
          <w:b/>
          <w:bCs/>
          <w:highlight w:val="yellow"/>
        </w:rPr>
      </w:pPr>
      <w:r w:rsidRPr="0072488C">
        <w:rPr>
          <w:rFonts w:eastAsia="Times New Roman" w:cstheme="minorHAnsi"/>
          <w:b/>
          <w:bCs/>
          <w:highlight w:val="yellow"/>
        </w:rPr>
        <w:t>nitrogen</w:t>
      </w:r>
    </w:p>
    <w:p w14:paraId="10D45749" w14:textId="77777777" w:rsidR="0072488C" w:rsidRPr="0072488C" w:rsidRDefault="0072488C" w:rsidP="0072488C">
      <w:pPr>
        <w:numPr>
          <w:ilvl w:val="0"/>
          <w:numId w:val="4"/>
        </w:numPr>
        <w:spacing w:before="100" w:beforeAutospacing="1" w:after="100" w:afterAutospacing="1" w:line="240" w:lineRule="auto"/>
        <w:rPr>
          <w:rFonts w:eastAsia="Times New Roman" w:cstheme="minorHAnsi"/>
        </w:rPr>
      </w:pPr>
      <w:r w:rsidRPr="0072488C">
        <w:rPr>
          <w:rFonts w:eastAsia="Times New Roman" w:cstheme="minorHAnsi"/>
        </w:rPr>
        <w:t>phosphorus</w:t>
      </w:r>
    </w:p>
    <w:p w14:paraId="3D2557B9" w14:textId="55E75803" w:rsidR="0072488C" w:rsidRDefault="0072488C" w:rsidP="0072488C">
      <w:pPr>
        <w:numPr>
          <w:ilvl w:val="0"/>
          <w:numId w:val="4"/>
        </w:numPr>
        <w:spacing w:before="100" w:beforeAutospacing="1" w:after="100" w:afterAutospacing="1" w:line="240" w:lineRule="auto"/>
        <w:rPr>
          <w:rFonts w:eastAsia="Times New Roman" w:cstheme="minorHAnsi"/>
        </w:rPr>
      </w:pPr>
      <w:r w:rsidRPr="0072488C">
        <w:rPr>
          <w:rFonts w:eastAsia="Times New Roman" w:cstheme="minorHAnsi"/>
        </w:rPr>
        <w:t>None</w:t>
      </w:r>
    </w:p>
    <w:p w14:paraId="2728453B" w14:textId="37BC60C3" w:rsidR="00F95E41" w:rsidRPr="0072488C" w:rsidRDefault="00F95E41" w:rsidP="009D323E">
      <w:pPr>
        <w:spacing w:before="100" w:beforeAutospacing="1" w:after="100" w:afterAutospacing="1" w:line="240" w:lineRule="auto"/>
        <w:ind w:left="360"/>
        <w:rPr>
          <w:rFonts w:eastAsia="Times New Roman" w:cstheme="minorHAnsi"/>
        </w:rPr>
      </w:pPr>
      <w:r>
        <w:rPr>
          <w:rFonts w:eastAsia="Times New Roman" w:cstheme="minorHAnsi"/>
        </w:rPr>
        <w:t xml:space="preserve">Both water and nitrogen had significant p-values. </w:t>
      </w:r>
    </w:p>
    <w:p w14:paraId="74A605AA" w14:textId="77777777" w:rsidR="0072488C" w:rsidRPr="0072488C" w:rsidRDefault="0072488C" w:rsidP="0072488C">
      <w:pPr>
        <w:pStyle w:val="NormalWeb"/>
        <w:rPr>
          <w:rFonts w:asciiTheme="minorHAnsi" w:hAnsiTheme="minorHAnsi" w:cstheme="minorHAnsi"/>
          <w:sz w:val="22"/>
          <w:szCs w:val="22"/>
        </w:rPr>
      </w:pPr>
      <w:r w:rsidRPr="0072488C">
        <w:rPr>
          <w:rStyle w:val="Strong"/>
          <w:rFonts w:asciiTheme="minorHAnsi" w:hAnsiTheme="minorHAnsi" w:cstheme="minorHAnsi"/>
          <w:sz w:val="22"/>
          <w:szCs w:val="22"/>
        </w:rPr>
        <w:t>Q3 (2 pts.):</w:t>
      </w:r>
      <w:r w:rsidRPr="0072488C">
        <w:rPr>
          <w:rFonts w:asciiTheme="minorHAnsi" w:hAnsiTheme="minorHAnsi" w:cstheme="minorHAnsi"/>
          <w:sz w:val="22"/>
          <w:szCs w:val="22"/>
        </w:rPr>
        <w:t xml:space="preserve"> Using the information in the model coefficient table above, calculate the expected biomass for a plant given:</w:t>
      </w:r>
    </w:p>
    <w:p w14:paraId="20343263" w14:textId="77777777" w:rsidR="0072488C" w:rsidRPr="0072488C" w:rsidRDefault="0072488C" w:rsidP="0072488C">
      <w:pPr>
        <w:pStyle w:val="NormalWeb"/>
        <w:numPr>
          <w:ilvl w:val="0"/>
          <w:numId w:val="6"/>
        </w:numPr>
        <w:rPr>
          <w:rFonts w:asciiTheme="minorHAnsi" w:hAnsiTheme="minorHAnsi" w:cstheme="minorHAnsi"/>
          <w:sz w:val="22"/>
          <w:szCs w:val="22"/>
        </w:rPr>
      </w:pPr>
      <w:r w:rsidRPr="0072488C">
        <w:rPr>
          <w:rFonts w:asciiTheme="minorHAnsi" w:hAnsiTheme="minorHAnsi" w:cstheme="minorHAnsi"/>
          <w:sz w:val="22"/>
          <w:szCs w:val="22"/>
        </w:rPr>
        <w:t>0 mL water per week</w:t>
      </w:r>
    </w:p>
    <w:p w14:paraId="0D7DBB89" w14:textId="77777777" w:rsidR="0072488C" w:rsidRPr="0072488C" w:rsidRDefault="0072488C" w:rsidP="0072488C">
      <w:pPr>
        <w:pStyle w:val="NormalWeb"/>
        <w:numPr>
          <w:ilvl w:val="0"/>
          <w:numId w:val="6"/>
        </w:numPr>
        <w:rPr>
          <w:rFonts w:asciiTheme="minorHAnsi" w:hAnsiTheme="minorHAnsi" w:cstheme="minorHAnsi"/>
          <w:sz w:val="22"/>
          <w:szCs w:val="22"/>
        </w:rPr>
      </w:pPr>
      <w:r w:rsidRPr="0072488C">
        <w:rPr>
          <w:rFonts w:asciiTheme="minorHAnsi" w:hAnsiTheme="minorHAnsi" w:cstheme="minorHAnsi"/>
          <w:sz w:val="22"/>
          <w:szCs w:val="22"/>
        </w:rPr>
        <w:t>0 mg nitrogen per week</w:t>
      </w:r>
    </w:p>
    <w:p w14:paraId="2B9039C2" w14:textId="77777777" w:rsidR="0072488C" w:rsidRPr="0072488C" w:rsidRDefault="0072488C" w:rsidP="0072488C">
      <w:pPr>
        <w:pStyle w:val="NormalWeb"/>
        <w:numPr>
          <w:ilvl w:val="0"/>
          <w:numId w:val="6"/>
        </w:numPr>
        <w:rPr>
          <w:rFonts w:asciiTheme="minorHAnsi" w:hAnsiTheme="minorHAnsi" w:cstheme="minorHAnsi"/>
          <w:sz w:val="22"/>
          <w:szCs w:val="22"/>
        </w:rPr>
      </w:pPr>
      <w:r w:rsidRPr="0072488C">
        <w:rPr>
          <w:rFonts w:asciiTheme="minorHAnsi" w:hAnsiTheme="minorHAnsi" w:cstheme="minorHAnsi"/>
          <w:sz w:val="22"/>
          <w:szCs w:val="22"/>
        </w:rPr>
        <w:t>0 mg phosphorus per week</w:t>
      </w:r>
    </w:p>
    <w:p w14:paraId="570489C9" w14:textId="50D8DBE6" w:rsidR="0072488C" w:rsidRDefault="0072488C" w:rsidP="0072488C">
      <w:pPr>
        <w:pStyle w:val="NormalWeb"/>
        <w:rPr>
          <w:rFonts w:asciiTheme="minorHAnsi" w:hAnsiTheme="minorHAnsi" w:cstheme="minorHAnsi"/>
          <w:sz w:val="22"/>
          <w:szCs w:val="22"/>
        </w:rPr>
      </w:pPr>
      <w:r w:rsidRPr="0072488C">
        <w:rPr>
          <w:rFonts w:asciiTheme="minorHAnsi" w:hAnsiTheme="minorHAnsi" w:cstheme="minorHAnsi"/>
          <w:sz w:val="22"/>
          <w:szCs w:val="22"/>
        </w:rPr>
        <w:t>Explain how you made the calculation.</w:t>
      </w:r>
    </w:p>
    <w:p w14:paraId="2A78F633" w14:textId="7AAC90A5" w:rsidR="00F95E41" w:rsidRDefault="00F95E41" w:rsidP="009D323E">
      <w:pPr>
        <w:pStyle w:val="NormalWeb"/>
        <w:ind w:left="720"/>
        <w:rPr>
          <w:rFonts w:asciiTheme="minorHAnsi" w:hAnsiTheme="minorHAnsi" w:cstheme="minorHAnsi"/>
          <w:sz w:val="22"/>
          <w:szCs w:val="22"/>
        </w:rPr>
      </w:pPr>
      <w:r>
        <w:rPr>
          <w:rFonts w:asciiTheme="minorHAnsi" w:hAnsiTheme="minorHAnsi" w:cstheme="minorHAnsi"/>
          <w:sz w:val="22"/>
          <w:szCs w:val="22"/>
        </w:rPr>
        <w:t xml:space="preserve">Plant biomass accumulation (g) = intercept + </w:t>
      </w:r>
      <w:r w:rsidR="00761117">
        <w:rPr>
          <w:rFonts w:asciiTheme="minorHAnsi" w:hAnsiTheme="minorHAnsi" w:cstheme="minorHAnsi"/>
          <w:sz w:val="22"/>
          <w:szCs w:val="22"/>
        </w:rPr>
        <w:t>β</w:t>
      </w:r>
      <w:r w:rsidR="00761117" w:rsidRPr="00761117">
        <w:rPr>
          <w:rFonts w:asciiTheme="minorHAnsi" w:hAnsiTheme="minorHAnsi" w:cstheme="minorHAnsi"/>
          <w:sz w:val="22"/>
          <w:szCs w:val="22"/>
          <w:vertAlign w:val="subscript"/>
        </w:rPr>
        <w:t>water</w:t>
      </w:r>
      <w:r w:rsidR="00761117">
        <w:rPr>
          <w:rFonts w:asciiTheme="minorHAnsi" w:hAnsiTheme="minorHAnsi" w:cstheme="minorHAnsi"/>
          <w:sz w:val="22"/>
          <w:szCs w:val="22"/>
        </w:rPr>
        <w:t>(</w:t>
      </w:r>
      <w:proofErr w:type="spellStart"/>
      <w:r w:rsidR="00761117">
        <w:rPr>
          <w:rFonts w:asciiTheme="minorHAnsi" w:hAnsiTheme="minorHAnsi" w:cstheme="minorHAnsi"/>
          <w:sz w:val="22"/>
          <w:szCs w:val="22"/>
        </w:rPr>
        <w:t>x</w:t>
      </w:r>
      <w:r w:rsidR="00761117" w:rsidRPr="00761117">
        <w:rPr>
          <w:rFonts w:asciiTheme="minorHAnsi" w:hAnsiTheme="minorHAnsi" w:cstheme="minorHAnsi"/>
          <w:sz w:val="22"/>
          <w:szCs w:val="22"/>
          <w:vertAlign w:val="subscript"/>
        </w:rPr>
        <w:t>water</w:t>
      </w:r>
      <w:proofErr w:type="spellEnd"/>
      <w:r w:rsidR="00761117">
        <w:rPr>
          <w:rFonts w:asciiTheme="minorHAnsi" w:hAnsiTheme="minorHAnsi" w:cstheme="minorHAnsi"/>
          <w:sz w:val="22"/>
          <w:szCs w:val="22"/>
        </w:rPr>
        <w:t>) + β</w:t>
      </w:r>
      <w:r w:rsidR="00761117">
        <w:rPr>
          <w:rFonts w:asciiTheme="minorHAnsi" w:hAnsiTheme="minorHAnsi" w:cstheme="minorHAnsi"/>
          <w:sz w:val="22"/>
          <w:szCs w:val="22"/>
          <w:vertAlign w:val="subscript"/>
        </w:rPr>
        <w:t>nitrogen</w:t>
      </w:r>
      <w:r w:rsidR="00761117">
        <w:rPr>
          <w:rFonts w:asciiTheme="minorHAnsi" w:hAnsiTheme="minorHAnsi" w:cstheme="minorHAnsi"/>
          <w:sz w:val="22"/>
          <w:szCs w:val="22"/>
        </w:rPr>
        <w:t>(</w:t>
      </w:r>
      <w:proofErr w:type="spellStart"/>
      <w:r w:rsidR="00761117">
        <w:rPr>
          <w:rFonts w:asciiTheme="minorHAnsi" w:hAnsiTheme="minorHAnsi" w:cstheme="minorHAnsi"/>
          <w:sz w:val="22"/>
          <w:szCs w:val="22"/>
        </w:rPr>
        <w:t>x</w:t>
      </w:r>
      <w:r w:rsidR="00761117">
        <w:rPr>
          <w:rFonts w:asciiTheme="minorHAnsi" w:hAnsiTheme="minorHAnsi" w:cstheme="minorHAnsi"/>
          <w:sz w:val="22"/>
          <w:szCs w:val="22"/>
          <w:vertAlign w:val="subscript"/>
        </w:rPr>
        <w:t>nitrogen</w:t>
      </w:r>
      <w:proofErr w:type="spellEnd"/>
      <w:r w:rsidR="00761117">
        <w:rPr>
          <w:rFonts w:asciiTheme="minorHAnsi" w:hAnsiTheme="minorHAnsi" w:cstheme="minorHAnsi"/>
          <w:sz w:val="22"/>
          <w:szCs w:val="22"/>
        </w:rPr>
        <w:t>) + β</w:t>
      </w:r>
      <w:r w:rsidR="00761117">
        <w:rPr>
          <w:rFonts w:asciiTheme="minorHAnsi" w:hAnsiTheme="minorHAnsi" w:cstheme="minorHAnsi"/>
          <w:sz w:val="22"/>
          <w:szCs w:val="22"/>
          <w:vertAlign w:val="subscript"/>
        </w:rPr>
        <w:t>phosphorus</w:t>
      </w:r>
      <w:r w:rsidR="00761117">
        <w:rPr>
          <w:rFonts w:asciiTheme="minorHAnsi" w:hAnsiTheme="minorHAnsi" w:cstheme="minorHAnsi"/>
          <w:sz w:val="22"/>
          <w:szCs w:val="22"/>
        </w:rPr>
        <w:t>(</w:t>
      </w:r>
      <w:proofErr w:type="spellStart"/>
      <w:r w:rsidR="00761117">
        <w:rPr>
          <w:rFonts w:asciiTheme="minorHAnsi" w:hAnsiTheme="minorHAnsi" w:cstheme="minorHAnsi"/>
          <w:sz w:val="22"/>
          <w:szCs w:val="22"/>
        </w:rPr>
        <w:t>x</w:t>
      </w:r>
      <w:r w:rsidR="00761117">
        <w:rPr>
          <w:rFonts w:asciiTheme="minorHAnsi" w:hAnsiTheme="minorHAnsi" w:cstheme="minorHAnsi"/>
          <w:sz w:val="22"/>
          <w:szCs w:val="22"/>
          <w:vertAlign w:val="subscript"/>
        </w:rPr>
        <w:t>phosphorus</w:t>
      </w:r>
      <w:proofErr w:type="spellEnd"/>
      <w:r w:rsidR="00761117">
        <w:rPr>
          <w:rFonts w:asciiTheme="minorHAnsi" w:hAnsiTheme="minorHAnsi" w:cstheme="minorHAnsi"/>
          <w:sz w:val="22"/>
          <w:szCs w:val="22"/>
        </w:rPr>
        <w:t>)</w:t>
      </w:r>
    </w:p>
    <w:p w14:paraId="4936142F" w14:textId="534C1D92" w:rsidR="00761117" w:rsidRDefault="00761117" w:rsidP="009D323E">
      <w:pPr>
        <w:pStyle w:val="NormalWeb"/>
        <w:ind w:left="720"/>
        <w:rPr>
          <w:rFonts w:asciiTheme="minorHAnsi" w:hAnsiTheme="minorHAnsi" w:cstheme="minorHAnsi"/>
          <w:sz w:val="22"/>
          <w:szCs w:val="22"/>
        </w:rPr>
      </w:pPr>
      <w:r>
        <w:rPr>
          <w:rFonts w:asciiTheme="minorHAnsi" w:hAnsiTheme="minorHAnsi" w:cstheme="minorHAnsi"/>
          <w:sz w:val="22"/>
          <w:szCs w:val="22"/>
        </w:rPr>
        <w:t>Plant biomass accumulation (g) = -1.7 + (</w:t>
      </w:r>
      <w:proofErr w:type="gramStart"/>
      <w:r>
        <w:rPr>
          <w:rFonts w:asciiTheme="minorHAnsi" w:hAnsiTheme="minorHAnsi" w:cstheme="minorHAnsi"/>
          <w:sz w:val="22"/>
          <w:szCs w:val="22"/>
        </w:rPr>
        <w:t>0.043)(</w:t>
      </w:r>
      <w:proofErr w:type="gramEnd"/>
      <w:r>
        <w:rPr>
          <w:rFonts w:asciiTheme="minorHAnsi" w:hAnsiTheme="minorHAnsi" w:cstheme="minorHAnsi"/>
          <w:sz w:val="22"/>
          <w:szCs w:val="22"/>
        </w:rPr>
        <w:t>0) + (0.192)(0) + (-0.027)(0)</w:t>
      </w:r>
    </w:p>
    <w:p w14:paraId="2A173B6A" w14:textId="64A78B2B" w:rsidR="00761117" w:rsidRDefault="00761117" w:rsidP="009D323E">
      <w:pPr>
        <w:pStyle w:val="NormalWeb"/>
        <w:ind w:left="720"/>
        <w:rPr>
          <w:rFonts w:asciiTheme="minorHAnsi" w:hAnsiTheme="minorHAnsi" w:cstheme="minorHAnsi"/>
          <w:sz w:val="22"/>
          <w:szCs w:val="22"/>
        </w:rPr>
      </w:pPr>
      <w:r>
        <w:rPr>
          <w:rFonts w:asciiTheme="minorHAnsi" w:hAnsiTheme="minorHAnsi" w:cstheme="minorHAnsi"/>
          <w:sz w:val="22"/>
          <w:szCs w:val="22"/>
        </w:rPr>
        <w:t xml:space="preserve">Plant biomass accumulation = -1.7 g. </w:t>
      </w:r>
    </w:p>
    <w:p w14:paraId="039EF562" w14:textId="77777777" w:rsidR="003D4CD4" w:rsidRDefault="00761117" w:rsidP="009D323E">
      <w:pPr>
        <w:pStyle w:val="NormalWeb"/>
        <w:ind w:left="720"/>
        <w:rPr>
          <w:rFonts w:asciiTheme="minorHAnsi" w:hAnsiTheme="minorHAnsi" w:cstheme="minorHAnsi"/>
          <w:sz w:val="22"/>
          <w:szCs w:val="22"/>
        </w:rPr>
      </w:pPr>
      <w:r>
        <w:rPr>
          <w:rFonts w:asciiTheme="minorHAnsi" w:hAnsiTheme="minorHAnsi" w:cstheme="minorHAnsi"/>
          <w:sz w:val="22"/>
          <w:szCs w:val="22"/>
        </w:rPr>
        <w:lastRenderedPageBreak/>
        <w:t xml:space="preserve">The expected biomass accumulation is that the plant would lose 1.7 g per week. I made this calculation by writing out the model equation and then filling in the coefficient values from the table along with values of 0 for each of the predictor variables. </w:t>
      </w:r>
    </w:p>
    <w:p w14:paraId="0A92EB5B" w14:textId="1B255E4A" w:rsidR="00761117" w:rsidRPr="00761117" w:rsidRDefault="00E71EEC" w:rsidP="009D323E">
      <w:pPr>
        <w:pStyle w:val="NormalWeb"/>
        <w:ind w:left="720"/>
        <w:rPr>
          <w:rFonts w:asciiTheme="minorHAnsi" w:hAnsiTheme="minorHAnsi" w:cstheme="minorHAnsi"/>
          <w:sz w:val="22"/>
          <w:szCs w:val="22"/>
        </w:rPr>
      </w:pPr>
      <w:r>
        <w:rPr>
          <w:rFonts w:asciiTheme="minorHAnsi" w:hAnsiTheme="minorHAnsi" w:cstheme="minorHAnsi"/>
          <w:sz w:val="22"/>
          <w:szCs w:val="22"/>
        </w:rPr>
        <w:t xml:space="preserve">However, we know that the intercept is the expected value of plant biomass accumulation when </w:t>
      </w:r>
      <w:proofErr w:type="gramStart"/>
      <w:r>
        <w:rPr>
          <w:rFonts w:asciiTheme="minorHAnsi" w:hAnsiTheme="minorHAnsi" w:cstheme="minorHAnsi"/>
          <w:sz w:val="22"/>
          <w:szCs w:val="22"/>
        </w:rPr>
        <w:t>all of</w:t>
      </w:r>
      <w:proofErr w:type="gramEnd"/>
      <w:r>
        <w:rPr>
          <w:rFonts w:asciiTheme="minorHAnsi" w:hAnsiTheme="minorHAnsi" w:cstheme="minorHAnsi"/>
          <w:sz w:val="22"/>
          <w:szCs w:val="22"/>
        </w:rPr>
        <w:t xml:space="preserve"> the predictors are equal to 0, so I could have just used the intercept coefficient as the answer instead of writing out the equation. </w:t>
      </w:r>
    </w:p>
    <w:p w14:paraId="1E5C37CB" w14:textId="77777777" w:rsidR="0072488C" w:rsidRPr="0072488C" w:rsidRDefault="0072488C" w:rsidP="0072488C">
      <w:pPr>
        <w:pStyle w:val="NormalWeb"/>
        <w:rPr>
          <w:rFonts w:asciiTheme="minorHAnsi" w:hAnsiTheme="minorHAnsi" w:cstheme="minorHAnsi"/>
          <w:sz w:val="22"/>
          <w:szCs w:val="22"/>
        </w:rPr>
      </w:pPr>
      <w:r w:rsidRPr="0072488C">
        <w:rPr>
          <w:rStyle w:val="Strong"/>
          <w:rFonts w:asciiTheme="minorHAnsi" w:hAnsiTheme="minorHAnsi" w:cstheme="minorHAnsi"/>
          <w:sz w:val="22"/>
          <w:szCs w:val="22"/>
        </w:rPr>
        <w:t>Q4 (2 pts.):</w:t>
      </w:r>
      <w:r w:rsidRPr="0072488C">
        <w:rPr>
          <w:rFonts w:asciiTheme="minorHAnsi" w:hAnsiTheme="minorHAnsi" w:cstheme="minorHAnsi"/>
          <w:sz w:val="22"/>
          <w:szCs w:val="22"/>
        </w:rPr>
        <w:t xml:space="preserve"> Using the information in the model coefficient table above, what is the expected biomass for a plant given:</w:t>
      </w:r>
    </w:p>
    <w:p w14:paraId="52D52BAE" w14:textId="77777777" w:rsidR="0072488C" w:rsidRPr="0072488C" w:rsidRDefault="0072488C" w:rsidP="0072488C">
      <w:pPr>
        <w:pStyle w:val="NormalWeb"/>
        <w:numPr>
          <w:ilvl w:val="0"/>
          <w:numId w:val="7"/>
        </w:numPr>
        <w:rPr>
          <w:rFonts w:asciiTheme="minorHAnsi" w:hAnsiTheme="minorHAnsi" w:cstheme="minorHAnsi"/>
          <w:sz w:val="22"/>
          <w:szCs w:val="22"/>
        </w:rPr>
      </w:pPr>
      <w:r w:rsidRPr="0072488C">
        <w:rPr>
          <w:rFonts w:asciiTheme="minorHAnsi" w:hAnsiTheme="minorHAnsi" w:cstheme="minorHAnsi"/>
          <w:sz w:val="22"/>
          <w:szCs w:val="22"/>
        </w:rPr>
        <w:t>10 mL water per week</w:t>
      </w:r>
    </w:p>
    <w:p w14:paraId="56F9903F" w14:textId="77777777" w:rsidR="0072488C" w:rsidRPr="0072488C" w:rsidRDefault="0072488C" w:rsidP="0072488C">
      <w:pPr>
        <w:pStyle w:val="NormalWeb"/>
        <w:numPr>
          <w:ilvl w:val="0"/>
          <w:numId w:val="7"/>
        </w:numPr>
        <w:rPr>
          <w:rFonts w:asciiTheme="minorHAnsi" w:hAnsiTheme="minorHAnsi" w:cstheme="minorHAnsi"/>
          <w:sz w:val="22"/>
          <w:szCs w:val="22"/>
        </w:rPr>
      </w:pPr>
      <w:r w:rsidRPr="0072488C">
        <w:rPr>
          <w:rFonts w:asciiTheme="minorHAnsi" w:hAnsiTheme="minorHAnsi" w:cstheme="minorHAnsi"/>
          <w:sz w:val="22"/>
          <w:szCs w:val="22"/>
        </w:rPr>
        <w:t>30 mg nitrogen per week</w:t>
      </w:r>
    </w:p>
    <w:p w14:paraId="3F1F9927" w14:textId="77777777" w:rsidR="0072488C" w:rsidRPr="0072488C" w:rsidRDefault="0072488C" w:rsidP="0072488C">
      <w:pPr>
        <w:pStyle w:val="NormalWeb"/>
        <w:numPr>
          <w:ilvl w:val="0"/>
          <w:numId w:val="7"/>
        </w:numPr>
        <w:rPr>
          <w:rFonts w:asciiTheme="minorHAnsi" w:hAnsiTheme="minorHAnsi" w:cstheme="minorHAnsi"/>
          <w:sz w:val="22"/>
          <w:szCs w:val="22"/>
        </w:rPr>
      </w:pPr>
      <w:r w:rsidRPr="0072488C">
        <w:rPr>
          <w:rFonts w:asciiTheme="minorHAnsi" w:hAnsiTheme="minorHAnsi" w:cstheme="minorHAnsi"/>
          <w:sz w:val="22"/>
          <w:szCs w:val="22"/>
        </w:rPr>
        <w:t>20 mg phosphorus per week</w:t>
      </w:r>
    </w:p>
    <w:p w14:paraId="3A4345F5" w14:textId="58D2C9FC" w:rsidR="0072488C" w:rsidRDefault="0072488C" w:rsidP="0072488C">
      <w:pPr>
        <w:pStyle w:val="NormalWeb"/>
        <w:rPr>
          <w:rFonts w:asciiTheme="minorHAnsi" w:hAnsiTheme="minorHAnsi" w:cstheme="minorHAnsi"/>
          <w:sz w:val="22"/>
          <w:szCs w:val="22"/>
        </w:rPr>
      </w:pPr>
      <w:r w:rsidRPr="0072488C">
        <w:rPr>
          <w:rFonts w:asciiTheme="minorHAnsi" w:hAnsiTheme="minorHAnsi" w:cstheme="minorHAnsi"/>
          <w:sz w:val="22"/>
          <w:szCs w:val="22"/>
        </w:rPr>
        <w:t>Explain how you made the calculation.</w:t>
      </w:r>
    </w:p>
    <w:p w14:paraId="56211A10" w14:textId="77777777" w:rsidR="00761117" w:rsidRDefault="00761117" w:rsidP="009D323E">
      <w:pPr>
        <w:pStyle w:val="NormalWeb"/>
        <w:ind w:left="720"/>
        <w:rPr>
          <w:rFonts w:asciiTheme="minorHAnsi" w:hAnsiTheme="minorHAnsi" w:cstheme="minorHAnsi"/>
          <w:sz w:val="22"/>
          <w:szCs w:val="22"/>
        </w:rPr>
      </w:pPr>
      <w:r>
        <w:rPr>
          <w:rFonts w:asciiTheme="minorHAnsi" w:hAnsiTheme="minorHAnsi" w:cstheme="minorHAnsi"/>
          <w:sz w:val="22"/>
          <w:szCs w:val="22"/>
        </w:rPr>
        <w:t>Plant biomass accumulation (g) = intercept + β</w:t>
      </w:r>
      <w:r w:rsidRPr="00761117">
        <w:rPr>
          <w:rFonts w:asciiTheme="minorHAnsi" w:hAnsiTheme="minorHAnsi" w:cstheme="minorHAnsi"/>
          <w:sz w:val="22"/>
          <w:szCs w:val="22"/>
          <w:vertAlign w:val="subscript"/>
        </w:rPr>
        <w:t>water</w:t>
      </w:r>
      <w:r>
        <w:rPr>
          <w:rFonts w:asciiTheme="minorHAnsi" w:hAnsiTheme="minorHAnsi" w:cstheme="minorHAnsi"/>
          <w:sz w:val="22"/>
          <w:szCs w:val="22"/>
        </w:rPr>
        <w:t>(</w:t>
      </w:r>
      <w:proofErr w:type="spellStart"/>
      <w:r>
        <w:rPr>
          <w:rFonts w:asciiTheme="minorHAnsi" w:hAnsiTheme="minorHAnsi" w:cstheme="minorHAnsi"/>
          <w:sz w:val="22"/>
          <w:szCs w:val="22"/>
        </w:rPr>
        <w:t>x</w:t>
      </w:r>
      <w:r w:rsidRPr="00761117">
        <w:rPr>
          <w:rFonts w:asciiTheme="minorHAnsi" w:hAnsiTheme="minorHAnsi" w:cstheme="minorHAnsi"/>
          <w:sz w:val="22"/>
          <w:szCs w:val="22"/>
          <w:vertAlign w:val="subscript"/>
        </w:rPr>
        <w:t>water</w:t>
      </w:r>
      <w:proofErr w:type="spellEnd"/>
      <w:r>
        <w:rPr>
          <w:rFonts w:asciiTheme="minorHAnsi" w:hAnsiTheme="minorHAnsi" w:cstheme="minorHAnsi"/>
          <w:sz w:val="22"/>
          <w:szCs w:val="22"/>
        </w:rPr>
        <w:t>) + β</w:t>
      </w:r>
      <w:r>
        <w:rPr>
          <w:rFonts w:asciiTheme="minorHAnsi" w:hAnsiTheme="minorHAnsi" w:cstheme="minorHAnsi"/>
          <w:sz w:val="22"/>
          <w:szCs w:val="22"/>
          <w:vertAlign w:val="subscript"/>
        </w:rPr>
        <w:t>nitrogen</w:t>
      </w:r>
      <w:r>
        <w:rPr>
          <w:rFonts w:asciiTheme="minorHAnsi" w:hAnsiTheme="minorHAnsi" w:cstheme="minorHAnsi"/>
          <w:sz w:val="22"/>
          <w:szCs w:val="22"/>
        </w:rPr>
        <w:t>(</w:t>
      </w:r>
      <w:proofErr w:type="spellStart"/>
      <w:r>
        <w:rPr>
          <w:rFonts w:asciiTheme="minorHAnsi" w:hAnsiTheme="minorHAnsi" w:cstheme="minorHAnsi"/>
          <w:sz w:val="22"/>
          <w:szCs w:val="22"/>
        </w:rPr>
        <w:t>x</w:t>
      </w:r>
      <w:r>
        <w:rPr>
          <w:rFonts w:asciiTheme="minorHAnsi" w:hAnsiTheme="minorHAnsi" w:cstheme="minorHAnsi"/>
          <w:sz w:val="22"/>
          <w:szCs w:val="22"/>
          <w:vertAlign w:val="subscript"/>
        </w:rPr>
        <w:t>nitrogen</w:t>
      </w:r>
      <w:proofErr w:type="spellEnd"/>
      <w:r>
        <w:rPr>
          <w:rFonts w:asciiTheme="minorHAnsi" w:hAnsiTheme="minorHAnsi" w:cstheme="minorHAnsi"/>
          <w:sz w:val="22"/>
          <w:szCs w:val="22"/>
        </w:rPr>
        <w:t>) + β</w:t>
      </w:r>
      <w:r>
        <w:rPr>
          <w:rFonts w:asciiTheme="minorHAnsi" w:hAnsiTheme="minorHAnsi" w:cstheme="minorHAnsi"/>
          <w:sz w:val="22"/>
          <w:szCs w:val="22"/>
          <w:vertAlign w:val="subscript"/>
        </w:rPr>
        <w:t>phosphorus</w:t>
      </w:r>
      <w:r>
        <w:rPr>
          <w:rFonts w:asciiTheme="minorHAnsi" w:hAnsiTheme="minorHAnsi" w:cstheme="minorHAnsi"/>
          <w:sz w:val="22"/>
          <w:szCs w:val="22"/>
        </w:rPr>
        <w:t>(</w:t>
      </w:r>
      <w:proofErr w:type="spellStart"/>
      <w:r>
        <w:rPr>
          <w:rFonts w:asciiTheme="minorHAnsi" w:hAnsiTheme="minorHAnsi" w:cstheme="minorHAnsi"/>
          <w:sz w:val="22"/>
          <w:szCs w:val="22"/>
        </w:rPr>
        <w:t>x</w:t>
      </w:r>
      <w:r>
        <w:rPr>
          <w:rFonts w:asciiTheme="minorHAnsi" w:hAnsiTheme="minorHAnsi" w:cstheme="minorHAnsi"/>
          <w:sz w:val="22"/>
          <w:szCs w:val="22"/>
          <w:vertAlign w:val="subscript"/>
        </w:rPr>
        <w:t>phosphorus</w:t>
      </w:r>
      <w:proofErr w:type="spellEnd"/>
      <w:r>
        <w:rPr>
          <w:rFonts w:asciiTheme="minorHAnsi" w:hAnsiTheme="minorHAnsi" w:cstheme="minorHAnsi"/>
          <w:sz w:val="22"/>
          <w:szCs w:val="22"/>
        </w:rPr>
        <w:t>)</w:t>
      </w:r>
    </w:p>
    <w:p w14:paraId="4EF1B626" w14:textId="4E0AE76D" w:rsidR="00761117" w:rsidRDefault="00761117" w:rsidP="009D323E">
      <w:pPr>
        <w:pStyle w:val="NormalWeb"/>
        <w:ind w:left="720"/>
        <w:rPr>
          <w:rFonts w:asciiTheme="minorHAnsi" w:hAnsiTheme="minorHAnsi" w:cstheme="minorHAnsi"/>
          <w:sz w:val="22"/>
          <w:szCs w:val="22"/>
        </w:rPr>
      </w:pPr>
      <w:r>
        <w:rPr>
          <w:rFonts w:asciiTheme="minorHAnsi" w:hAnsiTheme="minorHAnsi" w:cstheme="minorHAnsi"/>
          <w:sz w:val="22"/>
          <w:szCs w:val="22"/>
        </w:rPr>
        <w:t>Plant biomass accumulation (g) = -1.7 + (</w:t>
      </w:r>
      <w:proofErr w:type="gramStart"/>
      <w:r>
        <w:rPr>
          <w:rFonts w:asciiTheme="minorHAnsi" w:hAnsiTheme="minorHAnsi" w:cstheme="minorHAnsi"/>
          <w:sz w:val="22"/>
          <w:szCs w:val="22"/>
        </w:rPr>
        <w:t>0.043)(</w:t>
      </w:r>
      <w:proofErr w:type="gramEnd"/>
      <w:r>
        <w:rPr>
          <w:rFonts w:asciiTheme="minorHAnsi" w:hAnsiTheme="minorHAnsi" w:cstheme="minorHAnsi"/>
          <w:sz w:val="22"/>
          <w:szCs w:val="22"/>
        </w:rPr>
        <w:t>10) + (0.192)(30) + (-0.027)(20)</w:t>
      </w:r>
    </w:p>
    <w:p w14:paraId="299BB951" w14:textId="64002F84" w:rsidR="00761117" w:rsidRDefault="00761117" w:rsidP="009D323E">
      <w:pPr>
        <w:pStyle w:val="NormalWeb"/>
        <w:ind w:left="720"/>
        <w:rPr>
          <w:rFonts w:asciiTheme="minorHAnsi" w:hAnsiTheme="minorHAnsi" w:cstheme="minorHAnsi"/>
          <w:sz w:val="22"/>
          <w:szCs w:val="22"/>
        </w:rPr>
      </w:pPr>
      <w:r>
        <w:rPr>
          <w:rFonts w:asciiTheme="minorHAnsi" w:hAnsiTheme="minorHAnsi" w:cstheme="minorHAnsi"/>
          <w:sz w:val="22"/>
          <w:szCs w:val="22"/>
        </w:rPr>
        <w:t>Plant biomass accumulation = 3.95 g</w:t>
      </w:r>
    </w:p>
    <w:p w14:paraId="762BBE9B" w14:textId="751EC34F" w:rsidR="00761117" w:rsidRPr="0072488C" w:rsidRDefault="00761117" w:rsidP="009D323E">
      <w:pPr>
        <w:pStyle w:val="NormalWeb"/>
        <w:ind w:left="720"/>
        <w:rPr>
          <w:rFonts w:asciiTheme="minorHAnsi" w:hAnsiTheme="minorHAnsi" w:cstheme="minorHAnsi"/>
          <w:sz w:val="22"/>
          <w:szCs w:val="22"/>
        </w:rPr>
      </w:pPr>
      <w:r>
        <w:rPr>
          <w:rFonts w:asciiTheme="minorHAnsi" w:hAnsiTheme="minorHAnsi" w:cstheme="minorHAnsi"/>
          <w:sz w:val="22"/>
          <w:szCs w:val="22"/>
        </w:rPr>
        <w:t xml:space="preserve">The expected biomass accumulation is that the plant would gain 3.95 g per week. I made this calculation by writing out the model equation and then filling in the coefficient values from the table along with values for each of the predictor variables. </w:t>
      </w:r>
      <w:r w:rsidR="00484BCB">
        <w:rPr>
          <w:rFonts w:asciiTheme="minorHAnsi" w:hAnsiTheme="minorHAnsi" w:cstheme="minorHAnsi"/>
          <w:sz w:val="22"/>
          <w:szCs w:val="22"/>
        </w:rPr>
        <w:t>The coefficient values are</w:t>
      </w:r>
      <w:r w:rsidR="00E71EEC">
        <w:rPr>
          <w:rFonts w:asciiTheme="minorHAnsi" w:hAnsiTheme="minorHAnsi" w:cstheme="minorHAnsi"/>
          <w:sz w:val="22"/>
          <w:szCs w:val="22"/>
        </w:rPr>
        <w:t xml:space="preserve"> how much the plant biomass changes</w:t>
      </w:r>
      <w:r w:rsidR="00484BCB">
        <w:rPr>
          <w:rFonts w:asciiTheme="minorHAnsi" w:hAnsiTheme="minorHAnsi" w:cstheme="minorHAnsi"/>
          <w:sz w:val="22"/>
          <w:szCs w:val="22"/>
        </w:rPr>
        <w:t xml:space="preserve"> for every one-unit change in the continuous predictor variables, so they just need to be multiplied by the number of units of the predictors. </w:t>
      </w:r>
    </w:p>
    <w:p w14:paraId="41A4FE8D" w14:textId="4A741745" w:rsidR="0072488C" w:rsidRPr="0072488C" w:rsidRDefault="0072488C" w:rsidP="0072488C">
      <w:pPr>
        <w:pStyle w:val="NormalWeb"/>
        <w:rPr>
          <w:rFonts w:asciiTheme="minorHAnsi" w:hAnsiTheme="minorHAnsi" w:cstheme="minorHAnsi"/>
          <w:sz w:val="22"/>
          <w:szCs w:val="22"/>
        </w:rPr>
      </w:pPr>
      <w:r w:rsidRPr="0072488C">
        <w:rPr>
          <w:rFonts w:asciiTheme="minorHAnsi" w:hAnsiTheme="minorHAnsi" w:cstheme="minorHAnsi"/>
          <w:b/>
          <w:bCs/>
          <w:sz w:val="22"/>
          <w:szCs w:val="22"/>
        </w:rPr>
        <w:t>Q5: Regression and ANOVA</w:t>
      </w:r>
      <w:r w:rsidRPr="0072488C">
        <w:rPr>
          <w:rFonts w:asciiTheme="minorHAnsi" w:hAnsiTheme="minorHAnsi" w:cstheme="minorHAnsi"/>
          <w:sz w:val="22"/>
          <w:szCs w:val="22"/>
        </w:rPr>
        <w:t xml:space="preserve"> - Describe the key difference between a simple linear regression and a 1-way analysis of variance.</w:t>
      </w:r>
    </w:p>
    <w:p w14:paraId="1B7242F8" w14:textId="6499711F" w:rsidR="00862721" w:rsidRPr="00862721" w:rsidRDefault="0072488C" w:rsidP="009D323E">
      <w:pPr>
        <w:pStyle w:val="NormalWeb"/>
        <w:numPr>
          <w:ilvl w:val="0"/>
          <w:numId w:val="8"/>
        </w:numPr>
        <w:rPr>
          <w:rFonts w:asciiTheme="minorHAnsi" w:hAnsiTheme="minorHAnsi" w:cstheme="minorHAnsi"/>
          <w:sz w:val="22"/>
          <w:szCs w:val="22"/>
        </w:rPr>
      </w:pPr>
      <w:r w:rsidRPr="0072488C">
        <w:rPr>
          <w:rFonts w:asciiTheme="minorHAnsi" w:hAnsiTheme="minorHAnsi" w:cstheme="minorHAnsi"/>
          <w:sz w:val="22"/>
          <w:szCs w:val="22"/>
        </w:rPr>
        <w:t>Consider the data types/scales of the predictor and response variables.</w:t>
      </w:r>
    </w:p>
    <w:p w14:paraId="097FF47F" w14:textId="77777777" w:rsidR="00862721" w:rsidRPr="0072488C" w:rsidRDefault="00862721" w:rsidP="00862721">
      <w:pPr>
        <w:pStyle w:val="NormalWeb"/>
        <w:ind w:left="360"/>
        <w:rPr>
          <w:rFonts w:asciiTheme="minorHAnsi" w:hAnsiTheme="minorHAnsi" w:cstheme="minorHAnsi"/>
          <w:sz w:val="22"/>
          <w:szCs w:val="22"/>
        </w:rPr>
      </w:pPr>
      <w:r>
        <w:rPr>
          <w:rFonts w:asciiTheme="minorHAnsi" w:hAnsiTheme="minorHAnsi" w:cstheme="minorHAnsi"/>
          <w:sz w:val="22"/>
          <w:szCs w:val="22"/>
        </w:rPr>
        <w:t xml:space="preserve">The key difference between these two methods is the type of predictor variables. </w:t>
      </w:r>
    </w:p>
    <w:p w14:paraId="56A0AC8D" w14:textId="539269A9" w:rsidR="009D323E" w:rsidRDefault="00E71EEC" w:rsidP="00862721">
      <w:pPr>
        <w:pStyle w:val="NormalWeb"/>
        <w:ind w:left="360"/>
        <w:rPr>
          <w:rFonts w:asciiTheme="minorHAnsi" w:hAnsiTheme="minorHAnsi" w:cstheme="minorHAnsi"/>
          <w:sz w:val="22"/>
          <w:szCs w:val="22"/>
        </w:rPr>
      </w:pPr>
      <w:r>
        <w:rPr>
          <w:rFonts w:asciiTheme="minorHAnsi" w:hAnsiTheme="minorHAnsi" w:cstheme="minorHAnsi"/>
          <w:sz w:val="22"/>
          <w:szCs w:val="22"/>
        </w:rPr>
        <w:t xml:space="preserve">Simple linear regression is used when the response variable is continuous and </w:t>
      </w:r>
      <w:r w:rsidR="00271627">
        <w:rPr>
          <w:rFonts w:asciiTheme="minorHAnsi" w:hAnsiTheme="minorHAnsi" w:cstheme="minorHAnsi"/>
          <w:sz w:val="22"/>
          <w:szCs w:val="22"/>
        </w:rPr>
        <w:t>there is a single continuous predictor variable</w:t>
      </w:r>
      <w:r>
        <w:rPr>
          <w:rFonts w:asciiTheme="minorHAnsi" w:hAnsiTheme="minorHAnsi" w:cstheme="minorHAnsi"/>
          <w:sz w:val="22"/>
          <w:szCs w:val="22"/>
        </w:rPr>
        <w:t xml:space="preserve">. </w:t>
      </w:r>
    </w:p>
    <w:p w14:paraId="4F5AAFD1" w14:textId="0E4804C5" w:rsidR="00862721" w:rsidRDefault="00862721" w:rsidP="00862721">
      <w:pPr>
        <w:pStyle w:val="NormalWeb"/>
        <w:ind w:left="360"/>
        <w:rPr>
          <w:rFonts w:asciiTheme="minorHAnsi" w:hAnsiTheme="minorHAnsi" w:cstheme="minorHAnsi"/>
          <w:sz w:val="22"/>
          <w:szCs w:val="22"/>
        </w:rPr>
      </w:pPr>
      <w:r>
        <w:rPr>
          <w:rFonts w:asciiTheme="minorHAnsi" w:hAnsiTheme="minorHAnsi" w:cstheme="minorHAnsi"/>
          <w:sz w:val="22"/>
          <w:szCs w:val="22"/>
        </w:rPr>
        <w:t xml:space="preserve">1-way ANOVA is used when the response variable is </w:t>
      </w:r>
      <w:proofErr w:type="gramStart"/>
      <w:r>
        <w:rPr>
          <w:rFonts w:asciiTheme="minorHAnsi" w:hAnsiTheme="minorHAnsi" w:cstheme="minorHAnsi"/>
          <w:sz w:val="22"/>
          <w:szCs w:val="22"/>
        </w:rPr>
        <w:t>continuous</w:t>
      </w:r>
      <w:proofErr w:type="gramEnd"/>
      <w:r>
        <w:rPr>
          <w:rFonts w:asciiTheme="minorHAnsi" w:hAnsiTheme="minorHAnsi" w:cstheme="minorHAnsi"/>
          <w:sz w:val="22"/>
          <w:szCs w:val="22"/>
        </w:rPr>
        <w:t xml:space="preserve"> and the predictor variable is categorical and contains 3 or more levels. ANOVA tells us if any of the group means are different from the others, but we need a follow up test to give us information about which levels are different. </w:t>
      </w:r>
    </w:p>
    <w:p w14:paraId="556231D7" w14:textId="25842E19" w:rsidR="0072488C" w:rsidRPr="0072488C" w:rsidRDefault="0072488C" w:rsidP="0072488C">
      <w:pPr>
        <w:pStyle w:val="NormalWeb"/>
        <w:rPr>
          <w:rFonts w:asciiTheme="minorHAnsi" w:hAnsiTheme="minorHAnsi" w:cstheme="minorHAnsi"/>
          <w:sz w:val="22"/>
          <w:szCs w:val="22"/>
        </w:rPr>
      </w:pPr>
      <w:r w:rsidRPr="0072488C">
        <w:rPr>
          <w:rFonts w:asciiTheme="minorHAnsi" w:hAnsiTheme="minorHAnsi" w:cstheme="minorHAnsi"/>
          <w:b/>
          <w:bCs/>
          <w:sz w:val="22"/>
          <w:szCs w:val="22"/>
        </w:rPr>
        <w:t>Q6: Regression Equation as a Dual Model</w:t>
      </w:r>
      <w:r w:rsidRPr="0072488C">
        <w:rPr>
          <w:rFonts w:asciiTheme="minorHAnsi" w:hAnsiTheme="minorHAnsi" w:cstheme="minorHAnsi"/>
          <w:sz w:val="22"/>
          <w:szCs w:val="22"/>
        </w:rPr>
        <w:t xml:space="preserve"> - Identify the </w:t>
      </w:r>
      <w:r w:rsidRPr="0072488C">
        <w:rPr>
          <w:rStyle w:val="Emphasis"/>
          <w:rFonts w:asciiTheme="minorHAnsi" w:hAnsiTheme="minorHAnsi" w:cstheme="minorHAnsi"/>
          <w:sz w:val="22"/>
          <w:szCs w:val="22"/>
        </w:rPr>
        <w:t>deterministic</w:t>
      </w:r>
      <w:r w:rsidRPr="0072488C">
        <w:rPr>
          <w:rFonts w:asciiTheme="minorHAnsi" w:hAnsiTheme="minorHAnsi" w:cstheme="minorHAnsi"/>
          <w:sz w:val="22"/>
          <w:szCs w:val="22"/>
        </w:rPr>
        <w:t xml:space="preserve"> component(s) of the model equation.</w:t>
      </w:r>
    </w:p>
    <w:p w14:paraId="5AE92A34" w14:textId="4BF5D26E" w:rsidR="0072488C" w:rsidRPr="0072488C" w:rsidRDefault="00B628EE" w:rsidP="009D323E">
      <w:pPr>
        <w:pStyle w:val="NormalWeb"/>
        <w:ind w:left="720"/>
        <w:rPr>
          <w:rFonts w:asciiTheme="minorHAnsi" w:hAnsiTheme="minorHAnsi" w:cstheme="minorHAnsi"/>
          <w:sz w:val="22"/>
          <w:szCs w:val="22"/>
        </w:rPr>
      </w:pPr>
      <w:r>
        <w:rPr>
          <w:rFonts w:asciiTheme="minorHAnsi" w:hAnsiTheme="minorHAnsi" w:cstheme="minorHAnsi"/>
          <w:sz w:val="22"/>
          <w:szCs w:val="22"/>
        </w:rPr>
        <w:lastRenderedPageBreak/>
        <w:t xml:space="preserve">The deterministic components of the model include the intercept term and the slope/coefficient for the predictor. </w:t>
      </w:r>
      <w:r w:rsidRPr="00B628EE">
        <w:rPr>
          <w:rFonts w:asciiTheme="minorHAnsi" w:hAnsiTheme="minorHAnsi" w:cstheme="minorHAnsi"/>
          <w:noProof/>
          <w:sz w:val="22"/>
          <w:szCs w:val="22"/>
        </w:rPr>
        <w:drawing>
          <wp:inline distT="0" distB="0" distL="0" distR="0" wp14:anchorId="3096B35C" wp14:editId="206B8B65">
            <wp:extent cx="571550" cy="3124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1550" cy="312447"/>
                    </a:xfrm>
                    <a:prstGeom prst="rect">
                      <a:avLst/>
                    </a:prstGeom>
                  </pic:spPr>
                </pic:pic>
              </a:graphicData>
            </a:graphic>
          </wp:inline>
        </w:drawing>
      </w:r>
    </w:p>
    <w:p w14:paraId="619511BE" w14:textId="2A87B48B" w:rsidR="0072488C" w:rsidRPr="0072488C" w:rsidRDefault="0072488C" w:rsidP="0072488C">
      <w:pPr>
        <w:pStyle w:val="NormalWeb"/>
        <w:rPr>
          <w:rFonts w:asciiTheme="minorHAnsi" w:hAnsiTheme="minorHAnsi" w:cstheme="minorHAnsi"/>
          <w:sz w:val="22"/>
          <w:szCs w:val="22"/>
        </w:rPr>
      </w:pPr>
      <w:r w:rsidRPr="0072488C">
        <w:rPr>
          <w:rFonts w:asciiTheme="minorHAnsi" w:hAnsiTheme="minorHAnsi" w:cstheme="minorHAnsi"/>
          <w:b/>
          <w:bCs/>
          <w:sz w:val="22"/>
          <w:szCs w:val="22"/>
        </w:rPr>
        <w:t>Q7: Regression Equation as a Dual Model</w:t>
      </w:r>
      <w:r w:rsidRPr="0072488C">
        <w:rPr>
          <w:rFonts w:asciiTheme="minorHAnsi" w:hAnsiTheme="minorHAnsi" w:cstheme="minorHAnsi"/>
          <w:sz w:val="22"/>
          <w:szCs w:val="22"/>
        </w:rPr>
        <w:t xml:space="preserve"> - Identify the </w:t>
      </w:r>
      <w:r w:rsidRPr="0072488C">
        <w:rPr>
          <w:rStyle w:val="Emphasis"/>
          <w:rFonts w:asciiTheme="minorHAnsi" w:hAnsiTheme="minorHAnsi" w:cstheme="minorHAnsi"/>
          <w:sz w:val="22"/>
          <w:szCs w:val="22"/>
        </w:rPr>
        <w:t>stochastic</w:t>
      </w:r>
      <w:r w:rsidRPr="0072488C">
        <w:rPr>
          <w:rFonts w:asciiTheme="minorHAnsi" w:hAnsiTheme="minorHAnsi" w:cstheme="minorHAnsi"/>
          <w:sz w:val="22"/>
          <w:szCs w:val="22"/>
        </w:rPr>
        <w:t xml:space="preserve"> component(s) of the model equation.</w:t>
      </w:r>
    </w:p>
    <w:p w14:paraId="49B7155C" w14:textId="45DBC50A" w:rsidR="0072488C" w:rsidRDefault="00B628EE" w:rsidP="009D323E">
      <w:pPr>
        <w:pStyle w:val="NormalWeb"/>
        <w:ind w:left="720"/>
      </w:pPr>
      <w:r w:rsidRPr="00B628EE">
        <w:rPr>
          <w:rFonts w:asciiTheme="minorHAnsi" w:hAnsiTheme="minorHAnsi" w:cstheme="minorHAnsi"/>
          <w:sz w:val="22"/>
          <w:szCs w:val="22"/>
        </w:rPr>
        <w:t>The stochastic component is the error term at the end</w:t>
      </w:r>
      <w:r w:rsidR="00E71EEC">
        <w:rPr>
          <w:rFonts w:asciiTheme="minorHAnsi" w:hAnsiTheme="minorHAnsi" w:cstheme="minorHAnsi"/>
          <w:sz w:val="22"/>
          <w:szCs w:val="22"/>
        </w:rPr>
        <w:t>. This is the residual, or the difference between what we observe in our sample data and the predicted/expected value from the deterministic model.</w:t>
      </w:r>
      <w:r w:rsidRPr="00B628EE">
        <w:rPr>
          <w:rFonts w:asciiTheme="minorHAnsi" w:hAnsiTheme="minorHAnsi" w:cstheme="minorHAnsi"/>
          <w:sz w:val="22"/>
          <w:szCs w:val="22"/>
        </w:rPr>
        <w:t xml:space="preserve"> -</w:t>
      </w:r>
      <w:r>
        <w:t xml:space="preserve"> </w:t>
      </w:r>
      <w:r w:rsidRPr="00B628EE">
        <w:rPr>
          <w:noProof/>
        </w:rPr>
        <w:drawing>
          <wp:inline distT="0" distB="0" distL="0" distR="0" wp14:anchorId="3DF5F08D" wp14:editId="1F1A2452">
            <wp:extent cx="266723" cy="228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723" cy="228620"/>
                    </a:xfrm>
                    <a:prstGeom prst="rect">
                      <a:avLst/>
                    </a:prstGeom>
                  </pic:spPr>
                </pic:pic>
              </a:graphicData>
            </a:graphic>
          </wp:inline>
        </w:drawing>
      </w:r>
    </w:p>
    <w:p w14:paraId="1BFEB53A" w14:textId="77777777" w:rsidR="0072488C" w:rsidRPr="0072488C" w:rsidRDefault="0072488C" w:rsidP="0072488C">
      <w:pPr>
        <w:spacing w:before="100" w:beforeAutospacing="1" w:after="100" w:afterAutospacing="1" w:line="240" w:lineRule="auto"/>
        <w:rPr>
          <w:rFonts w:ascii="Times New Roman" w:eastAsia="Times New Roman" w:hAnsi="Times New Roman" w:cs="Times New Roman"/>
          <w:sz w:val="24"/>
          <w:szCs w:val="24"/>
        </w:rPr>
      </w:pPr>
    </w:p>
    <w:p w14:paraId="1043AD57" w14:textId="77777777" w:rsidR="0072488C" w:rsidRPr="0072488C" w:rsidRDefault="0072488C" w:rsidP="0072488C">
      <w:pPr>
        <w:spacing w:before="100" w:beforeAutospacing="1" w:after="100" w:afterAutospacing="1" w:line="240" w:lineRule="auto"/>
        <w:rPr>
          <w:rFonts w:ascii="Times New Roman" w:eastAsia="Times New Roman" w:hAnsi="Times New Roman" w:cs="Times New Roman"/>
          <w:sz w:val="24"/>
          <w:szCs w:val="24"/>
        </w:rPr>
      </w:pPr>
    </w:p>
    <w:p w14:paraId="3BD9F211" w14:textId="77777777" w:rsidR="0072488C" w:rsidRDefault="0072488C"/>
    <w:sectPr w:rsidR="00724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3613"/>
    <w:multiLevelType w:val="multilevel"/>
    <w:tmpl w:val="50E2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71475"/>
    <w:multiLevelType w:val="multilevel"/>
    <w:tmpl w:val="1848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781420"/>
    <w:multiLevelType w:val="multilevel"/>
    <w:tmpl w:val="6EB6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C14D93"/>
    <w:multiLevelType w:val="multilevel"/>
    <w:tmpl w:val="8FA89F3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32F93BAB"/>
    <w:multiLevelType w:val="hybridMultilevel"/>
    <w:tmpl w:val="B0066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9441F9"/>
    <w:multiLevelType w:val="hybridMultilevel"/>
    <w:tmpl w:val="8F844682"/>
    <w:lvl w:ilvl="0" w:tplc="839EAA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A77651"/>
    <w:multiLevelType w:val="multilevel"/>
    <w:tmpl w:val="BEB8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C12E76"/>
    <w:multiLevelType w:val="multilevel"/>
    <w:tmpl w:val="5628D8E2"/>
    <w:lvl w:ilvl="0">
      <w:start w:val="1"/>
      <w:numFmt w:val="bullet"/>
      <w:lvlText w:val=""/>
      <w:lvlJc w:val="left"/>
      <w:pPr>
        <w:tabs>
          <w:tab w:val="num" w:pos="720"/>
        </w:tabs>
        <w:ind w:left="720" w:hanging="360"/>
      </w:pPr>
      <w:rPr>
        <w:rFonts w:ascii="Symbol" w:hAnsi="Symbol" w:hint="default"/>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2051880837">
    <w:abstractNumId w:val="6"/>
  </w:num>
  <w:num w:numId="2" w16cid:durableId="318316063">
    <w:abstractNumId w:val="4"/>
  </w:num>
  <w:num w:numId="3" w16cid:durableId="707683012">
    <w:abstractNumId w:val="0"/>
  </w:num>
  <w:num w:numId="4" w16cid:durableId="1184900650">
    <w:abstractNumId w:val="3"/>
  </w:num>
  <w:num w:numId="5" w16cid:durableId="607539894">
    <w:abstractNumId w:val="1"/>
  </w:num>
  <w:num w:numId="6" w16cid:durableId="638145822">
    <w:abstractNumId w:val="7"/>
  </w:num>
  <w:num w:numId="7" w16cid:durableId="1353452825">
    <w:abstractNumId w:val="2"/>
  </w:num>
  <w:num w:numId="8" w16cid:durableId="16108194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88C"/>
    <w:rsid w:val="001216C2"/>
    <w:rsid w:val="00271627"/>
    <w:rsid w:val="003D4CD4"/>
    <w:rsid w:val="00484BCB"/>
    <w:rsid w:val="0050239E"/>
    <w:rsid w:val="005F053E"/>
    <w:rsid w:val="0072488C"/>
    <w:rsid w:val="00761117"/>
    <w:rsid w:val="00862721"/>
    <w:rsid w:val="009D323E"/>
    <w:rsid w:val="00B628EE"/>
    <w:rsid w:val="00E71EEC"/>
    <w:rsid w:val="00E966C9"/>
    <w:rsid w:val="00F95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4D54D"/>
  <w15:chartTrackingRefBased/>
  <w15:docId w15:val="{C0741651-4761-4E25-9CE3-FE2C98078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2488C"/>
    <w:rPr>
      <w:b/>
      <w:bCs/>
    </w:rPr>
  </w:style>
  <w:style w:type="paragraph" w:styleId="NormalWeb">
    <w:name w:val="Normal (Web)"/>
    <w:basedOn w:val="Normal"/>
    <w:uiPriority w:val="99"/>
    <w:semiHidden/>
    <w:unhideWhenUsed/>
    <w:rsid w:val="0072488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2488C"/>
    <w:pPr>
      <w:ind w:left="720"/>
      <w:contextualSpacing/>
    </w:pPr>
  </w:style>
  <w:style w:type="character" w:styleId="Emphasis">
    <w:name w:val="Emphasis"/>
    <w:basedOn w:val="DefaultParagraphFont"/>
    <w:uiPriority w:val="20"/>
    <w:qFormat/>
    <w:rsid w:val="007248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95780">
      <w:bodyDiv w:val="1"/>
      <w:marLeft w:val="0"/>
      <w:marRight w:val="0"/>
      <w:marTop w:val="0"/>
      <w:marBottom w:val="0"/>
      <w:divBdr>
        <w:top w:val="none" w:sz="0" w:space="0" w:color="auto"/>
        <w:left w:val="none" w:sz="0" w:space="0" w:color="auto"/>
        <w:bottom w:val="none" w:sz="0" w:space="0" w:color="auto"/>
        <w:right w:val="none" w:sz="0" w:space="0" w:color="auto"/>
      </w:divBdr>
      <w:divsChild>
        <w:div w:id="610283484">
          <w:marLeft w:val="0"/>
          <w:marRight w:val="0"/>
          <w:marTop w:val="0"/>
          <w:marBottom w:val="0"/>
          <w:divBdr>
            <w:top w:val="none" w:sz="0" w:space="0" w:color="auto"/>
            <w:left w:val="none" w:sz="0" w:space="0" w:color="auto"/>
            <w:bottom w:val="none" w:sz="0" w:space="0" w:color="auto"/>
            <w:right w:val="none" w:sz="0" w:space="0" w:color="auto"/>
          </w:divBdr>
        </w:div>
      </w:divsChild>
    </w:div>
    <w:div w:id="379327445">
      <w:bodyDiv w:val="1"/>
      <w:marLeft w:val="0"/>
      <w:marRight w:val="0"/>
      <w:marTop w:val="0"/>
      <w:marBottom w:val="0"/>
      <w:divBdr>
        <w:top w:val="none" w:sz="0" w:space="0" w:color="auto"/>
        <w:left w:val="none" w:sz="0" w:space="0" w:color="auto"/>
        <w:bottom w:val="none" w:sz="0" w:space="0" w:color="auto"/>
        <w:right w:val="none" w:sz="0" w:space="0" w:color="auto"/>
      </w:divBdr>
      <w:divsChild>
        <w:div w:id="1735346562">
          <w:marLeft w:val="0"/>
          <w:marRight w:val="0"/>
          <w:marTop w:val="0"/>
          <w:marBottom w:val="0"/>
          <w:divBdr>
            <w:top w:val="none" w:sz="0" w:space="0" w:color="auto"/>
            <w:left w:val="none" w:sz="0" w:space="0" w:color="auto"/>
            <w:bottom w:val="none" w:sz="0" w:space="0" w:color="auto"/>
            <w:right w:val="none" w:sz="0" w:space="0" w:color="auto"/>
          </w:divBdr>
        </w:div>
      </w:divsChild>
    </w:div>
    <w:div w:id="719135221">
      <w:bodyDiv w:val="1"/>
      <w:marLeft w:val="0"/>
      <w:marRight w:val="0"/>
      <w:marTop w:val="0"/>
      <w:marBottom w:val="0"/>
      <w:divBdr>
        <w:top w:val="none" w:sz="0" w:space="0" w:color="auto"/>
        <w:left w:val="none" w:sz="0" w:space="0" w:color="auto"/>
        <w:bottom w:val="none" w:sz="0" w:space="0" w:color="auto"/>
        <w:right w:val="none" w:sz="0" w:space="0" w:color="auto"/>
      </w:divBdr>
      <w:divsChild>
        <w:div w:id="1045063021">
          <w:marLeft w:val="0"/>
          <w:marRight w:val="0"/>
          <w:marTop w:val="0"/>
          <w:marBottom w:val="0"/>
          <w:divBdr>
            <w:top w:val="none" w:sz="0" w:space="0" w:color="auto"/>
            <w:left w:val="none" w:sz="0" w:space="0" w:color="auto"/>
            <w:bottom w:val="none" w:sz="0" w:space="0" w:color="auto"/>
            <w:right w:val="none" w:sz="0" w:space="0" w:color="auto"/>
          </w:divBdr>
        </w:div>
      </w:divsChild>
    </w:div>
    <w:div w:id="1204748738">
      <w:bodyDiv w:val="1"/>
      <w:marLeft w:val="0"/>
      <w:marRight w:val="0"/>
      <w:marTop w:val="0"/>
      <w:marBottom w:val="0"/>
      <w:divBdr>
        <w:top w:val="none" w:sz="0" w:space="0" w:color="auto"/>
        <w:left w:val="none" w:sz="0" w:space="0" w:color="auto"/>
        <w:bottom w:val="none" w:sz="0" w:space="0" w:color="auto"/>
        <w:right w:val="none" w:sz="0" w:space="0" w:color="auto"/>
      </w:divBdr>
      <w:divsChild>
        <w:div w:id="756361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Ravenhurst</dc:creator>
  <cp:keywords/>
  <dc:description/>
  <cp:lastModifiedBy>Johanna Ravenhurst</cp:lastModifiedBy>
  <cp:revision>7</cp:revision>
  <dcterms:created xsi:type="dcterms:W3CDTF">2022-12-06T15:21:00Z</dcterms:created>
  <dcterms:modified xsi:type="dcterms:W3CDTF">2022-12-06T20:07:00Z</dcterms:modified>
</cp:coreProperties>
</file>