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4FC" w:rsidRDefault="00B8089C">
      <w:pPr>
        <w:rPr>
          <w:b/>
          <w:bCs/>
          <w:sz w:val="28"/>
          <w:szCs w:val="28"/>
        </w:rPr>
      </w:pPr>
      <w:r>
        <w:rPr>
          <w:b/>
          <w:bCs/>
          <w:sz w:val="28"/>
          <w:szCs w:val="28"/>
        </w:rPr>
        <w:t>3 Hardware</w:t>
      </w:r>
    </w:p>
    <w:p w:rsidR="000D04FC" w:rsidRDefault="000D04FC">
      <w:pPr>
        <w:rPr>
          <w:b/>
          <w:bCs/>
          <w:sz w:val="28"/>
          <w:szCs w:val="28"/>
        </w:rPr>
      </w:pPr>
    </w:p>
    <w:p w:rsidR="000D04FC" w:rsidRDefault="00B8089C">
      <w:pPr>
        <w:rPr>
          <w:sz w:val="22"/>
          <w:szCs w:val="22"/>
        </w:rPr>
      </w:pPr>
      <w:r>
        <w:rPr>
          <w:sz w:val="22"/>
          <w:szCs w:val="22"/>
        </w:rPr>
        <w:t xml:space="preserve">The following chapter deals with the hardware used for the </w:t>
      </w:r>
      <w:proofErr w:type="spellStart"/>
      <w:r>
        <w:rPr>
          <w:sz w:val="22"/>
          <w:szCs w:val="22"/>
        </w:rPr>
        <w:t>cyberglove</w:t>
      </w:r>
      <w:proofErr w:type="spellEnd"/>
      <w:r>
        <w:rPr>
          <w:sz w:val="22"/>
          <w:szCs w:val="22"/>
        </w:rPr>
        <w:t xml:space="preserve">. It will explain why how the new developed circuit board works and explains why certain decisions were made in this way. </w:t>
      </w:r>
    </w:p>
    <w:p w:rsidR="000D04FC" w:rsidRDefault="000D04FC">
      <w:pPr>
        <w:rPr>
          <w:b/>
          <w:bCs/>
          <w:sz w:val="28"/>
          <w:szCs w:val="28"/>
        </w:rPr>
      </w:pPr>
    </w:p>
    <w:p w:rsidR="000D04FC" w:rsidRDefault="00B8089C">
      <w:pPr>
        <w:rPr>
          <w:b/>
          <w:bCs/>
          <w:sz w:val="28"/>
          <w:szCs w:val="28"/>
        </w:rPr>
      </w:pPr>
      <w:r>
        <w:rPr>
          <w:b/>
          <w:bCs/>
          <w:sz w:val="28"/>
          <w:szCs w:val="28"/>
        </w:rPr>
        <w:t>3.1 Hardware selection and board design</w:t>
      </w:r>
    </w:p>
    <w:p w:rsidR="000D04FC" w:rsidRDefault="000D04FC">
      <w:pPr>
        <w:rPr>
          <w:b/>
          <w:bCs/>
          <w:sz w:val="28"/>
          <w:szCs w:val="28"/>
        </w:rPr>
      </w:pPr>
    </w:p>
    <w:p w:rsidR="000D04FC" w:rsidRDefault="00B8089C">
      <w:pPr>
        <w:rPr>
          <w:sz w:val="22"/>
          <w:szCs w:val="22"/>
        </w:rPr>
      </w:pPr>
      <w:r>
        <w:rPr>
          <w:sz w:val="22"/>
          <w:szCs w:val="22"/>
        </w:rPr>
        <w:t xml:space="preserve">The old version of the </w:t>
      </w:r>
      <w:proofErr w:type="spellStart"/>
      <w:r>
        <w:rPr>
          <w:sz w:val="22"/>
          <w:szCs w:val="22"/>
        </w:rPr>
        <w:t>cyberglove</w:t>
      </w:r>
      <w:proofErr w:type="spellEnd"/>
      <w:r>
        <w:rPr>
          <w:sz w:val="22"/>
          <w:szCs w:val="22"/>
        </w:rPr>
        <w:t xml:space="preserve"> used an Arduino Uno board with a breakout chip for wireless data transmission. It also has an external battery in form of a typical smartphone power bank. Wiring is realized by a breadboard which is equipped with resistors and connects the glove with its components to the GPIO pins of the Arduino Uno. This setup needs a lot of space and is also heavy and unwieldy. </w:t>
      </w:r>
      <w:proofErr w:type="gramStart"/>
      <w:r>
        <w:rPr>
          <w:sz w:val="22"/>
          <w:szCs w:val="22"/>
        </w:rPr>
        <w:t>In order to</w:t>
      </w:r>
      <w:proofErr w:type="gramEnd"/>
      <w:r>
        <w:rPr>
          <w:sz w:val="22"/>
          <w:szCs w:val="22"/>
        </w:rPr>
        <w:t xml:space="preserve"> get a smaller and more light processing unit for the </w:t>
      </w:r>
      <w:proofErr w:type="spellStart"/>
      <w:r>
        <w:rPr>
          <w:sz w:val="22"/>
          <w:szCs w:val="22"/>
        </w:rPr>
        <w:t>cyberglove</w:t>
      </w:r>
      <w:proofErr w:type="spellEnd"/>
      <w:r>
        <w:rPr>
          <w:sz w:val="22"/>
          <w:szCs w:val="22"/>
        </w:rPr>
        <w:t xml:space="preserve">, we need to develop a new hardware basis. The basic functions of the glove should be preserved, so we orient ourselves to the development of the original version. </w:t>
      </w:r>
    </w:p>
    <w:p w:rsidR="000D04FC" w:rsidRDefault="000D04FC"/>
    <w:p w:rsidR="000D04FC" w:rsidRDefault="00B8089C">
      <w:pPr>
        <w:rPr>
          <w:sz w:val="22"/>
          <w:szCs w:val="22"/>
        </w:rPr>
      </w:pPr>
      <w:r>
        <w:rPr>
          <w:sz w:val="22"/>
          <w:szCs w:val="22"/>
        </w:rPr>
        <w:t xml:space="preserve">The Arduino Uno in the previous </w:t>
      </w:r>
      <w:proofErr w:type="spellStart"/>
      <w:r>
        <w:rPr>
          <w:sz w:val="22"/>
          <w:szCs w:val="22"/>
        </w:rPr>
        <w:t>cyberglove</w:t>
      </w:r>
      <w:proofErr w:type="spellEnd"/>
      <w:r>
        <w:rPr>
          <w:sz w:val="22"/>
          <w:szCs w:val="22"/>
        </w:rPr>
        <w:t xml:space="preserve"> uses a ATmega328 microprocessor which provides 16 MHz and a total </w:t>
      </w:r>
      <w:proofErr w:type="spellStart"/>
      <w:r>
        <w:rPr>
          <w:sz w:val="22"/>
          <w:szCs w:val="22"/>
        </w:rPr>
        <w:t>amout</w:t>
      </w:r>
      <w:proofErr w:type="spellEnd"/>
      <w:r>
        <w:rPr>
          <w:sz w:val="22"/>
          <w:szCs w:val="22"/>
        </w:rPr>
        <w:t xml:space="preserve"> of 20 GPIO pins, six of them are analog pins and the rest are for digital input and output. We decide to use the ATmega32U4 since it’s </w:t>
      </w:r>
      <w:proofErr w:type="gramStart"/>
      <w:r>
        <w:rPr>
          <w:sz w:val="22"/>
          <w:szCs w:val="22"/>
        </w:rPr>
        <w:t>similar to</w:t>
      </w:r>
      <w:proofErr w:type="gramEnd"/>
      <w:r>
        <w:rPr>
          <w:sz w:val="22"/>
          <w:szCs w:val="22"/>
        </w:rPr>
        <w:t xml:space="preserve"> the ATmega328 and can be programmed in the same way with the Arduino IDE. Just like the ATmega328, the ATmega32U4 has a clock frequency of 16 MHz and provides up to 32 I/O pins. </w:t>
      </w:r>
    </w:p>
    <w:p w:rsidR="000D04FC" w:rsidRDefault="000D04FC">
      <w:pPr>
        <w:rPr>
          <w:sz w:val="22"/>
          <w:szCs w:val="22"/>
        </w:rPr>
      </w:pPr>
    </w:p>
    <w:p w:rsidR="000D04FC" w:rsidRDefault="00B8089C">
      <w:pPr>
        <w:rPr>
          <w:sz w:val="22"/>
          <w:szCs w:val="22"/>
        </w:rPr>
      </w:pPr>
      <w:r>
        <w:rPr>
          <w:noProof/>
        </w:rPr>
        <w:drawing>
          <wp:anchor distT="0" distB="0" distL="0" distR="0" simplePos="0" relativeHeight="2" behindDoc="0" locked="0" layoutInCell="1" allowOverlap="1">
            <wp:simplePos x="0" y="0"/>
            <wp:positionH relativeFrom="column">
              <wp:posOffset>647700</wp:posOffset>
            </wp:positionH>
            <wp:positionV relativeFrom="paragraph">
              <wp:posOffset>907415</wp:posOffset>
            </wp:positionV>
            <wp:extent cx="4960620" cy="3849370"/>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4960620" cy="3849370"/>
                    </a:xfrm>
                    <a:prstGeom prst="rect">
                      <a:avLst/>
                    </a:prstGeom>
                  </pic:spPr>
                </pic:pic>
              </a:graphicData>
            </a:graphic>
          </wp:anchor>
        </w:drawing>
      </w:r>
      <w:r>
        <w:rPr>
          <w:sz w:val="22"/>
          <w:szCs w:val="22"/>
        </w:rPr>
        <w:t xml:space="preserve">We use an Li-Io battery cell with xxx mAh to power the circuit board. The battery provides 3.7V, </w:t>
      </w:r>
      <w:r w:rsidR="00242ACE">
        <w:rPr>
          <w:sz w:val="22"/>
          <w:szCs w:val="22"/>
        </w:rPr>
        <w:t>so</w:t>
      </w:r>
      <w:r>
        <w:rPr>
          <w:sz w:val="22"/>
          <w:szCs w:val="22"/>
        </w:rPr>
        <w:t xml:space="preserve"> we need a TPS63031 converter which converts the voltage to</w:t>
      </w:r>
      <w:r w:rsidR="00242ACE">
        <w:rPr>
          <w:sz w:val="22"/>
          <w:szCs w:val="22"/>
        </w:rPr>
        <w:t xml:space="preserve"> a</w:t>
      </w:r>
      <w:r>
        <w:rPr>
          <w:sz w:val="22"/>
          <w:szCs w:val="22"/>
        </w:rPr>
        <w:t xml:space="preserve"> constant 3.3V</w:t>
      </w:r>
      <w:r w:rsidR="00242ACE">
        <w:rPr>
          <w:sz w:val="22"/>
          <w:szCs w:val="22"/>
        </w:rPr>
        <w:t xml:space="preserve"> supply voltage for the ATmega32U4</w:t>
      </w:r>
      <w:r>
        <w:rPr>
          <w:sz w:val="22"/>
          <w:szCs w:val="22"/>
        </w:rPr>
        <w:t>.  Because we also want to charge the battery over our USB connector, we use the BQ24090 microchip to adjust the charging current. According to the following image, we set the maximum charging curr</w:t>
      </w:r>
      <w:r w:rsidR="009C0E1B">
        <w:rPr>
          <w:sz w:val="22"/>
          <w:szCs w:val="22"/>
        </w:rPr>
        <w:t>ent to 500mA by installing a 1k</w:t>
      </w:r>
      <w:r>
        <w:rPr>
          <w:sz w:val="22"/>
          <w:szCs w:val="22"/>
        </w:rPr>
        <w:t xml:space="preserve"> Ohm resistor.</w:t>
      </w:r>
    </w:p>
    <w:p w:rsidR="000D04FC" w:rsidRDefault="000D04FC">
      <w:pPr>
        <w:rPr>
          <w:sz w:val="22"/>
          <w:szCs w:val="22"/>
        </w:rPr>
      </w:pPr>
    </w:p>
    <w:p w:rsidR="000D04FC" w:rsidRDefault="00B8089C">
      <w:pPr>
        <w:rPr>
          <w:sz w:val="22"/>
          <w:szCs w:val="22"/>
        </w:rPr>
      </w:pPr>
      <w:r>
        <w:rPr>
          <w:sz w:val="22"/>
          <w:szCs w:val="22"/>
        </w:rPr>
        <w:t xml:space="preserve">For the Wi-Fi connection we use the same ESP-12E module as the previous </w:t>
      </w:r>
      <w:proofErr w:type="spellStart"/>
      <w:r>
        <w:rPr>
          <w:sz w:val="22"/>
          <w:szCs w:val="22"/>
        </w:rPr>
        <w:t>cyberglove</w:t>
      </w:r>
      <w:proofErr w:type="spellEnd"/>
      <w:r>
        <w:rPr>
          <w:sz w:val="22"/>
          <w:szCs w:val="22"/>
        </w:rPr>
        <w:t xml:space="preserve"> used.</w:t>
      </w:r>
    </w:p>
    <w:p w:rsidR="000D04FC" w:rsidRDefault="009C0E1B">
      <w:pPr>
        <w:rPr>
          <w:sz w:val="22"/>
          <w:szCs w:val="22"/>
        </w:rPr>
      </w:pPr>
      <w:r>
        <w:rPr>
          <w:sz w:val="22"/>
          <w:szCs w:val="22"/>
        </w:rPr>
        <w:t>This way we could built up on the previous groups work and had the chance to improve it, instead of reinventing the data transfer, wasting resources.</w:t>
      </w:r>
      <w:bookmarkStart w:id="0" w:name="_GoBack"/>
      <w:bookmarkEnd w:id="0"/>
    </w:p>
    <w:p w:rsidR="00280EF3" w:rsidRDefault="00280EF3">
      <w:pPr>
        <w:rPr>
          <w:sz w:val="22"/>
          <w:szCs w:val="22"/>
        </w:rPr>
      </w:pPr>
      <w:r>
        <w:rPr>
          <w:sz w:val="22"/>
          <w:szCs w:val="22"/>
        </w:rPr>
        <w:lastRenderedPageBreak/>
        <w:t xml:space="preserve">The Wi-Fi module connects the hardware with the CAVE on startup and sends the evaluated output signal of the glove constantly </w:t>
      </w:r>
      <w:r w:rsidR="00975C0C">
        <w:rPr>
          <w:sz w:val="22"/>
          <w:szCs w:val="22"/>
        </w:rPr>
        <w:t>to the CAVE server application.</w:t>
      </w:r>
    </w:p>
    <w:p w:rsidR="000D04FC" w:rsidRDefault="000D04FC">
      <w:pPr>
        <w:rPr>
          <w:sz w:val="22"/>
          <w:szCs w:val="22"/>
        </w:rPr>
      </w:pPr>
    </w:p>
    <w:p w:rsidR="000D04FC" w:rsidRDefault="000D04FC">
      <w:pPr>
        <w:rPr>
          <w:sz w:val="22"/>
          <w:szCs w:val="22"/>
        </w:rPr>
      </w:pPr>
    </w:p>
    <w:p w:rsidR="000D04FC" w:rsidRDefault="00B8089C">
      <w:pPr>
        <w:rPr>
          <w:sz w:val="22"/>
          <w:szCs w:val="22"/>
        </w:rPr>
      </w:pPr>
      <w:r>
        <w:rPr>
          <w:sz w:val="22"/>
          <w:szCs w:val="22"/>
        </w:rPr>
        <w:t xml:space="preserve">After selecting the main hardware </w:t>
      </w:r>
      <w:r w:rsidR="00DE2713">
        <w:rPr>
          <w:sz w:val="22"/>
          <w:szCs w:val="22"/>
        </w:rPr>
        <w:t>elements,</w:t>
      </w:r>
      <w:r>
        <w:rPr>
          <w:sz w:val="22"/>
          <w:szCs w:val="22"/>
        </w:rPr>
        <w:t xml:space="preserve"> we created a </w:t>
      </w:r>
      <w:r w:rsidR="007474EA">
        <w:rPr>
          <w:sz w:val="22"/>
          <w:szCs w:val="22"/>
        </w:rPr>
        <w:t>sketch</w:t>
      </w:r>
      <w:r>
        <w:rPr>
          <w:sz w:val="22"/>
          <w:szCs w:val="22"/>
        </w:rPr>
        <w:t xml:space="preserve"> in Eagle and wired the corresponding connections. </w:t>
      </w:r>
      <w:r w:rsidR="00FF3604">
        <w:rPr>
          <w:sz w:val="22"/>
          <w:szCs w:val="22"/>
        </w:rPr>
        <w:t>Unfortunately,</w:t>
      </w:r>
      <w:r w:rsidR="007474EA">
        <w:rPr>
          <w:sz w:val="22"/>
          <w:szCs w:val="22"/>
        </w:rPr>
        <w:t xml:space="preserve"> we made a spelling mistake with the USB connection of the microcontroller. That’s why there needs to be an additional connection between pin 7 “VBUS” and the USB connector “VUSB”. </w:t>
      </w:r>
      <w:r>
        <w:rPr>
          <w:sz w:val="22"/>
          <w:szCs w:val="22"/>
        </w:rPr>
        <w:t>The final wiring can be seen in the following images.</w:t>
      </w:r>
    </w:p>
    <w:p w:rsidR="000D04FC" w:rsidRDefault="000D04FC">
      <w:pPr>
        <w:rPr>
          <w:sz w:val="22"/>
          <w:szCs w:val="22"/>
        </w:rPr>
      </w:pPr>
    </w:p>
    <w:p w:rsidR="000D04FC" w:rsidRDefault="00B8089C">
      <w:pPr>
        <w:rPr>
          <w:sz w:val="22"/>
          <w:szCs w:val="22"/>
        </w:rPr>
      </w:pPr>
      <w:r>
        <w:rPr>
          <w:noProof/>
          <w:sz w:val="22"/>
          <w:szCs w:val="22"/>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421386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120130" cy="4213860"/>
                    </a:xfrm>
                    <a:prstGeom prst="rect">
                      <a:avLst/>
                    </a:prstGeom>
                  </pic:spPr>
                </pic:pic>
              </a:graphicData>
            </a:graphic>
          </wp:anchor>
        </w:drawing>
      </w:r>
    </w:p>
    <w:p w:rsidR="000D04FC" w:rsidRDefault="00B8089C">
      <w:pPr>
        <w:rPr>
          <w:sz w:val="22"/>
          <w:szCs w:val="22"/>
        </w:rPr>
      </w:pPr>
      <w:r>
        <w:rPr>
          <w:noProof/>
          <w:sz w:val="22"/>
          <w:szCs w:val="22"/>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20130" cy="421386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120130" cy="4213860"/>
                    </a:xfrm>
                    <a:prstGeom prst="rect">
                      <a:avLst/>
                    </a:prstGeom>
                  </pic:spPr>
                </pic:pic>
              </a:graphicData>
            </a:graphic>
          </wp:anchor>
        </w:drawing>
      </w:r>
    </w:p>
    <w:p w:rsidR="000D04FC" w:rsidRDefault="00B8089C">
      <w:pPr>
        <w:rPr>
          <w:sz w:val="22"/>
          <w:szCs w:val="22"/>
        </w:rPr>
      </w:pPr>
      <w:r>
        <w:rPr>
          <w:noProof/>
          <w:sz w:val="22"/>
          <w:szCs w:val="22"/>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073015" cy="43014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5073015" cy="4301490"/>
                    </a:xfrm>
                    <a:prstGeom prst="rect">
                      <a:avLst/>
                    </a:prstGeom>
                  </pic:spPr>
                </pic:pic>
              </a:graphicData>
            </a:graphic>
          </wp:anchor>
        </w:drawing>
      </w:r>
    </w:p>
    <w:p w:rsidR="000D04FC" w:rsidRDefault="000D04FC">
      <w:pPr>
        <w:rPr>
          <w:sz w:val="22"/>
          <w:szCs w:val="22"/>
        </w:rPr>
      </w:pPr>
    </w:p>
    <w:p w:rsidR="000D04FC" w:rsidRDefault="00B8089C">
      <w:pPr>
        <w:rPr>
          <w:sz w:val="22"/>
          <w:szCs w:val="22"/>
        </w:rPr>
      </w:pPr>
      <w:r>
        <w:rPr>
          <w:sz w:val="22"/>
          <w:szCs w:val="22"/>
        </w:rPr>
        <w:lastRenderedPageBreak/>
        <w:t>We decided to use a bar of connec</w:t>
      </w:r>
      <w:r w:rsidR="00456601">
        <w:rPr>
          <w:sz w:val="22"/>
          <w:szCs w:val="22"/>
        </w:rPr>
        <w:t xml:space="preserve">tor pins to connect the </w:t>
      </w:r>
      <w:proofErr w:type="spellStart"/>
      <w:r w:rsidR="00456601">
        <w:rPr>
          <w:sz w:val="22"/>
          <w:szCs w:val="22"/>
        </w:rPr>
        <w:t>bend</w:t>
      </w:r>
      <w:r>
        <w:rPr>
          <w:sz w:val="22"/>
          <w:szCs w:val="22"/>
        </w:rPr>
        <w:t>sensor</w:t>
      </w:r>
      <w:r w:rsidR="00456601">
        <w:rPr>
          <w:sz w:val="22"/>
          <w:szCs w:val="22"/>
        </w:rPr>
        <w:t>s</w:t>
      </w:r>
      <w:proofErr w:type="spellEnd"/>
      <w:r>
        <w:rPr>
          <w:sz w:val="22"/>
          <w:szCs w:val="22"/>
        </w:rPr>
        <w:t xml:space="preserve"> and the </w:t>
      </w:r>
      <w:proofErr w:type="spellStart"/>
      <w:r>
        <w:rPr>
          <w:sz w:val="22"/>
          <w:szCs w:val="22"/>
        </w:rPr>
        <w:t>finger</w:t>
      </w:r>
      <w:r w:rsidR="00B02116">
        <w:rPr>
          <w:sz w:val="22"/>
          <w:szCs w:val="22"/>
        </w:rPr>
        <w:t>contacts</w:t>
      </w:r>
      <w:proofErr w:type="spellEnd"/>
      <w:r>
        <w:rPr>
          <w:sz w:val="22"/>
          <w:szCs w:val="22"/>
        </w:rPr>
        <w:t xml:space="preserve"> with the circuit board. This allows the user to connect the glove with the board easily and disconnect both parts from each other for e.g. reprogramming the board without taking the glove itself with you. Image X.X shows the pin assignment of the pin bar.</w:t>
      </w:r>
      <w:r w:rsidR="007474EA">
        <w:rPr>
          <w:noProof/>
          <w:sz w:val="22"/>
          <w:szCs w:val="22"/>
        </w:rPr>
        <w:drawing>
          <wp:inline distT="0" distB="0" distL="0" distR="0">
            <wp:extent cx="6096000" cy="3429000"/>
            <wp:effectExtent l="0" t="0" r="0" b="0"/>
            <wp:docPr id="5" name="Grafik 5" descr="C:\Users\Fabian-PC\AppData\Local\Microsoft\Windows\INetCache\Content.Word\pinbeleg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PC\AppData\Local\Microsoft\Windows\INetCache\Content.Word\pinbelegu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0D04FC" w:rsidRDefault="000D04FC">
      <w:pPr>
        <w:rPr>
          <w:sz w:val="22"/>
          <w:szCs w:val="22"/>
        </w:rPr>
      </w:pPr>
    </w:p>
    <w:p w:rsidR="000D04FC" w:rsidRDefault="00E764F5">
      <w:pPr>
        <w:rPr>
          <w:sz w:val="22"/>
          <w:szCs w:val="22"/>
        </w:rPr>
      </w:pPr>
      <w:r>
        <w:rPr>
          <w:sz w:val="22"/>
          <w:szCs w:val="22"/>
        </w:rPr>
        <w:t xml:space="preserve">3.2 The </w:t>
      </w:r>
      <w:proofErr w:type="spellStart"/>
      <w:r>
        <w:rPr>
          <w:sz w:val="22"/>
          <w:szCs w:val="22"/>
        </w:rPr>
        <w:t>cyberglove</w:t>
      </w:r>
      <w:proofErr w:type="spellEnd"/>
    </w:p>
    <w:p w:rsidR="00E764F5" w:rsidRDefault="00E764F5">
      <w:pPr>
        <w:rPr>
          <w:sz w:val="22"/>
          <w:szCs w:val="22"/>
        </w:rPr>
      </w:pPr>
    </w:p>
    <w:p w:rsidR="00E764F5" w:rsidRDefault="00E764F5">
      <w:pPr>
        <w:rPr>
          <w:sz w:val="22"/>
          <w:szCs w:val="22"/>
        </w:rPr>
      </w:pPr>
      <w:r>
        <w:rPr>
          <w:sz w:val="22"/>
          <w:szCs w:val="22"/>
        </w:rPr>
        <w:t>The glove itself contains the following elements:</w:t>
      </w:r>
    </w:p>
    <w:p w:rsidR="00E764F5" w:rsidRDefault="00E764F5" w:rsidP="00E764F5">
      <w:pPr>
        <w:pStyle w:val="Listenabsatz"/>
        <w:numPr>
          <w:ilvl w:val="0"/>
          <w:numId w:val="1"/>
        </w:numPr>
        <w:rPr>
          <w:sz w:val="22"/>
          <w:szCs w:val="22"/>
        </w:rPr>
      </w:pPr>
      <w:proofErr w:type="spellStart"/>
      <w:r>
        <w:rPr>
          <w:sz w:val="22"/>
          <w:szCs w:val="22"/>
        </w:rPr>
        <w:t>Fingercontacts</w:t>
      </w:r>
      <w:proofErr w:type="spellEnd"/>
      <w:r>
        <w:rPr>
          <w:sz w:val="22"/>
          <w:szCs w:val="22"/>
        </w:rPr>
        <w:t xml:space="preserve"> on all fingers</w:t>
      </w:r>
    </w:p>
    <w:p w:rsidR="00E764F5" w:rsidRDefault="00E764F5" w:rsidP="00E764F5">
      <w:pPr>
        <w:pStyle w:val="Listenabsatz"/>
        <w:numPr>
          <w:ilvl w:val="0"/>
          <w:numId w:val="1"/>
        </w:numPr>
        <w:rPr>
          <w:sz w:val="22"/>
          <w:szCs w:val="22"/>
        </w:rPr>
      </w:pPr>
      <w:r>
        <w:rPr>
          <w:sz w:val="22"/>
          <w:szCs w:val="22"/>
        </w:rPr>
        <w:t xml:space="preserve">Three </w:t>
      </w:r>
      <w:proofErr w:type="spellStart"/>
      <w:r>
        <w:rPr>
          <w:sz w:val="22"/>
          <w:szCs w:val="22"/>
        </w:rPr>
        <w:t>bendsensors</w:t>
      </w:r>
      <w:proofErr w:type="spellEnd"/>
    </w:p>
    <w:p w:rsidR="00E764F5" w:rsidRDefault="00E764F5" w:rsidP="00E764F5">
      <w:pPr>
        <w:pStyle w:val="Listenabsatz"/>
        <w:numPr>
          <w:ilvl w:val="0"/>
          <w:numId w:val="1"/>
        </w:numPr>
        <w:rPr>
          <w:sz w:val="22"/>
          <w:szCs w:val="22"/>
        </w:rPr>
      </w:pPr>
      <w:r>
        <w:rPr>
          <w:sz w:val="22"/>
          <w:szCs w:val="22"/>
        </w:rPr>
        <w:t>A two-axis joystick</w:t>
      </w:r>
    </w:p>
    <w:p w:rsidR="00E764F5" w:rsidRDefault="00E764F5" w:rsidP="00E764F5">
      <w:pPr>
        <w:pStyle w:val="Listenabsatz"/>
        <w:numPr>
          <w:ilvl w:val="0"/>
          <w:numId w:val="1"/>
        </w:numPr>
        <w:rPr>
          <w:sz w:val="22"/>
          <w:szCs w:val="22"/>
        </w:rPr>
      </w:pPr>
      <w:r>
        <w:rPr>
          <w:sz w:val="22"/>
          <w:szCs w:val="22"/>
        </w:rPr>
        <w:t>Steel sheets for mounting the hardware case</w:t>
      </w:r>
    </w:p>
    <w:p w:rsidR="00E764F5" w:rsidRDefault="00E764F5" w:rsidP="00E764F5">
      <w:pPr>
        <w:rPr>
          <w:sz w:val="22"/>
          <w:szCs w:val="22"/>
        </w:rPr>
      </w:pPr>
    </w:p>
    <w:p w:rsidR="00E764F5" w:rsidRPr="00E764F5" w:rsidRDefault="00E764F5" w:rsidP="00E764F5">
      <w:pPr>
        <w:rPr>
          <w:sz w:val="22"/>
          <w:szCs w:val="22"/>
        </w:rPr>
      </w:pPr>
      <w:r>
        <w:rPr>
          <w:sz w:val="22"/>
          <w:szCs w:val="22"/>
        </w:rPr>
        <w:t xml:space="preserve">Putting the </w:t>
      </w:r>
      <w:proofErr w:type="spellStart"/>
      <w:r>
        <w:rPr>
          <w:sz w:val="22"/>
          <w:szCs w:val="22"/>
        </w:rPr>
        <w:t>fingercontacts</w:t>
      </w:r>
      <w:proofErr w:type="spellEnd"/>
      <w:r>
        <w:rPr>
          <w:sz w:val="22"/>
          <w:szCs w:val="22"/>
        </w:rPr>
        <w:t xml:space="preserve"> together with thumb closes the electric circuit and sends a</w:t>
      </w:r>
      <w:r w:rsidR="007524D1">
        <w:rPr>
          <w:sz w:val="22"/>
          <w:szCs w:val="22"/>
        </w:rPr>
        <w:t xml:space="preserve"> “high”</w:t>
      </w:r>
      <w:r>
        <w:rPr>
          <w:sz w:val="22"/>
          <w:szCs w:val="22"/>
        </w:rPr>
        <w:t xml:space="preserve"> signal to the microcontroller. These signals can be used by the software to function as four buttons, one for each finger.</w:t>
      </w:r>
      <w:r w:rsidR="00280EF3">
        <w:rPr>
          <w:sz w:val="22"/>
          <w:szCs w:val="22"/>
        </w:rPr>
        <w:t xml:space="preserve"> If one of the </w:t>
      </w:r>
      <w:proofErr w:type="spellStart"/>
      <w:r w:rsidR="00280EF3">
        <w:rPr>
          <w:sz w:val="22"/>
          <w:szCs w:val="22"/>
        </w:rPr>
        <w:t>bend</w:t>
      </w:r>
      <w:r w:rsidR="00280EF3" w:rsidRPr="00280EF3">
        <w:rPr>
          <w:sz w:val="22"/>
          <w:szCs w:val="22"/>
        </w:rPr>
        <w:t>sensors</w:t>
      </w:r>
      <w:proofErr w:type="spellEnd"/>
      <w:r w:rsidR="00280EF3" w:rsidRPr="00280EF3">
        <w:rPr>
          <w:sz w:val="22"/>
          <w:szCs w:val="22"/>
        </w:rPr>
        <w:t xml:space="preserve"> is bent this increases its resistance, which can be evaluated by the software. This makes it possible to recognize different gestures</w:t>
      </w:r>
      <w:r w:rsidR="00FC1992">
        <w:rPr>
          <w:sz w:val="22"/>
          <w:szCs w:val="22"/>
        </w:rPr>
        <w:t xml:space="preserve"> made by the glove.</w:t>
      </w:r>
    </w:p>
    <w:sectPr w:rsidR="00E764F5" w:rsidRPr="00E764F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F04E9"/>
    <w:multiLevelType w:val="hybridMultilevel"/>
    <w:tmpl w:val="0E2E5F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
  <w:rsids>
    <w:rsidRoot w:val="000D04FC"/>
    <w:rsid w:val="000D04FC"/>
    <w:rsid w:val="001B032F"/>
    <w:rsid w:val="00242ACE"/>
    <w:rsid w:val="00280EF3"/>
    <w:rsid w:val="00456601"/>
    <w:rsid w:val="007474EA"/>
    <w:rsid w:val="007524D1"/>
    <w:rsid w:val="00884876"/>
    <w:rsid w:val="00900BA2"/>
    <w:rsid w:val="00975C0C"/>
    <w:rsid w:val="009C0E1B"/>
    <w:rsid w:val="009E299F"/>
    <w:rsid w:val="00B02116"/>
    <w:rsid w:val="00B8089C"/>
    <w:rsid w:val="00C116FA"/>
    <w:rsid w:val="00D644BC"/>
    <w:rsid w:val="00DE2713"/>
    <w:rsid w:val="00E764F5"/>
    <w:rsid w:val="00FC1992"/>
    <w:rsid w:val="00FF36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34F6"/>
  <w15:docId w15:val="{5667A2F5-0CE8-4000-BB5F-5EAA3454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Listenabsatz">
    <w:name w:val="List Paragraph"/>
    <w:basedOn w:val="Standard"/>
    <w:uiPriority w:val="34"/>
    <w:qFormat/>
    <w:rsid w:val="00E764F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2962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Frieder Haizmann</cp:lastModifiedBy>
  <cp:revision>23</cp:revision>
  <dcterms:created xsi:type="dcterms:W3CDTF">2018-01-17T13:20:00Z</dcterms:created>
  <dcterms:modified xsi:type="dcterms:W3CDTF">2018-02-04T00:12:00Z</dcterms:modified>
  <dc:language>en-US</dc:language>
</cp:coreProperties>
</file>