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9E1769" w:rsidRDefault="009E1769" w:rsidP="0044638C">
                            <w:pPr>
                              <w:pStyle w:val="Titel"/>
                              <w:jc w:val="left"/>
                            </w:pPr>
                            <w:r>
                              <w:t>En schack AI baserad på case-baseD Reasoning</w:t>
                            </w:r>
                          </w:p>
                          <w:p w14:paraId="0A141F46" w14:textId="77777777" w:rsidR="009E1769" w:rsidRPr="00351214" w:rsidRDefault="009E1769" w:rsidP="0044638C">
                            <w:pPr>
                              <w:pStyle w:val="TitelEng"/>
                              <w:jc w:val="left"/>
                              <w:rPr>
                                <w:lang w:val="sv-SE"/>
                              </w:rPr>
                            </w:pPr>
                          </w:p>
                          <w:p w14:paraId="3EC9D353" w14:textId="07A0A834" w:rsidR="009E1769" w:rsidRPr="00FB18CE" w:rsidRDefault="009E1769"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9E1769" w:rsidRPr="00351214" w:rsidRDefault="009E1769" w:rsidP="0029751F">
                            <w:pPr>
                              <w:rPr>
                                <w:lang w:val="en-US"/>
                              </w:rPr>
                            </w:pPr>
                          </w:p>
                          <w:p w14:paraId="6E267B34" w14:textId="77777777" w:rsidR="009E1769" w:rsidRPr="00351214" w:rsidRDefault="009E1769" w:rsidP="0029751F">
                            <w:pPr>
                              <w:rPr>
                                <w:lang w:val="en-US"/>
                              </w:rPr>
                            </w:pPr>
                          </w:p>
                          <w:p w14:paraId="555168B5" w14:textId="3E873BB9" w:rsidR="009E1769" w:rsidRPr="0029751F" w:rsidRDefault="009E1769" w:rsidP="0029751F">
                            <w:pPr>
                              <w:pStyle w:val="framsida"/>
                            </w:pPr>
                            <w:r w:rsidRPr="0029751F">
                              <w:t xml:space="preserve">Examensarbete inom huvudområdet </w:t>
                            </w:r>
                            <w:r>
                              <w:t>Datavetenskap</w:t>
                            </w:r>
                          </w:p>
                          <w:p w14:paraId="2F2ADA78" w14:textId="77777777" w:rsidR="009E1769" w:rsidRPr="0029751F" w:rsidRDefault="009E1769" w:rsidP="0029751F">
                            <w:pPr>
                              <w:pStyle w:val="framsida"/>
                            </w:pPr>
                            <w:r w:rsidRPr="0029751F">
                              <w:t>Grundnivå 30 högskolepoäng</w:t>
                            </w:r>
                          </w:p>
                          <w:p w14:paraId="1A0C0AF5" w14:textId="1ABBCF6C" w:rsidR="009E1769" w:rsidRDefault="009E1769" w:rsidP="0029751F">
                            <w:pPr>
                              <w:pStyle w:val="framsida"/>
                            </w:pPr>
                            <w:r w:rsidRPr="0029751F">
                              <w:t>Vårtermin 201</w:t>
                            </w:r>
                            <w:r>
                              <w:t>5</w:t>
                            </w:r>
                          </w:p>
                          <w:p w14:paraId="5B0D18EB" w14:textId="77777777" w:rsidR="009E1769" w:rsidRPr="0029751F" w:rsidRDefault="009E1769" w:rsidP="0029751F">
                            <w:pPr>
                              <w:pStyle w:val="framsida"/>
                            </w:pPr>
                          </w:p>
                          <w:p w14:paraId="2081C6E4" w14:textId="79D980AE" w:rsidR="009E1769" w:rsidRDefault="009E1769" w:rsidP="0029751F">
                            <w:pPr>
                              <w:pStyle w:val="framsida"/>
                            </w:pPr>
                            <w:r>
                              <w:t>Johannes Qvarford</w:t>
                            </w:r>
                          </w:p>
                          <w:p w14:paraId="2DB7D24D" w14:textId="77777777" w:rsidR="009E1769" w:rsidRDefault="009E1769" w:rsidP="0029751F">
                            <w:pPr>
                              <w:pStyle w:val="framsida"/>
                            </w:pPr>
                          </w:p>
                          <w:p w14:paraId="000B93AA" w14:textId="620DCCB7" w:rsidR="009E1769" w:rsidRPr="0029751F" w:rsidRDefault="009E1769" w:rsidP="0029751F">
                            <w:pPr>
                              <w:pStyle w:val="framsida"/>
                            </w:pPr>
                            <w:r w:rsidRPr="0029751F">
                              <w:t xml:space="preserve">Handledare: </w:t>
                            </w:r>
                            <w:r>
                              <w:t>Peter Sjöberg</w:t>
                            </w:r>
                          </w:p>
                          <w:p w14:paraId="572CA35E" w14:textId="7A5E80A5" w:rsidR="009E1769" w:rsidRDefault="009E1769"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9E1769" w:rsidRDefault="009E1769" w:rsidP="0044638C">
                      <w:pPr>
                        <w:pStyle w:val="Titel"/>
                        <w:jc w:val="left"/>
                      </w:pPr>
                      <w:r>
                        <w:t>En schack AI baserad på case-baseD Reasoning</w:t>
                      </w:r>
                    </w:p>
                    <w:p w14:paraId="0A141F46" w14:textId="77777777" w:rsidR="009E1769" w:rsidRPr="00351214" w:rsidRDefault="009E1769" w:rsidP="0044638C">
                      <w:pPr>
                        <w:pStyle w:val="TitelEng"/>
                        <w:jc w:val="left"/>
                        <w:rPr>
                          <w:lang w:val="sv-SE"/>
                        </w:rPr>
                      </w:pPr>
                    </w:p>
                    <w:p w14:paraId="3EC9D353" w14:textId="07A0A834" w:rsidR="009E1769" w:rsidRPr="00FB18CE" w:rsidRDefault="009E1769"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9E1769" w:rsidRPr="00351214" w:rsidRDefault="009E1769" w:rsidP="0029751F">
                      <w:pPr>
                        <w:rPr>
                          <w:lang w:val="en-US"/>
                        </w:rPr>
                      </w:pPr>
                    </w:p>
                    <w:p w14:paraId="6E267B34" w14:textId="77777777" w:rsidR="009E1769" w:rsidRPr="00351214" w:rsidRDefault="009E1769" w:rsidP="0029751F">
                      <w:pPr>
                        <w:rPr>
                          <w:lang w:val="en-US"/>
                        </w:rPr>
                      </w:pPr>
                    </w:p>
                    <w:p w14:paraId="555168B5" w14:textId="3E873BB9" w:rsidR="009E1769" w:rsidRPr="0029751F" w:rsidRDefault="009E1769" w:rsidP="0029751F">
                      <w:pPr>
                        <w:pStyle w:val="framsida"/>
                      </w:pPr>
                      <w:r w:rsidRPr="0029751F">
                        <w:t xml:space="preserve">Examensarbete inom huvudområdet </w:t>
                      </w:r>
                      <w:r>
                        <w:t>Datavetenskap</w:t>
                      </w:r>
                    </w:p>
                    <w:p w14:paraId="2F2ADA78" w14:textId="77777777" w:rsidR="009E1769" w:rsidRPr="0029751F" w:rsidRDefault="009E1769" w:rsidP="0029751F">
                      <w:pPr>
                        <w:pStyle w:val="framsida"/>
                      </w:pPr>
                      <w:r w:rsidRPr="0029751F">
                        <w:t>Grundnivå 30 högskolepoäng</w:t>
                      </w:r>
                    </w:p>
                    <w:p w14:paraId="1A0C0AF5" w14:textId="1ABBCF6C" w:rsidR="009E1769" w:rsidRDefault="009E1769" w:rsidP="0029751F">
                      <w:pPr>
                        <w:pStyle w:val="framsida"/>
                      </w:pPr>
                      <w:r w:rsidRPr="0029751F">
                        <w:t>Vårtermin 201</w:t>
                      </w:r>
                      <w:r>
                        <w:t>5</w:t>
                      </w:r>
                    </w:p>
                    <w:p w14:paraId="5B0D18EB" w14:textId="77777777" w:rsidR="009E1769" w:rsidRPr="0029751F" w:rsidRDefault="009E1769" w:rsidP="0029751F">
                      <w:pPr>
                        <w:pStyle w:val="framsida"/>
                      </w:pPr>
                    </w:p>
                    <w:p w14:paraId="2081C6E4" w14:textId="79D980AE" w:rsidR="009E1769" w:rsidRDefault="009E1769" w:rsidP="0029751F">
                      <w:pPr>
                        <w:pStyle w:val="framsida"/>
                      </w:pPr>
                      <w:r>
                        <w:t>Johannes Qvarford</w:t>
                      </w:r>
                    </w:p>
                    <w:p w14:paraId="2DB7D24D" w14:textId="77777777" w:rsidR="009E1769" w:rsidRDefault="009E1769" w:rsidP="0029751F">
                      <w:pPr>
                        <w:pStyle w:val="framsida"/>
                      </w:pPr>
                    </w:p>
                    <w:p w14:paraId="000B93AA" w14:textId="620DCCB7" w:rsidR="009E1769" w:rsidRPr="0029751F" w:rsidRDefault="009E1769" w:rsidP="0029751F">
                      <w:pPr>
                        <w:pStyle w:val="framsida"/>
                      </w:pPr>
                      <w:r w:rsidRPr="0029751F">
                        <w:t xml:space="preserve">Handledare: </w:t>
                      </w:r>
                      <w:r>
                        <w:t>Peter Sjöberg</w:t>
                      </w:r>
                    </w:p>
                    <w:p w14:paraId="572CA35E" w14:textId="7A5E80A5" w:rsidR="009E1769" w:rsidRDefault="009E1769"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9E1769" w:rsidRPr="00134A67" w:rsidRDefault="009E1769"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9E1769" w:rsidRPr="00134A67" w:rsidRDefault="009E1769"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5A4739">
              <w:rPr>
                <w:noProof/>
                <w:webHidden/>
              </w:rPr>
              <w:t>1</w:t>
            </w:r>
            <w:r w:rsidR="00DB0F28">
              <w:rPr>
                <w:noProof/>
                <w:webHidden/>
              </w:rPr>
              <w:fldChar w:fldCharType="end"/>
            </w:r>
          </w:hyperlink>
        </w:p>
        <w:p w14:paraId="09A0865E" w14:textId="77777777" w:rsidR="00DB0F28" w:rsidRDefault="003170E3">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00DB0F28" w:rsidRPr="00FC34BE">
              <w:rPr>
                <w:rStyle w:val="Hyperlnk"/>
                <w:noProof/>
              </w:rPr>
              <w:t>2</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Bakgrund</w:t>
            </w:r>
            <w:r w:rsidR="00DB0F28">
              <w:rPr>
                <w:noProof/>
                <w:webHidden/>
              </w:rPr>
              <w:tab/>
            </w:r>
            <w:r w:rsidR="00DB0F28">
              <w:rPr>
                <w:noProof/>
                <w:webHidden/>
              </w:rPr>
              <w:fldChar w:fldCharType="begin"/>
            </w:r>
            <w:r w:rsidR="00DB0F28">
              <w:rPr>
                <w:noProof/>
                <w:webHidden/>
              </w:rPr>
              <w:instrText xml:space="preserve"> PAGEREF _Toc414552434 \h </w:instrText>
            </w:r>
            <w:r w:rsidR="00DB0F28">
              <w:rPr>
                <w:noProof/>
                <w:webHidden/>
              </w:rPr>
            </w:r>
            <w:r w:rsidR="00DB0F28">
              <w:rPr>
                <w:noProof/>
                <w:webHidden/>
              </w:rPr>
              <w:fldChar w:fldCharType="separate"/>
            </w:r>
            <w:r w:rsidR="005A4739">
              <w:rPr>
                <w:noProof/>
                <w:webHidden/>
              </w:rPr>
              <w:t>2</w:t>
            </w:r>
            <w:r w:rsidR="00DB0F28">
              <w:rPr>
                <w:noProof/>
                <w:webHidden/>
              </w:rPr>
              <w:fldChar w:fldCharType="end"/>
            </w:r>
          </w:hyperlink>
        </w:p>
        <w:p w14:paraId="6E4F718D" w14:textId="77777777" w:rsidR="00DB0F28" w:rsidRDefault="003170E3">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00DB0F28" w:rsidRPr="00FC34BE">
              <w:rPr>
                <w:rStyle w:val="Hyperlnk"/>
                <w:noProof/>
              </w:rPr>
              <w:t>2.1</w:t>
            </w:r>
            <w:r w:rsidR="00DB0F28">
              <w:rPr>
                <w:rFonts w:asciiTheme="minorHAnsi" w:eastAsiaTheme="minorEastAsia" w:hAnsiTheme="minorHAnsi" w:cstheme="minorBidi"/>
                <w:bCs w:val="0"/>
                <w:noProof/>
                <w:lang w:eastAsia="sv-SE"/>
              </w:rPr>
              <w:tab/>
            </w:r>
            <w:r w:rsidR="00DB0F28" w:rsidRPr="00FC34BE">
              <w:rPr>
                <w:rStyle w:val="Hyperlnk"/>
                <w:noProof/>
              </w:rPr>
              <w:t>Case-based Reasoning</w:t>
            </w:r>
            <w:r w:rsidR="00DB0F28">
              <w:rPr>
                <w:noProof/>
                <w:webHidden/>
              </w:rPr>
              <w:tab/>
            </w:r>
            <w:r w:rsidR="00DB0F28">
              <w:rPr>
                <w:noProof/>
                <w:webHidden/>
              </w:rPr>
              <w:fldChar w:fldCharType="begin"/>
            </w:r>
            <w:r w:rsidR="00DB0F28">
              <w:rPr>
                <w:noProof/>
                <w:webHidden/>
              </w:rPr>
              <w:instrText xml:space="preserve"> PAGEREF _Toc414552435 \h </w:instrText>
            </w:r>
            <w:r w:rsidR="00DB0F28">
              <w:rPr>
                <w:noProof/>
                <w:webHidden/>
              </w:rPr>
            </w:r>
            <w:r w:rsidR="00DB0F28">
              <w:rPr>
                <w:noProof/>
                <w:webHidden/>
              </w:rPr>
              <w:fldChar w:fldCharType="separate"/>
            </w:r>
            <w:r w:rsidR="005A4739">
              <w:rPr>
                <w:noProof/>
                <w:webHidden/>
              </w:rPr>
              <w:t>2</w:t>
            </w:r>
            <w:r w:rsidR="00DB0F28">
              <w:rPr>
                <w:noProof/>
                <w:webHidden/>
              </w:rPr>
              <w:fldChar w:fldCharType="end"/>
            </w:r>
          </w:hyperlink>
        </w:p>
        <w:p w14:paraId="78C43145" w14:textId="77777777" w:rsidR="00DB0F28" w:rsidRDefault="003170E3">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00DB0F28" w:rsidRPr="00FC34BE">
              <w:rPr>
                <w:rStyle w:val="Hyperlnk"/>
                <w:noProof/>
              </w:rPr>
              <w:t>2.1.1</w:t>
            </w:r>
            <w:r w:rsidR="00DB0F28">
              <w:rPr>
                <w:rFonts w:asciiTheme="minorHAnsi" w:eastAsiaTheme="minorEastAsia" w:hAnsiTheme="minorHAnsi" w:cstheme="minorBidi"/>
                <w:noProof/>
                <w:sz w:val="22"/>
                <w:lang w:eastAsia="sv-SE"/>
              </w:rPr>
              <w:tab/>
            </w:r>
            <w:r w:rsidR="00DB0F28" w:rsidRPr="00FC34BE">
              <w:rPr>
                <w:rStyle w:val="Hyperlnk"/>
                <w:noProof/>
              </w:rPr>
              <w:t>Representation</w:t>
            </w:r>
            <w:r w:rsidR="00DB0F28">
              <w:rPr>
                <w:noProof/>
                <w:webHidden/>
              </w:rPr>
              <w:tab/>
            </w:r>
            <w:r w:rsidR="00DB0F28">
              <w:rPr>
                <w:noProof/>
                <w:webHidden/>
              </w:rPr>
              <w:fldChar w:fldCharType="begin"/>
            </w:r>
            <w:r w:rsidR="00DB0F28">
              <w:rPr>
                <w:noProof/>
                <w:webHidden/>
              </w:rPr>
              <w:instrText xml:space="preserve"> PAGEREF _Toc414552436 \h </w:instrText>
            </w:r>
            <w:r w:rsidR="00DB0F28">
              <w:rPr>
                <w:noProof/>
                <w:webHidden/>
              </w:rPr>
            </w:r>
            <w:r w:rsidR="00DB0F28">
              <w:rPr>
                <w:noProof/>
                <w:webHidden/>
              </w:rPr>
              <w:fldChar w:fldCharType="separate"/>
            </w:r>
            <w:r w:rsidR="005A4739">
              <w:rPr>
                <w:noProof/>
                <w:webHidden/>
              </w:rPr>
              <w:t>2</w:t>
            </w:r>
            <w:r w:rsidR="00DB0F28">
              <w:rPr>
                <w:noProof/>
                <w:webHidden/>
              </w:rPr>
              <w:fldChar w:fldCharType="end"/>
            </w:r>
          </w:hyperlink>
        </w:p>
        <w:p w14:paraId="19A3186F" w14:textId="77777777" w:rsidR="00DB0F28" w:rsidRDefault="003170E3">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00DB0F28" w:rsidRPr="00FC34BE">
              <w:rPr>
                <w:rStyle w:val="Hyperlnk"/>
                <w:noProof/>
              </w:rPr>
              <w:t>2.1.2</w:t>
            </w:r>
            <w:r w:rsidR="00DB0F28">
              <w:rPr>
                <w:rFonts w:asciiTheme="minorHAnsi" w:eastAsiaTheme="minorEastAsia" w:hAnsiTheme="minorHAnsi" w:cstheme="minorBidi"/>
                <w:noProof/>
                <w:sz w:val="22"/>
                <w:lang w:eastAsia="sv-SE"/>
              </w:rPr>
              <w:tab/>
            </w:r>
            <w:r w:rsidR="00DB0F28" w:rsidRPr="00FC34BE">
              <w:rPr>
                <w:rStyle w:val="Hyperlnk"/>
                <w:noProof/>
              </w:rPr>
              <w:t>Liknelse</w:t>
            </w:r>
            <w:r w:rsidR="00DB0F28">
              <w:rPr>
                <w:noProof/>
                <w:webHidden/>
              </w:rPr>
              <w:tab/>
            </w:r>
            <w:r w:rsidR="00DB0F28">
              <w:rPr>
                <w:noProof/>
                <w:webHidden/>
              </w:rPr>
              <w:fldChar w:fldCharType="begin"/>
            </w:r>
            <w:r w:rsidR="00DB0F28">
              <w:rPr>
                <w:noProof/>
                <w:webHidden/>
              </w:rPr>
              <w:instrText xml:space="preserve"> PAGEREF _Toc414552437 \h </w:instrText>
            </w:r>
            <w:r w:rsidR="00DB0F28">
              <w:rPr>
                <w:noProof/>
                <w:webHidden/>
              </w:rPr>
            </w:r>
            <w:r w:rsidR="00DB0F28">
              <w:rPr>
                <w:noProof/>
                <w:webHidden/>
              </w:rPr>
              <w:fldChar w:fldCharType="separate"/>
            </w:r>
            <w:r w:rsidR="005A4739">
              <w:rPr>
                <w:noProof/>
                <w:webHidden/>
              </w:rPr>
              <w:t>3</w:t>
            </w:r>
            <w:r w:rsidR="00DB0F28">
              <w:rPr>
                <w:noProof/>
                <w:webHidden/>
              </w:rPr>
              <w:fldChar w:fldCharType="end"/>
            </w:r>
          </w:hyperlink>
        </w:p>
        <w:p w14:paraId="20ED1140" w14:textId="77777777" w:rsidR="00DB0F28" w:rsidRDefault="003170E3">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00DB0F28" w:rsidRPr="00FC34BE">
              <w:rPr>
                <w:rStyle w:val="Hyperlnk"/>
                <w:noProof/>
              </w:rPr>
              <w:t>2.1.3</w:t>
            </w:r>
            <w:r w:rsidR="00DB0F28">
              <w:rPr>
                <w:rFonts w:asciiTheme="minorHAnsi" w:eastAsiaTheme="minorEastAsia" w:hAnsiTheme="minorHAnsi" w:cstheme="minorBidi"/>
                <w:noProof/>
                <w:sz w:val="22"/>
                <w:lang w:eastAsia="sv-SE"/>
              </w:rPr>
              <w:tab/>
            </w:r>
            <w:r w:rsidR="00DB0F28" w:rsidRPr="00FC34BE">
              <w:rPr>
                <w:rStyle w:val="Hyperlnk"/>
                <w:noProof/>
              </w:rPr>
              <w:t>Hämtning</w:t>
            </w:r>
            <w:r w:rsidR="00DB0F28">
              <w:rPr>
                <w:noProof/>
                <w:webHidden/>
              </w:rPr>
              <w:tab/>
            </w:r>
            <w:r w:rsidR="00DB0F28">
              <w:rPr>
                <w:noProof/>
                <w:webHidden/>
              </w:rPr>
              <w:fldChar w:fldCharType="begin"/>
            </w:r>
            <w:r w:rsidR="00DB0F28">
              <w:rPr>
                <w:noProof/>
                <w:webHidden/>
              </w:rPr>
              <w:instrText xml:space="preserve"> PAGEREF _Toc414552438 \h </w:instrText>
            </w:r>
            <w:r w:rsidR="00DB0F28">
              <w:rPr>
                <w:noProof/>
                <w:webHidden/>
              </w:rPr>
            </w:r>
            <w:r w:rsidR="00DB0F28">
              <w:rPr>
                <w:noProof/>
                <w:webHidden/>
              </w:rPr>
              <w:fldChar w:fldCharType="separate"/>
            </w:r>
            <w:r w:rsidR="005A4739">
              <w:rPr>
                <w:noProof/>
                <w:webHidden/>
              </w:rPr>
              <w:t>3</w:t>
            </w:r>
            <w:r w:rsidR="00DB0F28">
              <w:rPr>
                <w:noProof/>
                <w:webHidden/>
              </w:rPr>
              <w:fldChar w:fldCharType="end"/>
            </w:r>
          </w:hyperlink>
        </w:p>
        <w:p w14:paraId="41BB7D32" w14:textId="77777777" w:rsidR="00DB0F28" w:rsidRDefault="003170E3">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00DB0F28" w:rsidRPr="00FC34BE">
              <w:rPr>
                <w:rStyle w:val="Hyperlnk"/>
                <w:noProof/>
              </w:rPr>
              <w:t>2.1.4</w:t>
            </w:r>
            <w:r w:rsidR="00DB0F28">
              <w:rPr>
                <w:rFonts w:asciiTheme="minorHAnsi" w:eastAsiaTheme="minorEastAsia" w:hAnsiTheme="minorHAnsi" w:cstheme="minorBidi"/>
                <w:noProof/>
                <w:sz w:val="22"/>
                <w:lang w:eastAsia="sv-SE"/>
              </w:rPr>
              <w:tab/>
            </w:r>
            <w:r w:rsidR="00DB0F28" w:rsidRPr="00FC34BE">
              <w:rPr>
                <w:rStyle w:val="Hyperlnk"/>
                <w:noProof/>
              </w:rPr>
              <w:t>Anpassning</w:t>
            </w:r>
            <w:r w:rsidR="00DB0F28">
              <w:rPr>
                <w:noProof/>
                <w:webHidden/>
              </w:rPr>
              <w:tab/>
            </w:r>
            <w:r w:rsidR="00DB0F28">
              <w:rPr>
                <w:noProof/>
                <w:webHidden/>
              </w:rPr>
              <w:fldChar w:fldCharType="begin"/>
            </w:r>
            <w:r w:rsidR="00DB0F28">
              <w:rPr>
                <w:noProof/>
                <w:webHidden/>
              </w:rPr>
              <w:instrText xml:space="preserve"> PAGEREF _Toc414552439 \h </w:instrText>
            </w:r>
            <w:r w:rsidR="00DB0F28">
              <w:rPr>
                <w:noProof/>
                <w:webHidden/>
              </w:rPr>
            </w:r>
            <w:r w:rsidR="00DB0F28">
              <w:rPr>
                <w:noProof/>
                <w:webHidden/>
              </w:rPr>
              <w:fldChar w:fldCharType="separate"/>
            </w:r>
            <w:r w:rsidR="005A4739">
              <w:rPr>
                <w:noProof/>
                <w:webHidden/>
              </w:rPr>
              <w:t>4</w:t>
            </w:r>
            <w:r w:rsidR="00DB0F28">
              <w:rPr>
                <w:noProof/>
                <w:webHidden/>
              </w:rPr>
              <w:fldChar w:fldCharType="end"/>
            </w:r>
          </w:hyperlink>
        </w:p>
        <w:p w14:paraId="50BEC2CD" w14:textId="77777777" w:rsidR="00DB0F28" w:rsidRDefault="003170E3">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00DB0F28" w:rsidRPr="00FC34BE">
              <w:rPr>
                <w:rStyle w:val="Hyperlnk"/>
                <w:noProof/>
              </w:rPr>
              <w:t>2.1.5</w:t>
            </w:r>
            <w:r w:rsidR="00DB0F28">
              <w:rPr>
                <w:rFonts w:asciiTheme="minorHAnsi" w:eastAsiaTheme="minorEastAsia" w:hAnsiTheme="minorHAnsi" w:cstheme="minorBidi"/>
                <w:noProof/>
                <w:sz w:val="22"/>
                <w:lang w:eastAsia="sv-SE"/>
              </w:rPr>
              <w:tab/>
            </w:r>
            <w:r w:rsidR="00DB0F28" w:rsidRPr="00FC34BE">
              <w:rPr>
                <w:rStyle w:val="Hyperlnk"/>
                <w:noProof/>
              </w:rPr>
              <w:t>Tidigare arbeten</w:t>
            </w:r>
            <w:r w:rsidR="00DB0F28">
              <w:rPr>
                <w:noProof/>
                <w:webHidden/>
              </w:rPr>
              <w:tab/>
            </w:r>
            <w:r w:rsidR="00DB0F28">
              <w:rPr>
                <w:noProof/>
                <w:webHidden/>
              </w:rPr>
              <w:fldChar w:fldCharType="begin"/>
            </w:r>
            <w:r w:rsidR="00DB0F28">
              <w:rPr>
                <w:noProof/>
                <w:webHidden/>
              </w:rPr>
              <w:instrText xml:space="preserve"> PAGEREF _Toc414552440 \h </w:instrText>
            </w:r>
            <w:r w:rsidR="00DB0F28">
              <w:rPr>
                <w:noProof/>
                <w:webHidden/>
              </w:rPr>
            </w:r>
            <w:r w:rsidR="00DB0F28">
              <w:rPr>
                <w:noProof/>
                <w:webHidden/>
              </w:rPr>
              <w:fldChar w:fldCharType="separate"/>
            </w:r>
            <w:r w:rsidR="005A4739">
              <w:rPr>
                <w:noProof/>
                <w:webHidden/>
              </w:rPr>
              <w:t>4</w:t>
            </w:r>
            <w:r w:rsidR="00DB0F28">
              <w:rPr>
                <w:noProof/>
                <w:webHidden/>
              </w:rPr>
              <w:fldChar w:fldCharType="end"/>
            </w:r>
          </w:hyperlink>
        </w:p>
        <w:p w14:paraId="414411EE" w14:textId="77777777" w:rsidR="00DB0F28" w:rsidRDefault="003170E3">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00DB0F28" w:rsidRPr="00FC34BE">
              <w:rPr>
                <w:rStyle w:val="Hyperlnk"/>
                <w:noProof/>
              </w:rPr>
              <w:t>2.2</w:t>
            </w:r>
            <w:r w:rsidR="00DB0F28">
              <w:rPr>
                <w:rFonts w:asciiTheme="minorHAnsi" w:eastAsiaTheme="minorEastAsia" w:hAnsiTheme="minorHAnsi" w:cstheme="minorBidi"/>
                <w:bCs w:val="0"/>
                <w:noProof/>
                <w:lang w:eastAsia="sv-SE"/>
              </w:rPr>
              <w:tab/>
            </w:r>
            <w:r w:rsidR="00DB0F28" w:rsidRPr="00FC34BE">
              <w:rPr>
                <w:rStyle w:val="Hyperlnk"/>
                <w:noProof/>
              </w:rPr>
              <w:t>Schack</w:t>
            </w:r>
            <w:r w:rsidR="00DB0F28">
              <w:rPr>
                <w:noProof/>
                <w:webHidden/>
              </w:rPr>
              <w:tab/>
            </w:r>
            <w:r w:rsidR="00DB0F28">
              <w:rPr>
                <w:noProof/>
                <w:webHidden/>
              </w:rPr>
              <w:fldChar w:fldCharType="begin"/>
            </w:r>
            <w:r w:rsidR="00DB0F28">
              <w:rPr>
                <w:noProof/>
                <w:webHidden/>
              </w:rPr>
              <w:instrText xml:space="preserve"> PAGEREF _Toc414552441 \h </w:instrText>
            </w:r>
            <w:r w:rsidR="00DB0F28">
              <w:rPr>
                <w:noProof/>
                <w:webHidden/>
              </w:rPr>
            </w:r>
            <w:r w:rsidR="00DB0F28">
              <w:rPr>
                <w:noProof/>
                <w:webHidden/>
              </w:rPr>
              <w:fldChar w:fldCharType="separate"/>
            </w:r>
            <w:r w:rsidR="005A4739">
              <w:rPr>
                <w:noProof/>
                <w:webHidden/>
              </w:rPr>
              <w:t>4</w:t>
            </w:r>
            <w:r w:rsidR="00DB0F28">
              <w:rPr>
                <w:noProof/>
                <w:webHidden/>
              </w:rPr>
              <w:fldChar w:fldCharType="end"/>
            </w:r>
          </w:hyperlink>
        </w:p>
        <w:p w14:paraId="6B70C108" w14:textId="77777777" w:rsidR="00DB0F28" w:rsidRDefault="003170E3">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00DB0F28" w:rsidRPr="00FC34BE">
              <w:rPr>
                <w:rStyle w:val="Hyperlnk"/>
                <w:noProof/>
              </w:rPr>
              <w:t>2.2.1</w:t>
            </w:r>
            <w:r w:rsidR="00DB0F28">
              <w:rPr>
                <w:rFonts w:asciiTheme="minorHAnsi" w:eastAsiaTheme="minorEastAsia" w:hAnsiTheme="minorHAnsi" w:cstheme="minorBidi"/>
                <w:noProof/>
                <w:sz w:val="22"/>
                <w:lang w:eastAsia="sv-SE"/>
              </w:rPr>
              <w:tab/>
            </w:r>
            <w:r w:rsidR="00DB0F28" w:rsidRPr="00FC34BE">
              <w:rPr>
                <w:rStyle w:val="Hyperlnk"/>
                <w:noProof/>
              </w:rPr>
              <w:t>Regler</w:t>
            </w:r>
            <w:r w:rsidR="00DB0F28">
              <w:rPr>
                <w:noProof/>
                <w:webHidden/>
              </w:rPr>
              <w:tab/>
            </w:r>
            <w:r w:rsidR="00DB0F28">
              <w:rPr>
                <w:noProof/>
                <w:webHidden/>
              </w:rPr>
              <w:fldChar w:fldCharType="begin"/>
            </w:r>
            <w:r w:rsidR="00DB0F28">
              <w:rPr>
                <w:noProof/>
                <w:webHidden/>
              </w:rPr>
              <w:instrText xml:space="preserve"> PAGEREF _Toc414552442 \h </w:instrText>
            </w:r>
            <w:r w:rsidR="00DB0F28">
              <w:rPr>
                <w:noProof/>
                <w:webHidden/>
              </w:rPr>
            </w:r>
            <w:r w:rsidR="00DB0F28">
              <w:rPr>
                <w:noProof/>
                <w:webHidden/>
              </w:rPr>
              <w:fldChar w:fldCharType="separate"/>
            </w:r>
            <w:r w:rsidR="005A4739">
              <w:rPr>
                <w:noProof/>
                <w:webHidden/>
              </w:rPr>
              <w:t>4</w:t>
            </w:r>
            <w:r w:rsidR="00DB0F28">
              <w:rPr>
                <w:noProof/>
                <w:webHidden/>
              </w:rPr>
              <w:fldChar w:fldCharType="end"/>
            </w:r>
          </w:hyperlink>
        </w:p>
        <w:p w14:paraId="5FAA4D7C" w14:textId="77777777" w:rsidR="00DB0F28" w:rsidRDefault="003170E3">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00DB0F28" w:rsidRPr="00FC34BE">
              <w:rPr>
                <w:rStyle w:val="Hyperlnk"/>
                <w:noProof/>
              </w:rPr>
              <w:t>2.2.2</w:t>
            </w:r>
            <w:r w:rsidR="00DB0F28">
              <w:rPr>
                <w:rFonts w:asciiTheme="minorHAnsi" w:eastAsiaTheme="minorEastAsia" w:hAnsiTheme="minorHAnsi" w:cstheme="minorBidi"/>
                <w:noProof/>
                <w:sz w:val="22"/>
                <w:lang w:eastAsia="sv-SE"/>
              </w:rPr>
              <w:tab/>
            </w:r>
            <w:r w:rsidR="00DB0F28" w:rsidRPr="00FC34BE">
              <w:rPr>
                <w:rStyle w:val="Hyperlnk"/>
                <w:noProof/>
              </w:rPr>
              <w:t>Elo-rankning</w:t>
            </w:r>
            <w:r w:rsidR="00DB0F28">
              <w:rPr>
                <w:noProof/>
                <w:webHidden/>
              </w:rPr>
              <w:tab/>
            </w:r>
            <w:r w:rsidR="00DB0F28">
              <w:rPr>
                <w:noProof/>
                <w:webHidden/>
              </w:rPr>
              <w:fldChar w:fldCharType="begin"/>
            </w:r>
            <w:r w:rsidR="00DB0F28">
              <w:rPr>
                <w:noProof/>
                <w:webHidden/>
              </w:rPr>
              <w:instrText xml:space="preserve"> PAGEREF _Toc414552443 \h </w:instrText>
            </w:r>
            <w:r w:rsidR="00DB0F28">
              <w:rPr>
                <w:noProof/>
                <w:webHidden/>
              </w:rPr>
            </w:r>
            <w:r w:rsidR="00DB0F28">
              <w:rPr>
                <w:noProof/>
                <w:webHidden/>
              </w:rPr>
              <w:fldChar w:fldCharType="separate"/>
            </w:r>
            <w:r w:rsidR="005A4739">
              <w:rPr>
                <w:noProof/>
                <w:webHidden/>
              </w:rPr>
              <w:t>7</w:t>
            </w:r>
            <w:r w:rsidR="00DB0F28">
              <w:rPr>
                <w:noProof/>
                <w:webHidden/>
              </w:rPr>
              <w:fldChar w:fldCharType="end"/>
            </w:r>
          </w:hyperlink>
        </w:p>
        <w:p w14:paraId="236B785F" w14:textId="77777777" w:rsidR="00DB0F28" w:rsidRDefault="003170E3">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00DB0F28" w:rsidRPr="00FC34BE">
              <w:rPr>
                <w:rStyle w:val="Hyperlnk"/>
                <w:noProof/>
              </w:rPr>
              <w:t>2.2.3</w:t>
            </w:r>
            <w:r w:rsidR="00DB0F28">
              <w:rPr>
                <w:rFonts w:asciiTheme="minorHAnsi" w:eastAsiaTheme="minorEastAsia" w:hAnsiTheme="minorHAnsi" w:cstheme="minorBidi"/>
                <w:noProof/>
                <w:sz w:val="22"/>
                <w:lang w:eastAsia="sv-SE"/>
              </w:rPr>
              <w:tab/>
            </w:r>
            <w:r w:rsidR="00DB0F28" w:rsidRPr="00FC34BE">
              <w:rPr>
                <w:rStyle w:val="Hyperlnk"/>
                <w:noProof/>
              </w:rPr>
              <w:t>Portable Game Notation</w:t>
            </w:r>
            <w:r w:rsidR="00DB0F28">
              <w:rPr>
                <w:noProof/>
                <w:webHidden/>
              </w:rPr>
              <w:tab/>
            </w:r>
            <w:r w:rsidR="00DB0F28">
              <w:rPr>
                <w:noProof/>
                <w:webHidden/>
              </w:rPr>
              <w:fldChar w:fldCharType="begin"/>
            </w:r>
            <w:r w:rsidR="00DB0F28">
              <w:rPr>
                <w:noProof/>
                <w:webHidden/>
              </w:rPr>
              <w:instrText xml:space="preserve"> PAGEREF _Toc414552444 \h </w:instrText>
            </w:r>
            <w:r w:rsidR="00DB0F28">
              <w:rPr>
                <w:noProof/>
                <w:webHidden/>
              </w:rPr>
            </w:r>
            <w:r w:rsidR="00DB0F28">
              <w:rPr>
                <w:noProof/>
                <w:webHidden/>
              </w:rPr>
              <w:fldChar w:fldCharType="separate"/>
            </w:r>
            <w:r w:rsidR="005A4739">
              <w:rPr>
                <w:noProof/>
                <w:webHidden/>
              </w:rPr>
              <w:t>7</w:t>
            </w:r>
            <w:r w:rsidR="00DB0F28">
              <w:rPr>
                <w:noProof/>
                <w:webHidden/>
              </w:rPr>
              <w:fldChar w:fldCharType="end"/>
            </w:r>
          </w:hyperlink>
        </w:p>
        <w:p w14:paraId="6CF5A4AF" w14:textId="77777777" w:rsidR="00DB0F28" w:rsidRDefault="003170E3">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00DB0F28" w:rsidRPr="00FC34BE">
              <w:rPr>
                <w:rStyle w:val="Hyperlnk"/>
                <w:noProof/>
              </w:rPr>
              <w:t>2.2.4</w:t>
            </w:r>
            <w:r w:rsidR="00DB0F28">
              <w:rPr>
                <w:rFonts w:asciiTheme="minorHAnsi" w:eastAsiaTheme="minorEastAsia" w:hAnsiTheme="minorHAnsi" w:cstheme="minorBidi"/>
                <w:noProof/>
                <w:sz w:val="22"/>
                <w:lang w:eastAsia="sv-SE"/>
              </w:rPr>
              <w:tab/>
            </w:r>
            <w:r w:rsidR="00DB0F28" w:rsidRPr="00FC34BE">
              <w:rPr>
                <w:rStyle w:val="Hyperlnk"/>
                <w:noProof/>
              </w:rPr>
              <w:t>Schack AI:s historia</w:t>
            </w:r>
            <w:r w:rsidR="00DB0F28">
              <w:rPr>
                <w:noProof/>
                <w:webHidden/>
              </w:rPr>
              <w:tab/>
            </w:r>
            <w:r w:rsidR="00DB0F28">
              <w:rPr>
                <w:noProof/>
                <w:webHidden/>
              </w:rPr>
              <w:fldChar w:fldCharType="begin"/>
            </w:r>
            <w:r w:rsidR="00DB0F28">
              <w:rPr>
                <w:noProof/>
                <w:webHidden/>
              </w:rPr>
              <w:instrText xml:space="preserve"> PAGEREF _Toc414552445 \h </w:instrText>
            </w:r>
            <w:r w:rsidR="00DB0F28">
              <w:rPr>
                <w:noProof/>
                <w:webHidden/>
              </w:rPr>
            </w:r>
            <w:r w:rsidR="00DB0F28">
              <w:rPr>
                <w:noProof/>
                <w:webHidden/>
              </w:rPr>
              <w:fldChar w:fldCharType="separate"/>
            </w:r>
            <w:r w:rsidR="005A4739">
              <w:rPr>
                <w:noProof/>
                <w:webHidden/>
              </w:rPr>
              <w:t>8</w:t>
            </w:r>
            <w:r w:rsidR="00DB0F28">
              <w:rPr>
                <w:noProof/>
                <w:webHidden/>
              </w:rPr>
              <w:fldChar w:fldCharType="end"/>
            </w:r>
          </w:hyperlink>
        </w:p>
        <w:p w14:paraId="26BBB50D" w14:textId="77777777" w:rsidR="00DB0F28" w:rsidRDefault="003170E3">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00DB0F28" w:rsidRPr="00FC34BE">
              <w:rPr>
                <w:rStyle w:val="Hyperlnk"/>
                <w:noProof/>
              </w:rPr>
              <w:t>3</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_Toc414552446 \h </w:instrText>
            </w:r>
            <w:r w:rsidR="00DB0F28">
              <w:rPr>
                <w:noProof/>
                <w:webHidden/>
              </w:rPr>
            </w:r>
            <w:r w:rsidR="00DB0F28">
              <w:rPr>
                <w:noProof/>
                <w:webHidden/>
              </w:rPr>
              <w:fldChar w:fldCharType="separate"/>
            </w:r>
            <w:r w:rsidR="005A4739">
              <w:rPr>
                <w:noProof/>
                <w:webHidden/>
              </w:rPr>
              <w:t>11</w:t>
            </w:r>
            <w:r w:rsidR="00DB0F28">
              <w:rPr>
                <w:noProof/>
                <w:webHidden/>
              </w:rPr>
              <w:fldChar w:fldCharType="end"/>
            </w:r>
          </w:hyperlink>
        </w:p>
        <w:p w14:paraId="0A1D87B9" w14:textId="77777777" w:rsidR="00DB0F28" w:rsidRDefault="003170E3">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00DB0F28" w:rsidRPr="00FC34BE">
              <w:rPr>
                <w:rStyle w:val="Hyperlnk"/>
                <w:noProof/>
              </w:rPr>
              <w:t>3.1</w:t>
            </w:r>
            <w:r w:rsidR="00DB0F28">
              <w:rPr>
                <w:rFonts w:asciiTheme="minorHAnsi" w:eastAsiaTheme="minorEastAsia" w:hAnsiTheme="minorHAnsi" w:cstheme="minorBidi"/>
                <w:bCs w:val="0"/>
                <w:noProof/>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_Toc414552447 \h </w:instrText>
            </w:r>
            <w:r w:rsidR="00DB0F28">
              <w:rPr>
                <w:noProof/>
                <w:webHidden/>
              </w:rPr>
            </w:r>
            <w:r w:rsidR="00DB0F28">
              <w:rPr>
                <w:noProof/>
                <w:webHidden/>
              </w:rPr>
              <w:fldChar w:fldCharType="separate"/>
            </w:r>
            <w:r w:rsidR="005A4739">
              <w:rPr>
                <w:noProof/>
                <w:webHidden/>
              </w:rPr>
              <w:t>11</w:t>
            </w:r>
            <w:r w:rsidR="00DB0F28">
              <w:rPr>
                <w:noProof/>
                <w:webHidden/>
              </w:rPr>
              <w:fldChar w:fldCharType="end"/>
            </w:r>
          </w:hyperlink>
        </w:p>
        <w:p w14:paraId="29EC6913" w14:textId="77777777" w:rsidR="00DB0F28" w:rsidRDefault="003170E3">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00DB0F28" w:rsidRPr="00FC34BE">
              <w:rPr>
                <w:rStyle w:val="Hyperlnk"/>
                <w:noProof/>
              </w:rPr>
              <w:t>3.2</w:t>
            </w:r>
            <w:r w:rsidR="00DB0F28">
              <w:rPr>
                <w:rFonts w:asciiTheme="minorHAnsi" w:eastAsiaTheme="minorEastAsia" w:hAnsiTheme="minorHAnsi" w:cstheme="minorBidi"/>
                <w:bCs w:val="0"/>
                <w:noProof/>
                <w:lang w:eastAsia="sv-SE"/>
              </w:rPr>
              <w:tab/>
            </w:r>
            <w:r w:rsidR="00DB0F28" w:rsidRPr="00FC34BE">
              <w:rPr>
                <w:rStyle w:val="Hyperlnk"/>
                <w:noProof/>
              </w:rPr>
              <w:t>Metodbeskrivning</w:t>
            </w:r>
            <w:r w:rsidR="00DB0F28">
              <w:rPr>
                <w:noProof/>
                <w:webHidden/>
              </w:rPr>
              <w:tab/>
            </w:r>
            <w:r w:rsidR="00DB0F28">
              <w:rPr>
                <w:noProof/>
                <w:webHidden/>
              </w:rPr>
              <w:fldChar w:fldCharType="begin"/>
            </w:r>
            <w:r w:rsidR="00DB0F28">
              <w:rPr>
                <w:noProof/>
                <w:webHidden/>
              </w:rPr>
              <w:instrText xml:space="preserve"> PAGEREF _Toc414552448 \h </w:instrText>
            </w:r>
            <w:r w:rsidR="00DB0F28">
              <w:rPr>
                <w:noProof/>
                <w:webHidden/>
              </w:rPr>
            </w:r>
            <w:r w:rsidR="00DB0F28">
              <w:rPr>
                <w:noProof/>
                <w:webHidden/>
              </w:rPr>
              <w:fldChar w:fldCharType="separate"/>
            </w:r>
            <w:r w:rsidR="005A4739">
              <w:rPr>
                <w:noProof/>
                <w:webHidden/>
              </w:rPr>
              <w:t>11</w:t>
            </w:r>
            <w:r w:rsidR="00DB0F28">
              <w:rPr>
                <w:noProof/>
                <w:webHidden/>
              </w:rPr>
              <w:fldChar w:fldCharType="end"/>
            </w:r>
          </w:hyperlink>
        </w:p>
        <w:p w14:paraId="6D87BF76" w14:textId="77777777" w:rsidR="00DB0F28" w:rsidRDefault="003170E3">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00DB0F28" w:rsidRPr="00FC34BE">
              <w:rPr>
                <w:rStyle w:val="Hyperlnk"/>
                <w:noProof/>
                <w:lang w:val="en-US"/>
              </w:rPr>
              <w:t>Referenser</w:t>
            </w:r>
            <w:r w:rsidR="00DB0F28">
              <w:rPr>
                <w:noProof/>
                <w:webHidden/>
              </w:rPr>
              <w:tab/>
            </w:r>
            <w:r w:rsidR="00DB0F28">
              <w:rPr>
                <w:noProof/>
                <w:webHidden/>
              </w:rPr>
              <w:fldChar w:fldCharType="begin"/>
            </w:r>
            <w:r w:rsidR="00DB0F28">
              <w:rPr>
                <w:noProof/>
                <w:webHidden/>
              </w:rPr>
              <w:instrText xml:space="preserve"> PAGEREF _Toc414552449 \h </w:instrText>
            </w:r>
            <w:r w:rsidR="00DB0F28">
              <w:rPr>
                <w:noProof/>
                <w:webHidden/>
              </w:rPr>
            </w:r>
            <w:r w:rsidR="00DB0F28">
              <w:rPr>
                <w:noProof/>
                <w:webHidden/>
              </w:rPr>
              <w:fldChar w:fldCharType="separate"/>
            </w:r>
            <w:r w:rsidR="005A4739">
              <w:rPr>
                <w:noProof/>
                <w:webHidden/>
              </w:rPr>
              <w:t>13</w:t>
            </w:r>
            <w:r w:rsidR="00DB0F28">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31559A28" w:rsidR="00E55CEC" w:rsidRDefault="001E3DD5" w:rsidP="00E55CEC">
      <w:r>
        <w:t xml:space="preserve">I det här arbetet ska lämpligheten att </w:t>
      </w:r>
      <w:r w:rsidR="00E10B77">
        <w:t xml:space="preserve">använda CBR för att utveckla </w:t>
      </w:r>
      <w:r>
        <w:t>schackspelande AI-agenter utvärderas genom</w:t>
      </w:r>
      <w:r w:rsidR="00E10B77">
        <w:t xml:space="preserve"> att skapa ett program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r w:rsidRPr="000A082C">
        <w:t>Case-based Reasoning</w:t>
      </w:r>
      <w:bookmarkEnd w:id="5"/>
    </w:p>
    <w:p w14:paraId="4F0F4C66" w14:textId="3126E35B"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5A4739">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9391465"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552436"/>
      <w:r>
        <w:t>Representation</w:t>
      </w:r>
      <w:bookmarkEnd w:id="7"/>
    </w:p>
    <w:p w14:paraId="56C15875" w14:textId="265FB49A"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645347">
        <w:t>utvecklat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bil </w:t>
      </w:r>
      <w:r w:rsidR="00937295">
        <w:lastRenderedPageBreak/>
        <w:t>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5A4739">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3170E3"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3170E3"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552437"/>
      <w:r>
        <w:t>L</w:t>
      </w:r>
      <w:r w:rsidR="00F665D5">
        <w:t>iknelse</w:t>
      </w:r>
      <w:bookmarkEnd w:id="9"/>
    </w:p>
    <w:p w14:paraId="32538575" w14:textId="61752BBB"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595E4A22"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552438"/>
      <w:r>
        <w:t>Hämtning</w:t>
      </w:r>
      <w:bookmarkEnd w:id="10"/>
    </w:p>
    <w:p w14:paraId="05487B1E" w14:textId="6D91D998"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552439"/>
      <w:r>
        <w:lastRenderedPageBreak/>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552440"/>
      <w:r>
        <w:t>Tidigare arbeten</w:t>
      </w:r>
      <w:bookmarkEnd w:id="12"/>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3" w:name="_Toc414552441"/>
      <w:r>
        <w:t>Schack</w:t>
      </w:r>
      <w:bookmarkEnd w:id="13"/>
    </w:p>
    <w:p w14:paraId="434BC7B5" w14:textId="76B0536E" w:rsidR="0004627C" w:rsidRDefault="0004627C" w:rsidP="0004627C">
      <w:pPr>
        <w:pStyle w:val="Rubrik3"/>
      </w:pPr>
      <w:bookmarkStart w:id="14" w:name="_Toc414552442"/>
      <w:bookmarkStart w:id="15" w:name="_Ref415485924"/>
      <w:r>
        <w:t>Regler</w:t>
      </w:r>
      <w:bookmarkEnd w:id="14"/>
      <w:bookmarkEnd w:id="15"/>
    </w:p>
    <w:p w14:paraId="4C5E8CD1" w14:textId="28F4EB72" w:rsidR="00C24CA8" w:rsidRPr="007F7443" w:rsidRDefault="00A21A86" w:rsidP="00C24CA8">
      <w:r>
        <w:t>Reglerna i schack har utvecklats genom åren</w:t>
      </w:r>
      <w:r w:rsidR="007F7443">
        <w:t xml:space="preserve"> och än idag spelas tävlingar med små variationer. Reglerna i denna sektion är baserade på Kenneths (1967) beskrivningar. </w:t>
      </w:r>
      <w:r w:rsidR="00C24CA8">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5A4739">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6"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6"/>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5A4739">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7"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7"/>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5A4739">
        <w:t>Figur 5</w:t>
      </w:r>
      <w:r w:rsidR="00F1671A">
        <w:fldChar w:fldCharType="end"/>
      </w:r>
      <w:r w:rsidR="00F1671A">
        <w:t xml:space="preserve"> </w:t>
      </w:r>
      <w:r w:rsidR="000D59EE">
        <w:t>illustrerar hur detta kan se ut</w:t>
      </w:r>
      <w:r w:rsidR="00626D1E">
        <w:t xml:space="preserve"> om den vita kungen gör </w:t>
      </w:r>
      <w:r w:rsidR="00626D1E">
        <w:lastRenderedPageBreak/>
        <w:t>rockad med det närmaste tornet, och</w:t>
      </w:r>
      <w:r w:rsidR="00F1671A">
        <w:t xml:space="preserve"> </w:t>
      </w:r>
      <w:r w:rsidR="00F1671A">
        <w:fldChar w:fldCharType="begin"/>
      </w:r>
      <w:r w:rsidR="00F1671A">
        <w:instrText xml:space="preserve"> REF _Ref410994756 \r \h </w:instrText>
      </w:r>
      <w:r w:rsidR="00F1671A">
        <w:fldChar w:fldCharType="separate"/>
      </w:r>
      <w:r w:rsidR="005A4739">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8" w:name="_Ref410994747"/>
      <w:r>
        <w:rPr>
          <w:lang w:val="sv-SE"/>
        </w:rPr>
        <w:t>Bild</w:t>
      </w:r>
      <w:r w:rsidRPr="00626D1E">
        <w:rPr>
          <w:lang w:val="sv-SE"/>
        </w:rPr>
        <w:t xml:space="preserve"> som visar hur pjäserna flyttas när vit gör kort rockad.</w:t>
      </w:r>
      <w:bookmarkEnd w:id="18"/>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9" w:name="_Ref410994756"/>
      <w:r w:rsidRPr="00626D1E">
        <w:t>Bild som visar hur pjäserna flyttas när vit gör lång rockad.</w:t>
      </w:r>
      <w:bookmarkEnd w:id="19"/>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5A4739">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0"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0"/>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5A4739">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1"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1"/>
    </w:p>
    <w:p w14:paraId="31FA4ACA" w14:textId="7B22EAC9" w:rsidR="007F7443" w:rsidRPr="007F7443" w:rsidRDefault="007F7443" w:rsidP="007F7443">
      <w:r>
        <w:t xml:space="preserve">Det finns två regler för att avbryta partier som inte leder mot vinst för någon av spelarna. Den första regeln säger att spelet är oavgjort om ett läge upprepar sig tre gånger under en match.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2" w:name="_Toc414552443"/>
      <w:r>
        <w:t>Elo</w:t>
      </w:r>
      <w:r w:rsidR="00B06ED2">
        <w:t>-r</w:t>
      </w:r>
      <w:r>
        <w:t>ankning</w:t>
      </w:r>
      <w:bookmarkEnd w:id="22"/>
    </w:p>
    <w:p w14:paraId="2EC18955" w14:textId="42837026" w:rsidR="00235E22" w:rsidRDefault="009B7443" w:rsidP="00B06ED2">
      <w:r>
        <w:t>Elo-rankning</w:t>
      </w:r>
      <w:r w:rsidR="008618C2">
        <w:t xml:space="preserve"> är ett sätt att ranka schackspelare relativt till varandra</w:t>
      </w:r>
      <w:r w:rsidR="004148A0">
        <w:t xml:space="preserve">, namngett efter dess skapare Arpad Elo (Elo, 1978). Rankningssystemet har sedan dess används </w:t>
      </w:r>
      <w:r w:rsidR="00890F00">
        <w:t>av schackorganisationer som FIDE (</w:t>
      </w:r>
      <w:r w:rsidR="00E35237">
        <w:t>FIDE</w:t>
      </w:r>
      <w:r w:rsidR="00890F00">
        <w:t xml:space="preserve"> 2014a). </w:t>
      </w:r>
      <w:r>
        <w:t>Enligt</w:t>
      </w:r>
      <w:r w:rsidR="008618C2">
        <w:t xml:space="preserve"> Elo</w:t>
      </w:r>
      <w:r>
        <w:t>-rankningssystemet</w:t>
      </w:r>
      <w:r w:rsidR="008618C2">
        <w:t xml:space="preserve"> r</w:t>
      </w:r>
      <w:r w:rsidR="004148A0">
        <w:t>ankas spelare i form av poäng. R</w:t>
      </w:r>
      <w:r w:rsidR="00EC0527">
        <w:t>ankningar av spelare uppdateras kontinuerligt allt eftersom spelare spelar matcher mot varandra i schacktävlingar. Hur mycket en spelares rankning påverkas</w:t>
      </w:r>
      <w:r w:rsidR="009B5C08">
        <w:t xml:space="preserve"> av vinster och förluster</w:t>
      </w:r>
      <w:r w:rsidR="00EC0527">
        <w:t xml:space="preserve"> beror på hur hög dess rankning är proportionerligt till dess motspelare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E35237">
        <w:t xml:space="preserve"> (FIDE 2014a)</w:t>
      </w:r>
      <w:r w:rsidR="0067238A">
        <w:t xml:space="preserve">. </w:t>
      </w:r>
      <w:r w:rsidR="00235E22">
        <w:t>Om skillnaden i rankning är större eller lägre än +-800 är troligheten</w:t>
      </w:r>
      <w:r w:rsidR="009B5C08">
        <w:t xml:space="preserve"> 100 % att spelaren med högre rankning</w:t>
      </w:r>
      <w:r w:rsidR="00235E22">
        <w:t xml:space="preserve"> vinner.</w:t>
      </w:r>
    </w:p>
    <w:p w14:paraId="796AB53B" w14:textId="6E3C4F0D" w:rsidR="00235E22" w:rsidRDefault="00235E22" w:rsidP="00B06ED2">
      <w:r>
        <w:t xml:space="preserve">Hur mycket en spelares ranking påverkas av en </w:t>
      </w:r>
      <w:r w:rsidR="009B5C08">
        <w:t>match beräknas på följande sätt:</w:t>
      </w:r>
    </w:p>
    <w:p w14:paraId="34C04010" w14:textId="77777777" w:rsidR="00235E22" w:rsidRDefault="00235E22" w:rsidP="00235E22">
      <w:pPr>
        <w:pStyle w:val="Liststycke"/>
        <w:numPr>
          <w:ilvl w:val="0"/>
          <w:numId w:val="12"/>
        </w:numPr>
      </w:pPr>
      <w:r>
        <w:t>F</w:t>
      </w:r>
      <w:r w:rsidR="0067238A">
        <w:t>ör varje match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75DB50AD"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matcher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47508487"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A21A86">
        <w:t>innebär</w:t>
      </w:r>
      <w:r w:rsidR="00890F00">
        <w:t xml:space="preserve"> till att de närmar sig samma rankning om det kontinuerligt gör remi mot varandra.</w:t>
      </w:r>
    </w:p>
    <w:p w14:paraId="2ED558C8" w14:textId="6B7EA8BF" w:rsidR="0004627C" w:rsidRDefault="002634DD" w:rsidP="0004627C">
      <w:pPr>
        <w:pStyle w:val="Rubrik3"/>
      </w:pPr>
      <w:bookmarkStart w:id="23" w:name="_Toc414552444"/>
      <w:r>
        <w:lastRenderedPageBreak/>
        <w:t>Portable Game Notation</w:t>
      </w:r>
      <w:bookmarkEnd w:id="23"/>
    </w:p>
    <w:p w14:paraId="33AEFA34" w14:textId="3C4A109D"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schackmatcher.</w:t>
      </w:r>
      <w:r w:rsidR="004A3297">
        <w:t xml:space="preserve"> </w:t>
      </w:r>
      <w:r w:rsidR="00F73017">
        <w:t xml:space="preserve">Formatet blev snabbt populärt och idag finns det tusentals allmänt tillgängliga sparade partier på t.ex. FIDE:s hemsida. </w:t>
      </w:r>
      <w:r w:rsidR="004A3297">
        <w:t>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5A4739">
        <w:t>Figur 9</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24" w:name="_Ref410994811"/>
      <w:r>
        <w:t>En schackmatch i PGN-formatet.</w:t>
      </w:r>
      <w:bookmarkEnd w:id="24"/>
      <w:r w:rsidR="00873973">
        <w:t xml:space="preserve"> Notera att numreringen inte ökar för varje drag, utan varje par av drag.</w:t>
      </w:r>
    </w:p>
    <w:p w14:paraId="73E1A69A" w14:textId="22983DB8" w:rsidR="003D4C83" w:rsidRDefault="006738CE" w:rsidP="003D4C83">
      <w:pPr>
        <w:pStyle w:val="Rubrik3"/>
      </w:pPr>
      <w:bookmarkStart w:id="25" w:name="_Toc414552445"/>
      <w:r>
        <w:t>Schack</w:t>
      </w:r>
      <w:r w:rsidR="00E63824">
        <w:t xml:space="preserve"> AI</w:t>
      </w:r>
      <w:r w:rsidR="00DA719A">
        <w:t>:s</w:t>
      </w:r>
      <w:r>
        <w:t xml:space="preserve"> historia</w:t>
      </w:r>
      <w:bookmarkEnd w:id="25"/>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w:t>
      </w:r>
      <w:r w:rsidR="004140E4">
        <w:lastRenderedPageBreak/>
        <w:t>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tspelaren 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420A34E1"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bit</w:t>
      </w:r>
      <w:r w:rsidR="009A0F41">
        <w:t>t</w:t>
      </w:r>
      <w:r w:rsidR="00D6059E">
        <w:t>ar,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0ED4AB45"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matcher.</w:t>
      </w:r>
      <w:r w:rsidR="004C6764">
        <w:rPr>
          <w:lang w:eastAsia="sv-SE"/>
        </w:rPr>
        <w:t xml:space="preserve"> Morph lärde sig att utföra olika attacker, men kunde inte alltid lista ut hur den kunde avsluta dem och vinna de matcher den deltog i.</w:t>
      </w:r>
    </w:p>
    <w:p w14:paraId="1630AF8A" w14:textId="7A4861A3" w:rsidR="00D32C6A" w:rsidRDefault="00D24BD4" w:rsidP="006738CE">
      <w:r>
        <w:t xml:space="preserve">Innan persondatorer blev vanliga byggdes ofta maskiner som endast kunde spela schack. Dessa maskiner behövde en mänsklig operatör som kunde berätta för maskinen vad dess </w:t>
      </w:r>
      <w:r>
        <w:lastRenderedPageBreak/>
        <w:t>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Greenblatt, Eastlake &amp; 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2F434589"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ED5066">
        <w:t xml:space="preserve"> (Chess News,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matcher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(FIDE 2015)</w:t>
      </w:r>
      <w:r w:rsidR="00796F2D">
        <w:t>.</w:t>
      </w:r>
    </w:p>
    <w:p w14:paraId="72B97511" w14:textId="0BFE71DB" w:rsidR="00CB442F" w:rsidRDefault="00CB442F" w:rsidP="00CB442F">
      <w:pPr>
        <w:pStyle w:val="Rubrik1"/>
      </w:pPr>
      <w:bookmarkStart w:id="26" w:name="_Toc181172224"/>
      <w:bookmarkStart w:id="27" w:name="_Toc219466036"/>
      <w:bookmarkStart w:id="28" w:name="_Toc219475263"/>
      <w:bookmarkStart w:id="29" w:name="_Toc414552446"/>
      <w:r w:rsidRPr="00D3446A">
        <w:lastRenderedPageBreak/>
        <w:t>Problemformulering</w:t>
      </w:r>
      <w:bookmarkEnd w:id="26"/>
      <w:bookmarkEnd w:id="27"/>
      <w:bookmarkEnd w:id="28"/>
      <w:bookmarkEnd w:id="29"/>
    </w:p>
    <w:p w14:paraId="186FECFD" w14:textId="4F906B92" w:rsidR="00782304" w:rsidRDefault="00782304" w:rsidP="00782304">
      <w:pPr>
        <w:pStyle w:val="Rubrik2"/>
      </w:pPr>
      <w:bookmarkStart w:id="30" w:name="_Toc414552447"/>
      <w:r>
        <w:t>Problemformulering</w:t>
      </w:r>
      <w:bookmarkEnd w:id="30"/>
    </w:p>
    <w:p w14:paraId="287B3D86" w14:textId="19522237" w:rsidR="00CE2D2F"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 lösningen.</w:t>
      </w:r>
      <w:r w:rsidR="00CE2D2F">
        <w:t xml:space="preserve"> Det finns flera saker som tyder på att CBR kan vara lämpligt för utvecklandet av schackspelande AI-agenter. CBR</w:t>
      </w:r>
      <w:r w:rsidR="00636F0F">
        <w:t xml:space="preserve"> är baserat på att</w:t>
      </w:r>
      <w:r w:rsidR="00CE2D2F">
        <w:t xml:space="preserve"> </w:t>
      </w:r>
      <w:r w:rsidR="00636F0F">
        <w:t>använda lösningar för problem på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47CE3CF3" w14:textId="270AA758" w:rsidR="00486854" w:rsidRDefault="00CE2D2F" w:rsidP="00782304">
      <w:r>
        <w:t xml:space="preserve">I detta arbete kommer det undersökas hur väl CBR kan appliceras för utveckling av schackspelande AI-agenter. </w:t>
      </w:r>
      <w:r w:rsidR="00486854">
        <w:t xml:space="preserve">I arbetet ska en grundläggande, CBR-baserad, schackspelande AI-agent utvecklas som kan basera sina drag på olika fallbaser från olika mänskliga experter. För att ta reda på om CBR är en passande teknik för </w:t>
      </w:r>
      <w:r w:rsidR="0062610B">
        <w:t>schack AI, ska det undersökas till vilken grad</w:t>
      </w:r>
      <w:r w:rsidR="00486854">
        <w:t xml:space="preserve"> AI-agenten spelar bättre med en fallbas baserad på en bättre spelare</w:t>
      </w:r>
      <w:r w:rsidR="0062610B">
        <w:t>, mot en sämre spelares fallbas</w:t>
      </w:r>
      <w:r w:rsidR="00486854">
        <w:t xml:space="preserve">. Här anses en spelare spela bättre om den har en </w:t>
      </w:r>
      <w:r w:rsidR="008237AB">
        <w:t>högre</w:t>
      </w:r>
      <w:r w:rsidR="00840EE6">
        <w:t xml:space="preserve"> Elo</w:t>
      </w:r>
      <w:r w:rsidR="00486854">
        <w:t>-rankning. D</w:t>
      </w:r>
      <w:r w:rsidR="005A23D7">
        <w:t xml:space="preserve">et </w:t>
      </w:r>
      <w:r w:rsidR="00866447">
        <w:t>kommer</w:t>
      </w:r>
      <w:r w:rsidR="005A23D7">
        <w:t xml:space="preserve"> inte undersökas hur bra AI-agenten skulle kunna spela med </w:t>
      </w:r>
      <w:r w:rsidR="0062610B">
        <w:t>olika</w:t>
      </w:r>
      <w:r w:rsidR="005A23D7">
        <w:t xml:space="preserve"> fallbas</w:t>
      </w:r>
      <w:r w:rsidR="00503D20">
        <w:t>er</w:t>
      </w:r>
      <w:r w:rsidR="00934258">
        <w:t xml:space="preserve"> mot mänskliga spelare</w:t>
      </w:r>
      <w:r w:rsidR="0062610B">
        <w:t xml:space="preserve">, dvs. vad </w:t>
      </w:r>
      <w:r w:rsidR="00FA2F5F">
        <w:t>AI-agentens</w:t>
      </w:r>
      <w:r w:rsidR="00840EE6">
        <w:t xml:space="preserve"> Elo</w:t>
      </w:r>
      <w:r w:rsidR="005A23D7">
        <w:t>-rankning skulle vara</w:t>
      </w:r>
      <w:r w:rsidR="00FA2F5F">
        <w:t xml:space="preserve"> med respektive fallbas</w:t>
      </w:r>
      <w:r w:rsidR="005A23D7">
        <w:t>, för att det skulle vara väldigt tidskrävande att spela</w:t>
      </w:r>
      <w:r w:rsidR="00934258">
        <w:t xml:space="preserve"> så</w:t>
      </w:r>
      <w:r w:rsidR="005A23D7">
        <w:t xml:space="preserve"> många matcher</w:t>
      </w:r>
      <w:r w:rsidR="00934258">
        <w:t xml:space="preserve"> som krävs för att få en rimlig estimering</w:t>
      </w:r>
      <w:r w:rsidR="005A23D7">
        <w:t>.</w:t>
      </w:r>
    </w:p>
    <w:p w14:paraId="52F46450" w14:textId="1B6D5D2A" w:rsidR="00782304" w:rsidRDefault="00AF761F" w:rsidP="00782304">
      <w:r>
        <w:t>Eftersom arbetet är grundläggande finns det flera tänkbara förbättringar för AI-agenten. 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t>.</w:t>
      </w:r>
    </w:p>
    <w:p w14:paraId="2F19D77A" w14:textId="36BF195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I FIDE-tävlingar får en schackspelare 90 minuter på sig att utföra sina första 40 drag (FIDE 2014b), vilket är det tidskrav som AI-agenten förväntas följa.</w:t>
      </w:r>
    </w:p>
    <w:p w14:paraId="4A6CACF0" w14:textId="6EEA74C4" w:rsidR="00E9629F" w:rsidRDefault="00042D40" w:rsidP="002D260C">
      <w:pPr>
        <w:pStyle w:val="Rubrik2"/>
      </w:pPr>
      <w:bookmarkStart w:id="31" w:name="_Toc414552448"/>
      <w:r>
        <w:t>Metodbeskrivning</w:t>
      </w:r>
      <w:bookmarkEnd w:id="31"/>
    </w:p>
    <w:p w14:paraId="339A26FF" w14:textId="3E002781" w:rsidR="001D653C" w:rsidRDefault="001D653C" w:rsidP="00042D40">
      <w:r>
        <w:t>Ett program ska skapas av en schackspelande AI-agent baserad på CBR, som kan använda olika fallbaser. Anledningen att ett program används</w:t>
      </w:r>
      <w:r w:rsidR="003812E4">
        <w:t>,</w:t>
      </w:r>
      <w:r>
        <w:t xml:space="preserve"> </w:t>
      </w:r>
      <w:r w:rsidR="00C376C2">
        <w:t xml:space="preserve">är att det skulle vara för tidskrävande </w:t>
      </w:r>
      <w:r w:rsidR="003812E4">
        <w:t>att för hand analysera den stora mängden expertdata som AI-agenten kommer använda och dra slutsatser om AI-agentens prestation med en given fallbas.</w:t>
      </w:r>
    </w:p>
    <w:p w14:paraId="013AAA3A" w14:textId="1D74A155" w:rsidR="000C4B94" w:rsidRPr="00F36F1F" w:rsidRDefault="00042D40" w:rsidP="000C4B94">
      <w:r>
        <w:lastRenderedPageBreak/>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t xml:space="preserve">Om </w:t>
      </w:r>
      <w:r w:rsidR="00B7585C">
        <w:t>ett beteenden vinner över ett annat</w:t>
      </w:r>
      <w:r w:rsidR="003812E4">
        <w:t xml:space="preserve"> ska</w:t>
      </w:r>
      <w:r w:rsidR="00B7585C">
        <w:t xml:space="preserve"> det vinnande beteendet</w:t>
      </w:r>
      <w:r w:rsidR="00FA2F5F">
        <w:t xml:space="preserve"> tilldelas</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w:t>
      </w:r>
      <w:r w:rsidR="00F36F1F">
        <w:t>Detta liknar round-robin-tävlingar som</w:t>
      </w:r>
      <w:r w:rsidR="0062610B">
        <w:t xml:space="preserve"> tidigare</w:t>
      </w:r>
      <w:r w:rsidR="00F36F1F">
        <w:t xml:space="preserve"> har anordnats av FIDE (2011). </w:t>
      </w:r>
      <w:r w:rsidR="001D653C">
        <w:t xml:space="preserve">Om de högre rankade </w:t>
      </w:r>
      <w:r w:rsidR="003812E4">
        <w:t>spelarna</w:t>
      </w:r>
      <w:r w:rsidR="00B7585C">
        <w:t>s</w:t>
      </w:r>
      <w:r w:rsidR="0062610B">
        <w:t xml:space="preserve"> respektive</w:t>
      </w:r>
      <w:r w:rsidR="00B7585C">
        <w:t xml:space="preserve"> beteenden</w:t>
      </w:r>
      <w:r w:rsidR="003812E4">
        <w:t xml:space="preserve"> generellt </w:t>
      </w:r>
      <w:r w:rsidR="00503D20">
        <w:t>får</w:t>
      </w:r>
      <w:r w:rsidR="003812E4">
        <w:t xml:space="preserve"> högre rank</w:t>
      </w:r>
      <w:r w:rsidR="00FA2F5F">
        <w:t>n</w:t>
      </w:r>
      <w:r w:rsidR="003812E4">
        <w:t>ing, skulle det visa att AI-agenten presterar bättre med bättre expertdata.</w:t>
      </w:r>
    </w:p>
    <w:p w14:paraId="70072FD3" w14:textId="2C72041C" w:rsidR="00534376" w:rsidRDefault="00CF21DD" w:rsidP="0054049C">
      <w:r>
        <w:t xml:space="preserve">Expertdata från olika experter </w:t>
      </w:r>
      <w:r w:rsidR="00B7585C">
        <w:t>ska komma</w:t>
      </w:r>
      <w:r>
        <w:t xml:space="preserve"> från drag som experten utfört i olika lägen i tidigare matcher</w:t>
      </w:r>
      <w:r w:rsidR="00B7585C">
        <w:t>. E</w:t>
      </w:r>
      <w:r>
        <w:t>xperter</w:t>
      </w:r>
      <w:r w:rsidR="00B7585C">
        <w:t xml:space="preserve"> kommer</w:t>
      </w:r>
      <w:r w:rsidR="00097B31">
        <w:t xml:space="preserve"> rankas efter deras Elo</w:t>
      </w:r>
      <w:r>
        <w:t>-rankning, så att bättre experter har högre rankning.</w:t>
      </w:r>
      <w:r w:rsidR="00FA2F5F">
        <w:t xml:space="preserve"> En allmänt tillgänglig databas av sparade schackmatcher ska användas som källa för</w:t>
      </w:r>
      <w:r>
        <w:t xml:space="preserve"> </w:t>
      </w:r>
      <w:r w:rsidR="00FA2F5F">
        <w:t>expertdata</w:t>
      </w:r>
      <w:r>
        <w:t>.</w:t>
      </w:r>
      <w:r w:rsidR="00227F34">
        <w:t xml:space="preserve"> </w:t>
      </w:r>
      <w:r w:rsidR="006C0DB6">
        <w:t>Ett möjligt problem</w:t>
      </w:r>
      <w:r w:rsidR="0062610B">
        <w:t xml:space="preserve"> med detta</w:t>
      </w:r>
      <w:r w:rsidR="006C0DB6">
        <w:t xml:space="preserve"> är att det inte är säkert att en delmängd av en spelares historik av</w:t>
      </w:r>
      <w:r w:rsidR="007A7AEB">
        <w:t xml:space="preserve"> spe</w:t>
      </w:r>
      <w:r w:rsidR="00D24187">
        <w:t>lade schackmatcher visar hur den</w:t>
      </w:r>
      <w:r w:rsidR="007A7AEB">
        <w:t xml:space="preserve"> fick sin rankning. </w:t>
      </w:r>
      <w:r w:rsidR="006D4F48">
        <w:t xml:space="preserve">Om en större andel av de matcher som experten vunnit gentemot </w:t>
      </w:r>
      <w:r w:rsidR="00FA2F5F">
        <w:t>de matcher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2D146975" w14:textId="77777777" w:rsidR="00534376" w:rsidRDefault="00534376">
      <w:pPr>
        <w:spacing w:after="0" w:line="240" w:lineRule="auto"/>
        <w:jc w:val="left"/>
      </w:pPr>
      <w:r>
        <w:br w:type="page"/>
      </w:r>
    </w:p>
    <w:p w14:paraId="217F51CE" w14:textId="116EB33C" w:rsidR="00C376C2" w:rsidRDefault="00534376" w:rsidP="00534376">
      <w:pPr>
        <w:pStyle w:val="Rubrik1"/>
      </w:pPr>
      <w:r>
        <w:lastRenderedPageBreak/>
        <w:t>Implementation</w:t>
      </w:r>
    </w:p>
    <w:p w14:paraId="277011FC" w14:textId="79A2C51B" w:rsidR="00534376" w:rsidRDefault="00534376" w:rsidP="00534376">
      <w:r>
        <w:t>Två huvudområden inom implementationen är relevanta att diskutera: schackimplementationen och CBR-implementationen.</w:t>
      </w:r>
    </w:p>
    <w:p w14:paraId="40CFA968" w14:textId="48491D3D" w:rsidR="00534376" w:rsidRDefault="00534376" w:rsidP="00534376">
      <w:pPr>
        <w:pStyle w:val="Rubrik2"/>
      </w:pPr>
      <w:r>
        <w:t>Schack</w:t>
      </w:r>
    </w:p>
    <w:p w14:paraId="795B8D50" w14:textId="51707071" w:rsidR="00534376" w:rsidRDefault="00534376" w:rsidP="00534376">
      <w:r>
        <w:t xml:space="preserve">För att kunna utföra partier och uttrycka schackrelaterade koncept i CBR-modellen </w:t>
      </w:r>
      <w:r w:rsidR="00E159AF">
        <w:t>behövde</w:t>
      </w:r>
      <w:r>
        <w:t xml:space="preserve"> datastrukturer och algoritmer om schack väljas och implementeras. Implementationen </w:t>
      </w:r>
      <w:r w:rsidR="00E159AF">
        <w:t>behövde</w:t>
      </w:r>
      <w:r>
        <w:t xml:space="preserve"> fungera och följa reglerna i sektion </w:t>
      </w:r>
      <w:r>
        <w:fldChar w:fldCharType="begin"/>
      </w:r>
      <w:r>
        <w:instrText xml:space="preserve"> REF _Ref415485924 \r \h </w:instrText>
      </w:r>
      <w:r>
        <w:fldChar w:fldCharType="separate"/>
      </w:r>
      <w:r>
        <w:t>2.2.1</w:t>
      </w:r>
      <w:r>
        <w:fldChar w:fldCharType="end"/>
      </w:r>
      <w:r>
        <w:t xml:space="preserve"> perfekt</w:t>
      </w:r>
      <w:r w:rsidR="00E159AF">
        <w:t>,</w:t>
      </w:r>
      <w:r>
        <w:t xml:space="preserve"> för att </w:t>
      </w:r>
      <w:r w:rsidR="00E159AF">
        <w:t>det skulle vara möjligt att</w:t>
      </w:r>
      <w:r>
        <w:t xml:space="preserve"> utvärdera </w:t>
      </w:r>
      <w:r w:rsidR="00E159AF">
        <w:t>hur bra AI-agenten kan spela schack</w:t>
      </w:r>
      <w:r>
        <w:t xml:space="preserve">. Det </w:t>
      </w:r>
      <w:r w:rsidR="00E159AF">
        <w:t>var</w:t>
      </w:r>
      <w:r>
        <w:t xml:space="preserve"> därför endast </w:t>
      </w:r>
      <w:r w:rsidR="00E159AF">
        <w:t xml:space="preserve">två olika kriterier som vägdes mot varandra när valet av datastrukturer och algoritmer gjordes: enkelhet och prestanda. </w:t>
      </w:r>
      <w:r w:rsidR="00AB0AE2">
        <w:t xml:space="preserve">Enkelhet för att minska tiden att utveckla AI-agenten och prestanda för att uppfylla dess prestandakrav. </w:t>
      </w:r>
      <w:r w:rsidR="00E159AF">
        <w:t>Efter att ha läst Laramées (2000</w:t>
      </w:r>
      <w:r w:rsidR="00AB0AE2">
        <w:t>a; 2000b; 2000c; 2000d; 2000e</w:t>
      </w:r>
      <w:r w:rsidR="00E159AF">
        <w:t>) artikelserie</w:t>
      </w:r>
      <w:r w:rsidR="00AB0AE2">
        <w:t xml:space="preserve"> om att implementera en schackspelande AI-agent beslutades det att luta åt enkelhet och endast utvärdera mer komplicerade datastrukturer och algoritmer om AI-age</w:t>
      </w:r>
      <w:r w:rsidR="0057779B">
        <w:t xml:space="preserve">nten utförde drag för långsamt. </w:t>
      </w:r>
      <w:r w:rsidR="00AB0AE2">
        <w:t>Det verkade även mindre troligt att detta skulle ha en lika stor påverkan som i andra vanliga schackspelande AI</w:t>
      </w:r>
      <w:r w:rsidR="00D5416C">
        <w:t>-agenter, eftersom deras flaskhals är generering och utförande av drag i sökträd, medan det förväntades att arbetets flaskhals skulle vara hämtningen av fall från fallbasen.</w:t>
      </w:r>
      <w:r w:rsidR="00FF742E">
        <w:t xml:space="preserve"> Ytterligare en anledning att använda enkla datastrukturer och algoritmer var tidigare erfarenheter med dem.</w:t>
      </w:r>
    </w:p>
    <w:p w14:paraId="235A032D" w14:textId="63C85E96" w:rsidR="00D5416C" w:rsidRDefault="008457DB" w:rsidP="00D02935">
      <w:r>
        <w:t xml:space="preserve">Ett läge i schack representerades med information om vilka pjäser som fanns på brädet och diverse bokföringsinformation för att avgöra om speciella drag kan utföras liksom när en match är oavgjord för att samma läge upprepat sig eller att en bonde inte rört sig på länge. </w:t>
      </w:r>
      <w:r w:rsidR="00D5416C">
        <w:t>För at</w:t>
      </w:r>
      <w:r>
        <w:t>t representera pjäserna på brädet</w:t>
      </w:r>
      <w:r w:rsidR="00D5416C">
        <w:t xml:space="preserve"> </w:t>
      </w:r>
      <w:r w:rsidR="00D02935">
        <w:t>användes</w:t>
      </w:r>
      <w:r w:rsidR="00D5416C">
        <w:t xml:space="preserve"> en 64-elementslista av symboler, där </w:t>
      </w:r>
      <w:r w:rsidR="00D02935">
        <w:t>varje element i listan indikerade</w:t>
      </w:r>
      <w:r w:rsidR="00D5416C">
        <w:t xml:space="preserve"> vilk</w:t>
      </w:r>
      <w:r>
        <w:t>en sort pjäs, om någon, som står</w:t>
      </w:r>
      <w:r w:rsidR="00D5416C">
        <w:t xml:space="preserve"> på respektive ruta. Denna representation har mycket i liknelse med Shannons (1950)</w:t>
      </w:r>
      <w:r w:rsidR="009B0E1C">
        <w:t xml:space="preserve"> representation;</w:t>
      </w:r>
      <w:r w:rsidR="00D5416C">
        <w:t xml:space="preserve"> </w:t>
      </w:r>
      <w:r w:rsidR="00FF742E">
        <w:t>Shannon</w:t>
      </w:r>
      <w:r w:rsidR="009B0E1C">
        <w:t xml:space="preserve"> använde en lista med heltal, där olika värden representerade olika sorters pjäser av olika färg</w:t>
      </w:r>
      <w:r w:rsidR="00D5416C">
        <w:t>.</w:t>
      </w:r>
      <w:r w:rsidR="008D0A52">
        <w:t xml:space="preserve"> I den här representationen kan en symbol</w:t>
      </w:r>
      <w:r w:rsidR="00D02935">
        <w:t xml:space="preserve"> anta någon utav värdena ”Ingen pjäs”, ”Vit Bonde”, ”Svart Bonde”, ”Vit springare” osv..</w:t>
      </w:r>
    </w:p>
    <w:p w14:paraId="7420D373" w14:textId="1F3B483D" w:rsidR="00AB0AE2" w:rsidRPr="0057779B" w:rsidRDefault="009B0E1C" w:rsidP="00534376">
      <w:pPr>
        <w:rPr>
          <w:b/>
        </w:rPr>
      </w:pPr>
      <w:r>
        <w:t xml:space="preserve">Ett drag representerades med två index, det första för att identifiera rutan på brädet för den pjäs som skulle flytta och det andra för att identifiera rutan som pjäsen skulle flytta till. Utöver det kunde ett drag innehålla en symbol som indikerade vilken pjästyp som en bonde </w:t>
      </w:r>
      <w:r w:rsidR="0057779B">
        <w:t>skulle omvandlas</w:t>
      </w:r>
      <w:r>
        <w:t xml:space="preserve"> till när den nådde sista raden. </w:t>
      </w:r>
      <w:r w:rsidR="00E736D6">
        <w:t>Denna representation täcker upp vanliga förflyttningar och fångande drag, men inte rockad</w:t>
      </w:r>
      <w:r w:rsidR="0057779B">
        <w:t xml:space="preserve"> eller en passent</w:t>
      </w:r>
      <w:r w:rsidR="00E736D6">
        <w:t xml:space="preserve">. Rockad och en passent använder </w:t>
      </w:r>
      <w:r w:rsidR="00A81060">
        <w:t>två index likt</w:t>
      </w:r>
      <w:r w:rsidR="00E736D6">
        <w:t xml:space="preserve"> andra drag, som gör dem unikt identifierbara</w:t>
      </w:r>
      <w:r w:rsidR="00A81060">
        <w:t xml:space="preserve"> som rockad och en passent</w:t>
      </w:r>
      <w:r w:rsidR="00E736D6">
        <w:t xml:space="preserve"> i</w:t>
      </w:r>
      <w:r w:rsidR="00A81060">
        <w:t xml:space="preserve"> ett</w:t>
      </w:r>
      <w:r w:rsidR="00E736D6">
        <w:t xml:space="preserve"> specifikt läge.</w:t>
      </w:r>
      <w:r w:rsidR="00A81060">
        <w:t xml:space="preserve"> </w:t>
      </w:r>
      <w:r w:rsidR="00E736D6">
        <w:t xml:space="preserve">En passant representeras som en förflyttning för bonden till den passerade rutan. </w:t>
      </w:r>
      <w:r w:rsidR="003729A8">
        <w:t xml:space="preserve">Rockad representeras </w:t>
      </w:r>
      <w:r w:rsidR="00A81060">
        <w:t>som</w:t>
      </w:r>
      <w:r w:rsidR="00CD465F">
        <w:t xml:space="preserve"> en förflyttning av kungen två steg åt vänster eller höger för lång respektive kort rockad. Eftersom kungen kan flytta på sig </w:t>
      </w:r>
      <w:r w:rsidR="00E736D6">
        <w:t>och ersättas med en annan pjäs på dess ursprungliga ruta, kan samma drag vara rockad i ett läge och en vanlig förflyttning i ett annat. T.ex. om den vita kungen är på e1 kan den göra rockad med draget e1c1; i ett annat läge där det står en vit drottning på e1, tolkas draget istället som en förflyttning av drottningen</w:t>
      </w:r>
      <w:r w:rsidR="00A81060">
        <w:t xml:space="preserve"> till c1</w:t>
      </w:r>
      <w:r w:rsidR="00E736D6">
        <w:t>.</w:t>
      </w:r>
      <w:r w:rsidR="00A81060">
        <w:t xml:space="preserve"> Giltiga drag genererades genom att generera alla möjliga drag som den nuvarande spelaren kan utföra med varje individuell pjäs och sålla bort de drag som leder till att spelarens kung kan fångas på motståndarens nästa drag.</w:t>
      </w:r>
      <w:r w:rsidR="00FF742E">
        <w:t xml:space="preserve"> </w:t>
      </w:r>
      <w:r w:rsidR="0057779B">
        <w:rPr>
          <w:b/>
        </w:rPr>
        <w:t xml:space="preserve">(För mycket implementationsdetaljer? Ska jag förenkla det och säga ”Ett drag kan antingen </w:t>
      </w:r>
      <w:r w:rsidR="0057779B">
        <w:rPr>
          <w:b/>
        </w:rPr>
        <w:lastRenderedPageBreak/>
        <w:t>representera en förflyttning, en passent eller rockad”, och inte nämna fullösningen?)</w:t>
      </w:r>
    </w:p>
    <w:p w14:paraId="462CCB97" w14:textId="7E56E211" w:rsidR="0021558D" w:rsidRDefault="0021558D" w:rsidP="0021558D">
      <w:pPr>
        <w:pStyle w:val="Rubrik2"/>
      </w:pPr>
      <w:r>
        <w:t>CBR</w:t>
      </w:r>
    </w:p>
    <w:p w14:paraId="3D219258" w14:textId="2EA85C9B" w:rsidR="00DD185D" w:rsidRDefault="0021558D" w:rsidP="00FF742E">
      <w:r w:rsidRPr="0021558D">
        <w:t xml:space="preserve">Den CBR-baserade AI-agenten använder algoritmer och datastrukturer </w:t>
      </w:r>
      <w:r w:rsidR="00FF742E">
        <w:t>presenterade</w:t>
      </w:r>
      <w:r w:rsidRPr="0021558D">
        <w:t xml:space="preserve"> av</w:t>
      </w:r>
      <w:r w:rsidR="00FF742E">
        <w:t xml:space="preserve"> Richter och Weber (2013)</w:t>
      </w:r>
      <w:r w:rsidRPr="0021558D">
        <w:t>.</w:t>
      </w:r>
      <w:r w:rsidR="001264C1">
        <w:t xml:space="preserve"> </w:t>
      </w:r>
      <w:r w:rsidR="00FF742E">
        <w:t xml:space="preserve">En viktig aspekt inom CBR - likhet - </w:t>
      </w:r>
      <w:r w:rsidR="005E12EC">
        <w:t>har</w:t>
      </w:r>
      <w:r w:rsidR="00FF742E">
        <w:t xml:space="preserve"> implementerat</w:t>
      </w:r>
      <w:r w:rsidR="005E12EC">
        <w:t>s</w:t>
      </w:r>
      <w:r w:rsidR="00FF742E">
        <w:t xml:space="preserve"> utan hänsyn till mål och strategier i schack, utan bara dess regler.</w:t>
      </w:r>
      <w:r w:rsidR="005E12EC">
        <w:t xml:space="preserve"> </w:t>
      </w:r>
      <w:r w:rsidR="005E12EC">
        <w:rPr>
          <w:b/>
        </w:rPr>
        <w:t>(Tillräckligt tydligt? Har svårt att kortfattat och tydligt säga ”deras likhet beror inte på att de både liknar en viss strategi som ’skolmatt’ eller ’drottningens öppning’”)</w:t>
      </w:r>
      <w:r w:rsidR="005E12EC">
        <w:t xml:space="preserve"> </w:t>
      </w:r>
      <w:r w:rsidR="00FF742E">
        <w:t xml:space="preserve">Den bakomliggande motivationen </w:t>
      </w:r>
      <w:r w:rsidR="005E12EC">
        <w:t>var</w:t>
      </w:r>
      <w:r w:rsidR="00FF742E">
        <w:t xml:space="preserve"> att Richter och Weber (2013)</w:t>
      </w:r>
      <w:r w:rsidR="001264C1">
        <w:t xml:space="preserve"> </w:t>
      </w:r>
      <w:r w:rsidR="005E12EC">
        <w:t>har beskrivit</w:t>
      </w:r>
      <w:r w:rsidR="001264C1">
        <w:t xml:space="preserve"> CBR som en</w:t>
      </w:r>
      <w:r w:rsidR="00FF742E">
        <w:t xml:space="preserve"> användbar</w:t>
      </w:r>
      <w:r w:rsidR="001264C1">
        <w:t xml:space="preserve"> teknik för att lösa problem utan mycket kunskap om domänen.</w:t>
      </w:r>
      <w:r w:rsidR="00FF742E">
        <w:t xml:space="preserve"> Likaså har</w:t>
      </w:r>
      <w:r w:rsidR="00111F51">
        <w:t xml:space="preserve"> </w:t>
      </w:r>
      <w:r w:rsidR="00111F51" w:rsidRPr="00111F51">
        <w:rPr>
          <w:lang w:eastAsia="sv-SE"/>
        </w:rPr>
        <w:t xml:space="preserve">Hsu (1991) berättat att hårdkodade strategier ibland varit skadligt för utvecklandet av </w:t>
      </w:r>
      <w:r w:rsidR="00111F51">
        <w:rPr>
          <w:lang w:eastAsia="sv-SE"/>
        </w:rPr>
        <w:t xml:space="preserve">schack-AI. </w:t>
      </w:r>
      <w:r w:rsidR="00FF742E">
        <w:rPr>
          <w:lang w:eastAsia="sv-SE"/>
        </w:rPr>
        <w:t xml:space="preserve">Tidigare </w:t>
      </w:r>
      <w:r w:rsidR="00111F51">
        <w:rPr>
          <w:lang w:eastAsia="sv-SE"/>
        </w:rPr>
        <w:t>AI-agenter</w:t>
      </w:r>
      <w:r w:rsidR="00FF742E">
        <w:rPr>
          <w:lang w:eastAsia="sv-SE"/>
        </w:rPr>
        <w:t xml:space="preserve"> har</w:t>
      </w:r>
      <w:r w:rsidR="00111F51">
        <w:rPr>
          <w:lang w:eastAsia="sv-SE"/>
        </w:rPr>
        <w:t xml:space="preserve"> i många fall presterat bättre när de naturligt utvecklat och applicerat strategier bara genom av att leta efter det bästa draget</w:t>
      </w:r>
      <w:r w:rsidR="005E12EC">
        <w:rPr>
          <w:lang w:eastAsia="sv-SE"/>
        </w:rPr>
        <w:t xml:space="preserve"> i sökträd</w:t>
      </w:r>
      <w:r w:rsidR="00111F51">
        <w:rPr>
          <w:lang w:eastAsia="sv-SE"/>
        </w:rPr>
        <w:t>.</w:t>
      </w:r>
      <w:r w:rsidR="00111F51" w:rsidRPr="00111F51">
        <w:rPr>
          <w:lang w:eastAsia="sv-SE"/>
        </w:rPr>
        <w:t xml:space="preserve"> </w:t>
      </w:r>
      <w:r w:rsidR="00111F51">
        <w:rPr>
          <w:lang w:eastAsia="sv-SE"/>
        </w:rPr>
        <w:t xml:space="preserve">I tron om att denna teori håller </w:t>
      </w:r>
      <w:r w:rsidR="009E1769">
        <w:rPr>
          <w:lang w:eastAsia="sv-SE"/>
        </w:rPr>
        <w:t xml:space="preserve">även när CBR </w:t>
      </w:r>
      <w:r w:rsidR="007831B2">
        <w:rPr>
          <w:lang w:eastAsia="sv-SE"/>
        </w:rPr>
        <w:t>appliceras</w:t>
      </w:r>
      <w:r w:rsidR="00111F51">
        <w:rPr>
          <w:lang w:eastAsia="sv-SE"/>
        </w:rPr>
        <w:t xml:space="preserve"> så </w:t>
      </w:r>
      <w:r w:rsidR="009E1769">
        <w:rPr>
          <w:lang w:eastAsia="sv-SE"/>
        </w:rPr>
        <w:t>används in</w:t>
      </w:r>
      <w:r w:rsidR="005E12EC">
        <w:rPr>
          <w:lang w:eastAsia="sv-SE"/>
        </w:rPr>
        <w:t>te hårdkodade schackstrategier och mål för liknelse</w:t>
      </w:r>
      <w:r w:rsidR="009E1769">
        <w:rPr>
          <w:lang w:eastAsia="sv-SE"/>
        </w:rPr>
        <w:t>.</w:t>
      </w:r>
    </w:p>
    <w:p w14:paraId="60AE87D8" w14:textId="63A20855" w:rsidR="007B1776" w:rsidRDefault="007B1776" w:rsidP="007B1776">
      <w:pPr>
        <w:pStyle w:val="Rubrik3"/>
      </w:pPr>
      <w:r>
        <w:t>Fallrepresentation och hämtning</w:t>
      </w:r>
    </w:p>
    <w:p w14:paraId="34ADF098" w14:textId="4D6834D9" w:rsidR="009E1769" w:rsidRDefault="0021558D" w:rsidP="001264C1">
      <w:r>
        <w:t xml:space="preserve">Ett fall representeras som ett problem och lösningen på problemet. I arbetet är problemet ett läge och lösningen ett drag att utföra i läget. </w:t>
      </w:r>
      <w:r w:rsidR="001264C1">
        <w:t>Fall</w:t>
      </w:r>
      <w:r>
        <w:t xml:space="preserve"> representeras med tvåelementst</w:t>
      </w:r>
      <w:r w:rsidR="001264C1">
        <w:t xml:space="preserve">uplar av problem och lösningar och lagras sekventiellt som en lista i en fallbas. Under hämtning </w:t>
      </w:r>
      <w:r w:rsidR="009E1769">
        <w:t>söks fallbasen</w:t>
      </w:r>
      <w:r w:rsidR="001264C1">
        <w:t xml:space="preserve"> igenom sekventiellt, för att hitta det läge vars problem är mest likt det problem som ska lösas. Om det finns flera fall vars problem är mest lika problemet som ska lösas väljs ett av dessa fall ut slumpmässigt. Likhet mellan problem definieras</w:t>
      </w:r>
      <w:r w:rsidR="009E1769">
        <w:t xml:space="preserve"> som den genomsnittliga likheten mellan eventuella pjäser på respektive problems bräde</w:t>
      </w:r>
      <w:r w:rsidR="007831B2">
        <w:t>n</w:t>
      </w:r>
      <w:r w:rsidR="009E1769">
        <w:t>. Likhet mellan eventuella pjäser är som följer:</w:t>
      </w:r>
    </w:p>
    <w:p w14:paraId="544BA4AA" w14:textId="72912708" w:rsidR="009E1769" w:rsidRDefault="009E1769" w:rsidP="009E1769">
      <w:pPr>
        <w:pStyle w:val="Liststycke"/>
        <w:numPr>
          <w:ilvl w:val="0"/>
          <w:numId w:val="13"/>
        </w:numPr>
      </w:pPr>
      <w:r w:rsidRPr="009E1769">
        <w:t>1,0 om båda</w:t>
      </w:r>
      <w:r>
        <w:t xml:space="preserve"> pjäserna </w:t>
      </w:r>
      <w:r w:rsidR="005C5853">
        <w:t>inte finns (tomma rutor)</w:t>
      </w:r>
      <w:r>
        <w:t xml:space="preserve"> eller om pjäserna</w:t>
      </w:r>
      <w:r w:rsidR="005C5853">
        <w:t xml:space="preserve"> finns och</w:t>
      </w:r>
      <w:r>
        <w:t xml:space="preserve"> har samma färg och typ.</w:t>
      </w:r>
    </w:p>
    <w:p w14:paraId="718D40AB" w14:textId="45935771" w:rsidR="009E1769" w:rsidRPr="009E1769" w:rsidRDefault="009E1769" w:rsidP="009E1769">
      <w:pPr>
        <w:pStyle w:val="Liststycke"/>
        <w:numPr>
          <w:ilvl w:val="0"/>
          <w:numId w:val="13"/>
        </w:numPr>
      </w:pPr>
      <w:r>
        <w:t>0,75 om pjäserna</w:t>
      </w:r>
      <w:r w:rsidR="005C5853">
        <w:t xml:space="preserve"> finns och</w:t>
      </w:r>
      <w:r>
        <w:t xml:space="preserve"> har samma färg</w:t>
      </w:r>
      <w:r w:rsidR="005C5853">
        <w:t xml:space="preserve"> men inte typ</w:t>
      </w:r>
      <w:r>
        <w:t>.</w:t>
      </w:r>
    </w:p>
    <w:p w14:paraId="0EAD958D" w14:textId="7DC33FFE" w:rsidR="009E1769" w:rsidRPr="009E1769" w:rsidRDefault="009E1769" w:rsidP="001264C1">
      <w:pPr>
        <w:pStyle w:val="Liststycke"/>
        <w:numPr>
          <w:ilvl w:val="0"/>
          <w:numId w:val="13"/>
        </w:numPr>
      </w:pPr>
      <w:r w:rsidRPr="009E1769">
        <w:t xml:space="preserve">0,5 om en </w:t>
      </w:r>
      <w:r>
        <w:t xml:space="preserve">pjäs </w:t>
      </w:r>
      <w:r w:rsidR="005C5853">
        <w:t>in finns</w:t>
      </w:r>
      <w:r w:rsidRPr="009E1769">
        <w:t>.</w:t>
      </w:r>
    </w:p>
    <w:p w14:paraId="293938BD" w14:textId="2F730C55" w:rsidR="0021558D" w:rsidRDefault="009E1769" w:rsidP="001264C1">
      <w:pPr>
        <w:pStyle w:val="Liststycke"/>
        <w:numPr>
          <w:ilvl w:val="0"/>
          <w:numId w:val="13"/>
        </w:numPr>
      </w:pPr>
      <w:r>
        <w:t>0,25 om pjäserna</w:t>
      </w:r>
      <w:r w:rsidR="005C5853">
        <w:t xml:space="preserve"> finns och</w:t>
      </w:r>
      <w:r>
        <w:t xml:space="preserve"> har samma typ</w:t>
      </w:r>
      <w:r w:rsidR="005C5853">
        <w:t xml:space="preserve"> men inte färg</w:t>
      </w:r>
      <w:r>
        <w:t>.</w:t>
      </w:r>
    </w:p>
    <w:p w14:paraId="13A72944" w14:textId="2DBBCE17" w:rsidR="009E1769" w:rsidRPr="009E1769" w:rsidRDefault="009E1769" w:rsidP="001264C1">
      <w:pPr>
        <w:pStyle w:val="Liststycke"/>
        <w:numPr>
          <w:ilvl w:val="0"/>
          <w:numId w:val="13"/>
        </w:numPr>
      </w:pPr>
      <w:r>
        <w:t>0 om pjäserna har olika färg och typ.</w:t>
      </w:r>
    </w:p>
    <w:p w14:paraId="076E1307" w14:textId="5B93EB57" w:rsidR="001264C1" w:rsidRDefault="00DD185D" w:rsidP="001264C1">
      <w:r>
        <w:t>Tanken med denna definition av likhet är att identiska problem är 100 % lika och problem som skiljer sig med bara några få flyttade pjäser fortfarande är lika. Det förväntas att lösningarna för problemen är passande att applicera på liknande problem med denna definition av likhet.</w:t>
      </w:r>
      <w:bookmarkStart w:id="32" w:name="_GoBack"/>
      <w:bookmarkEnd w:id="32"/>
    </w:p>
    <w:p w14:paraId="5A269831" w14:textId="4D88D1A1" w:rsidR="007B1776" w:rsidRDefault="007B1776" w:rsidP="007B1776">
      <w:pPr>
        <w:pStyle w:val="Rubrik3"/>
      </w:pPr>
      <w:r>
        <w:t>Anpassning</w:t>
      </w:r>
    </w:p>
    <w:p w14:paraId="14DEE3E2" w14:textId="1A30110B" w:rsidR="007B1776" w:rsidRDefault="00DD185D" w:rsidP="007B1776">
      <w:r>
        <w:t xml:space="preserve">När ett fall har hämtats </w:t>
      </w:r>
      <w:r w:rsidR="00D34C82">
        <w:t>kan</w:t>
      </w:r>
      <w:r>
        <w:t xml:space="preserve"> det</w:t>
      </w:r>
      <w:r w:rsidR="00D34C82">
        <w:t xml:space="preserve"> behöva anpassas</w:t>
      </w:r>
      <w:r>
        <w:t xml:space="preserve"> till det nuvarande problemet. </w:t>
      </w:r>
      <w:r w:rsidR="007831B2">
        <w:t>Eftersom antalet giltiga drag alltid är mycket mindre än antalet drag som kan representeras</w:t>
      </w:r>
      <w:r w:rsidR="00D34C82">
        <w:t>,</w:t>
      </w:r>
      <w:r w:rsidR="007831B2">
        <w:t xml:space="preserve"> så anpassas lösningen till det giltiga drag som det liknar mest. Om draget istället anpassades oberoende av </w:t>
      </w:r>
      <w:r w:rsidR="007B1776">
        <w:t>de giltiga dragen, skulle det producerade draget med största sannolikhet vara ogiltigt och behöva anpassas om och om igen tills det blivit giltigt.</w:t>
      </w:r>
    </w:p>
    <w:p w14:paraId="7ACB00E8" w14:textId="010510EE" w:rsidR="007B1776" w:rsidRDefault="007B1776" w:rsidP="007B1776">
      <w:r>
        <w:t>Drag liknar varandra efter två olika liknelser: inverterat</w:t>
      </w:r>
      <w:r w:rsidR="00D954D7">
        <w:t xml:space="preserve"> </w:t>
      </w:r>
      <w:r>
        <w:t>avstånd och innehåll. Den totala liknelsen är summan av de två viktade liknelserna. Om A är avståndsfunktionen</w:t>
      </w:r>
      <w:r w:rsidR="00AD66FF">
        <w:t>,</w:t>
      </w:r>
      <w:r>
        <w:t xml:space="preserve"> I </w:t>
      </w:r>
      <w:r w:rsidR="00AD66FF">
        <w:t xml:space="preserve">är </w:t>
      </w:r>
      <w:r>
        <w:lastRenderedPageBreak/>
        <w:t>innehållsfunktionen</w:t>
      </w:r>
      <w:r w:rsidR="00AD66FF">
        <w:t xml:space="preserve"> och </w:t>
      </w:r>
      <m:oMath>
        <m:r>
          <w:rPr>
            <w:rFonts w:ascii="Cambria Math" w:hAnsi="Cambria Math"/>
          </w:rPr>
          <m:t>w</m:t>
        </m:r>
      </m:oMath>
      <w:r w:rsidR="00D954D7">
        <w:t xml:space="preserve"> </w:t>
      </w:r>
      <w:r w:rsidR="00AD66FF">
        <w:t>är</w:t>
      </w:r>
      <w:r w:rsidR="00D954D7">
        <w:t xml:space="preserve"> en lista av</w:t>
      </w:r>
      <w:r w:rsidR="00AD66FF">
        <w:t xml:space="preserve"> vikter,</w:t>
      </w:r>
      <w:r>
        <w:t xml:space="preserve"> kan liknelsefunktionen beskrivas som </w:t>
      </w:r>
      <w:r w:rsidR="00AD66FF">
        <w:t xml:space="preserve">följande: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sidR="00AD66FF">
        <w:t>.</w:t>
      </w:r>
    </w:p>
    <w:p w14:paraId="54B84AFC" w14:textId="49936C00" w:rsidR="00DD185D" w:rsidRDefault="007B1776" w:rsidP="00D954D7">
      <w:r>
        <w:t>Avstånd mellan drag är baserat på</w:t>
      </w:r>
      <w:r w:rsidR="00D954D7">
        <w:t xml:space="preserve"> det normaliserade</w:t>
      </w:r>
      <w:r>
        <w:t xml:space="preserve"> </w:t>
      </w:r>
      <w:r w:rsidR="00AD66FF">
        <w:t>manhattan</w:t>
      </w:r>
      <w:r>
        <w:t>avstånd</w:t>
      </w:r>
      <w:r w:rsidR="00AD66FF">
        <w:t>et</w:t>
      </w:r>
      <w:r>
        <w:t xml:space="preserve"> mel</w:t>
      </w:r>
      <w:r w:rsidR="00AD66FF">
        <w:t>lan rutorna som pjäserna flyttade ifrån och rutorna de flyttade</w:t>
      </w:r>
      <w:r>
        <w:t xml:space="preserve"> till.</w:t>
      </w:r>
      <w:r w:rsidR="00AD66FF">
        <w:t xml:space="preserve"> Manhattanavståndet mellan två rutor är antal rader adderat med antalet kolumner som måste korsas för att nå den ena rutan från den andra. </w:t>
      </w:r>
      <w:r w:rsidR="00D954D7">
        <w:t>Normaliseringen av manhattanavståndet är en division med det största manhattanavståndet. På så vis är det normaliserade manhattanavståndet alltid mellan 0 och 1.</w:t>
      </w:r>
      <w:r w:rsidR="00D34C82">
        <w:t xml:space="preserve"> </w:t>
      </w:r>
      <w:r w:rsidR="00D34C82" w:rsidRPr="00D34C82">
        <w:t xml:space="preserve">Om M är det normaliserade manhattanavståndet, K ger ett drags källruta och D ger ett drags destinationsruta kan avståndsfunktionen skrivas så här: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m:t>
        </m:r>
        <m:d>
          <m:dPr>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oMath>
      <w:r w:rsidR="00D34C82">
        <w:t>.</w:t>
      </w:r>
    </w:p>
    <w:p w14:paraId="410A8DAA" w14:textId="412FAEEE" w:rsidR="00D34C82" w:rsidRDefault="00D34C82" w:rsidP="00D954D7">
      <w:r>
        <w:t>Innehåll är baserat på likheten av</w:t>
      </w:r>
      <w:r w:rsidR="00B36C2E">
        <w:t xml:space="preserve"> respektive drags</w:t>
      </w:r>
      <w:r>
        <w:t xml:space="preserve"> flyttad</w:t>
      </w:r>
      <w:r w:rsidR="00B36C2E">
        <w:t>e och</w:t>
      </w:r>
      <w:r>
        <w:t xml:space="preserve"> fångad pjäs. Likheten mellan pjäser är samma som används under hämtning. Om</w:t>
      </w:r>
      <w:r w:rsidR="00B36C2E">
        <w:t xml:space="preserve"> S är pjäslikhetsfunktionen,</w:t>
      </w:r>
      <w:r>
        <w:t xml:space="preserve"> n är det nya problemets bräde och p är</w:t>
      </w:r>
      <w:r w:rsidR="00B36C2E">
        <w:t xml:space="preserve"> det hämtade fallets problems bräde, kan funktionen definieras på följande vis: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r>
          <w:rPr>
            <w:rFonts w:ascii="Cambria Math" w:hAnsi="Cambria Math"/>
          </w:rPr>
          <m:t>)</m:t>
        </m:r>
      </m:oMath>
      <w:r w:rsidR="00B36C2E">
        <w:t>.</w:t>
      </w:r>
    </w:p>
    <w:p w14:paraId="021A011A" w14:textId="7CBEA9A0" w:rsidR="00331165" w:rsidRDefault="00331165" w:rsidP="00331165">
      <w:pPr>
        <w:pStyle w:val="Rubrik3"/>
      </w:pPr>
      <w:r>
        <w:t>Återanvändning</w:t>
      </w:r>
    </w:p>
    <w:p w14:paraId="3AA8E750" w14:textId="12701DC9" w:rsidR="00331165" w:rsidRPr="00331165" w:rsidRDefault="00331165" w:rsidP="00331165">
      <w:r>
        <w:t>AI-agenten återanvänder inte fall i implementationen. Anledningen är att det inte ska undersökas om AI-agenten kan utvecklas dynamiskt efter att ha spelat flera partier. I det flesta fall skulle även resultatet av framtida hämtningar vara oförändrade såvida inte ett nytt problem uppstår som är mest likt det återanvända problemet, men inte identiskt. Om det är identiskt kan det härledas från det fall det ursprungligen baserades på.</w:t>
      </w:r>
    </w:p>
    <w:p w14:paraId="5D56BEA5" w14:textId="44B98077" w:rsidR="00B36C2E" w:rsidRDefault="00B36C2E" w:rsidP="00B36C2E">
      <w:pPr>
        <w:pStyle w:val="Rubrik2"/>
      </w:pPr>
      <w:r>
        <w:t>Pilotstudie</w:t>
      </w:r>
    </w:p>
    <w:p w14:paraId="3BACD127" w14:textId="329EE445" w:rsidR="00B36C2E" w:rsidRPr="00B36C2E" w:rsidRDefault="00B36C2E" w:rsidP="00B36C2E">
      <w:r>
        <w:t xml:space="preserve">Implementationen har färdigställts och en pilotstudie har begåtts med fallbaser baserade på rankade spelare. Resultatet talar för att </w:t>
      </w:r>
      <w:r w:rsidR="008D0A52">
        <w:t>studien kan utföras inom ett par timmar, så länge som bara ett fåtal matcher spelas mellan varje par spelare och bara ett ental spelare används i studien.</w:t>
      </w:r>
    </w:p>
    <w:p w14:paraId="3197955E" w14:textId="77777777" w:rsidR="00CB442F" w:rsidRPr="00D34C82" w:rsidRDefault="00CB442F" w:rsidP="00CB442F">
      <w:pPr>
        <w:pStyle w:val="ReferensHeading"/>
        <w:rPr>
          <w:lang w:val="en-US"/>
        </w:rPr>
      </w:pPr>
      <w:bookmarkStart w:id="33" w:name="_Toc181172235"/>
      <w:bookmarkStart w:id="34" w:name="_Toc181172567"/>
      <w:bookmarkStart w:id="35" w:name="_Toc181173118"/>
      <w:bookmarkStart w:id="36" w:name="_Toc181173288"/>
      <w:bookmarkStart w:id="37" w:name="_Toc185664441"/>
      <w:bookmarkStart w:id="38" w:name="_Toc219475274"/>
      <w:bookmarkStart w:id="39" w:name="_Toc414552449"/>
      <w:r w:rsidRPr="00D34C82">
        <w:rPr>
          <w:lang w:val="en-US"/>
        </w:rPr>
        <w:lastRenderedPageBreak/>
        <w:t>Referenser</w:t>
      </w:r>
      <w:bookmarkEnd w:id="33"/>
      <w:bookmarkEnd w:id="34"/>
      <w:bookmarkEnd w:id="35"/>
      <w:bookmarkEnd w:id="36"/>
      <w:bookmarkEnd w:id="37"/>
      <w:bookmarkEnd w:id="38"/>
      <w:bookmarkEnd w:id="39"/>
    </w:p>
    <w:p w14:paraId="62E49FD9" w14:textId="35985F95" w:rsidR="00990A10" w:rsidRP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276A919F" w14:textId="458EBB38" w:rsidR="00C943E4" w:rsidRPr="0021558D" w:rsidRDefault="00C943E4" w:rsidP="00F11AA1">
      <w:pPr>
        <w:pStyle w:val="Referens"/>
        <w:rPr>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07624E39"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295B45D6" w:rsidR="00996693" w:rsidRDefault="00772840" w:rsidP="00920665">
      <w:pPr>
        <w:pStyle w:val="Referens"/>
        <w:rPr>
          <w:lang w:val="en-US" w:eastAsia="sv-SE"/>
        </w:rPr>
      </w:pPr>
      <w:r>
        <w:rPr>
          <w:lang w:val="en-US" w:eastAsia="sv-SE"/>
        </w:rPr>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5D7ED115"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Pr>
          <w:lang w:val="en-US"/>
        </w:rPr>
        <w:t xml:space="preserve">[2015-03-30] </w:t>
      </w:r>
    </w:p>
    <w:p w14:paraId="4A601759" w14:textId="77091E84"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r w:rsidR="00E159AF">
        <w:rPr>
          <w:lang w:val="en-US"/>
        </w:rPr>
        <w:t xml:space="preserve"> </w:t>
      </w:r>
    </w:p>
    <w:p w14:paraId="077AE060" w14:textId="33E49D26" w:rsidR="00E159AF" w:rsidRDefault="00E159AF" w:rsidP="00E159AF">
      <w:pPr>
        <w:pStyle w:val="Referens"/>
        <w:rPr>
          <w:lang w:val="en-US"/>
        </w:rPr>
      </w:pPr>
      <w:r>
        <w:rPr>
          <w:lang w:val="en-US"/>
        </w:rPr>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Pr>
          <w:lang w:val="en-US"/>
        </w:rPr>
        <w:t xml:space="preserve"> [2015-03-30] </w:t>
      </w:r>
    </w:p>
    <w:p w14:paraId="0FFE85B7" w14:textId="646D838F" w:rsidR="00E159AF" w:rsidRPr="00E159AF" w:rsidRDefault="00E159AF" w:rsidP="00E159AF">
      <w:pPr>
        <w:pStyle w:val="Referens"/>
        <w:rPr>
          <w:lang w:val="en-US"/>
        </w:rPr>
      </w:pPr>
      <w:r w:rsidRPr="00D34C82">
        <w:rPr>
          <w:lang w:val="en-US"/>
        </w:rPr>
        <w:lastRenderedPageBreak/>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Pr="00E159AF">
        <w:rPr>
          <w:lang w:val="en-US"/>
        </w:rPr>
        <w:t xml:space="preserve">] </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717EED82"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 Verlag.</w:t>
      </w:r>
    </w:p>
    <w:p w14:paraId="3F3C801D" w14:textId="46BF1152" w:rsidR="00D50AA1" w:rsidRDefault="00D50AA1" w:rsidP="00CE7AD9">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64A907FF" w14:textId="63478DD2" w:rsidR="00307968" w:rsidRPr="00307968" w:rsidRDefault="00307968" w:rsidP="00CE7AD9">
      <w:pPr>
        <w:pStyle w:val="Referens"/>
        <w:rPr>
          <w:b/>
          <w:lang w:val="en-US"/>
        </w:rPr>
      </w:pPr>
      <w:r>
        <w:rPr>
          <w:lang w:val="en-US"/>
        </w:rPr>
        <w:t xml:space="preserve">Harkness, K. (1973). </w:t>
      </w:r>
      <w:r w:rsidRPr="00307968">
        <w:rPr>
          <w:i/>
          <w:lang w:val="en-US"/>
        </w:rPr>
        <w:t>Official Chess Handbook</w:t>
      </w:r>
      <w:r>
        <w:rPr>
          <w:lang w:val="en-US"/>
        </w:rPr>
        <w:t>. New York: David McKay Co.</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r w:rsidRPr="000504B3">
        <w:rPr>
          <w:lang w:val="en-US"/>
        </w:rPr>
        <w:t>Verlag</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lastRenderedPageBreak/>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B6D6D" w14:textId="77777777" w:rsidR="003170E3" w:rsidRDefault="003170E3" w:rsidP="009E6E91">
      <w:pPr>
        <w:spacing w:after="0" w:line="240" w:lineRule="auto"/>
      </w:pPr>
      <w:r>
        <w:separator/>
      </w:r>
    </w:p>
  </w:endnote>
  <w:endnote w:type="continuationSeparator" w:id="0">
    <w:p w14:paraId="33F20763" w14:textId="77777777" w:rsidR="003170E3" w:rsidRDefault="003170E3"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9E1769" w:rsidRDefault="009E1769"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9E1769" w:rsidRDefault="009E1769">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9E1769" w:rsidRDefault="009E1769"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BA5DB3">
      <w:rPr>
        <w:rStyle w:val="Sidnummer"/>
        <w:noProof/>
      </w:rPr>
      <w:t>15</w:t>
    </w:r>
    <w:r>
      <w:rPr>
        <w:rStyle w:val="Sidnummer"/>
      </w:rPr>
      <w:fldChar w:fldCharType="end"/>
    </w:r>
  </w:p>
  <w:p w14:paraId="10584881" w14:textId="77777777" w:rsidR="009E1769" w:rsidRDefault="009E1769">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75F6F" w14:textId="77777777" w:rsidR="003170E3" w:rsidRDefault="003170E3" w:rsidP="009E6E91">
      <w:pPr>
        <w:spacing w:after="0" w:line="240" w:lineRule="auto"/>
      </w:pPr>
      <w:r>
        <w:separator/>
      </w:r>
    </w:p>
  </w:footnote>
  <w:footnote w:type="continuationSeparator" w:id="0">
    <w:p w14:paraId="13C7A4EB" w14:textId="77777777" w:rsidR="003170E3" w:rsidRDefault="003170E3"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3">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6"/>
  </w:num>
  <w:num w:numId="5">
    <w:abstractNumId w:val="1"/>
  </w:num>
  <w:num w:numId="6">
    <w:abstractNumId w:val="10"/>
  </w:num>
  <w:num w:numId="7">
    <w:abstractNumId w:val="11"/>
  </w:num>
  <w:num w:numId="8">
    <w:abstractNumId w:val="5"/>
  </w:num>
  <w:num w:numId="9">
    <w:abstractNumId w:val="9"/>
  </w:num>
  <w:num w:numId="10">
    <w:abstractNumId w:val="12"/>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16D5"/>
    <w:rsid w:val="00013E0E"/>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8282B"/>
    <w:rsid w:val="00097B31"/>
    <w:rsid w:val="000A082C"/>
    <w:rsid w:val="000A6172"/>
    <w:rsid w:val="000C2287"/>
    <w:rsid w:val="000C4B94"/>
    <w:rsid w:val="000C6F56"/>
    <w:rsid w:val="000D3A3A"/>
    <w:rsid w:val="000D59EE"/>
    <w:rsid w:val="000E24EE"/>
    <w:rsid w:val="000E6456"/>
    <w:rsid w:val="000E6D19"/>
    <w:rsid w:val="000E7ECF"/>
    <w:rsid w:val="000F4C8C"/>
    <w:rsid w:val="001008E6"/>
    <w:rsid w:val="00103F65"/>
    <w:rsid w:val="001041EB"/>
    <w:rsid w:val="0010687C"/>
    <w:rsid w:val="00111F51"/>
    <w:rsid w:val="00113135"/>
    <w:rsid w:val="001170BA"/>
    <w:rsid w:val="00122B8F"/>
    <w:rsid w:val="001264C1"/>
    <w:rsid w:val="001268FC"/>
    <w:rsid w:val="001269BE"/>
    <w:rsid w:val="001341A2"/>
    <w:rsid w:val="00134A67"/>
    <w:rsid w:val="001404CA"/>
    <w:rsid w:val="00147412"/>
    <w:rsid w:val="00147DC1"/>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B7694"/>
    <w:rsid w:val="001C0BED"/>
    <w:rsid w:val="001C4C01"/>
    <w:rsid w:val="001C75D1"/>
    <w:rsid w:val="001D1AE4"/>
    <w:rsid w:val="001D653C"/>
    <w:rsid w:val="001E3DD5"/>
    <w:rsid w:val="001F5719"/>
    <w:rsid w:val="0020328B"/>
    <w:rsid w:val="00203ECE"/>
    <w:rsid w:val="00206905"/>
    <w:rsid w:val="002113F6"/>
    <w:rsid w:val="0021558D"/>
    <w:rsid w:val="002232E5"/>
    <w:rsid w:val="00223D79"/>
    <w:rsid w:val="00223F55"/>
    <w:rsid w:val="002275D4"/>
    <w:rsid w:val="002276B0"/>
    <w:rsid w:val="00227F34"/>
    <w:rsid w:val="00232301"/>
    <w:rsid w:val="0023376D"/>
    <w:rsid w:val="002343D8"/>
    <w:rsid w:val="00235E22"/>
    <w:rsid w:val="0024377D"/>
    <w:rsid w:val="00247F1D"/>
    <w:rsid w:val="00263314"/>
    <w:rsid w:val="002634DD"/>
    <w:rsid w:val="00272FB2"/>
    <w:rsid w:val="0029751F"/>
    <w:rsid w:val="002B73A4"/>
    <w:rsid w:val="002C0A82"/>
    <w:rsid w:val="002C4F97"/>
    <w:rsid w:val="002C51BD"/>
    <w:rsid w:val="002D260C"/>
    <w:rsid w:val="002D3923"/>
    <w:rsid w:val="002D486A"/>
    <w:rsid w:val="002E7DF7"/>
    <w:rsid w:val="00300AB5"/>
    <w:rsid w:val="00303F12"/>
    <w:rsid w:val="0030413C"/>
    <w:rsid w:val="00304CE6"/>
    <w:rsid w:val="003056DB"/>
    <w:rsid w:val="00307968"/>
    <w:rsid w:val="003113D5"/>
    <w:rsid w:val="003170E3"/>
    <w:rsid w:val="00320678"/>
    <w:rsid w:val="003249EB"/>
    <w:rsid w:val="003255EE"/>
    <w:rsid w:val="00331165"/>
    <w:rsid w:val="003331EE"/>
    <w:rsid w:val="00333341"/>
    <w:rsid w:val="00333533"/>
    <w:rsid w:val="003361F0"/>
    <w:rsid w:val="00337F12"/>
    <w:rsid w:val="00351214"/>
    <w:rsid w:val="00351BD5"/>
    <w:rsid w:val="003729A8"/>
    <w:rsid w:val="0037377A"/>
    <w:rsid w:val="00373A87"/>
    <w:rsid w:val="003807DC"/>
    <w:rsid w:val="0038084B"/>
    <w:rsid w:val="00380F2A"/>
    <w:rsid w:val="003812E4"/>
    <w:rsid w:val="00381EC5"/>
    <w:rsid w:val="003857B3"/>
    <w:rsid w:val="003914A1"/>
    <w:rsid w:val="00394AFD"/>
    <w:rsid w:val="003951F9"/>
    <w:rsid w:val="003A35EC"/>
    <w:rsid w:val="003C02C2"/>
    <w:rsid w:val="003C32B6"/>
    <w:rsid w:val="003D3F1E"/>
    <w:rsid w:val="003D4C83"/>
    <w:rsid w:val="003E0987"/>
    <w:rsid w:val="003E0B91"/>
    <w:rsid w:val="003F59F9"/>
    <w:rsid w:val="00400833"/>
    <w:rsid w:val="004100C5"/>
    <w:rsid w:val="004140E4"/>
    <w:rsid w:val="004148A0"/>
    <w:rsid w:val="00414C36"/>
    <w:rsid w:val="00424182"/>
    <w:rsid w:val="004301B1"/>
    <w:rsid w:val="00436BE0"/>
    <w:rsid w:val="0044285F"/>
    <w:rsid w:val="00445875"/>
    <w:rsid w:val="0044638C"/>
    <w:rsid w:val="00446FC3"/>
    <w:rsid w:val="0045014E"/>
    <w:rsid w:val="00452696"/>
    <w:rsid w:val="00453FF4"/>
    <w:rsid w:val="00456F66"/>
    <w:rsid w:val="00460736"/>
    <w:rsid w:val="00471636"/>
    <w:rsid w:val="004739B1"/>
    <w:rsid w:val="00480B7C"/>
    <w:rsid w:val="00486854"/>
    <w:rsid w:val="004870D7"/>
    <w:rsid w:val="00490301"/>
    <w:rsid w:val="004906EE"/>
    <w:rsid w:val="004964EC"/>
    <w:rsid w:val="004A22ED"/>
    <w:rsid w:val="004A3297"/>
    <w:rsid w:val="004C088B"/>
    <w:rsid w:val="004C6764"/>
    <w:rsid w:val="004D3D95"/>
    <w:rsid w:val="004E6F59"/>
    <w:rsid w:val="004F12DD"/>
    <w:rsid w:val="004F4798"/>
    <w:rsid w:val="00503D20"/>
    <w:rsid w:val="005047E9"/>
    <w:rsid w:val="00504B65"/>
    <w:rsid w:val="005066ED"/>
    <w:rsid w:val="005158B2"/>
    <w:rsid w:val="005249D4"/>
    <w:rsid w:val="005331A2"/>
    <w:rsid w:val="00534376"/>
    <w:rsid w:val="0053728E"/>
    <w:rsid w:val="0054049C"/>
    <w:rsid w:val="00556B9A"/>
    <w:rsid w:val="005607CC"/>
    <w:rsid w:val="005708E1"/>
    <w:rsid w:val="00572049"/>
    <w:rsid w:val="0057779B"/>
    <w:rsid w:val="00580CE3"/>
    <w:rsid w:val="005848BB"/>
    <w:rsid w:val="00592BC5"/>
    <w:rsid w:val="005937E1"/>
    <w:rsid w:val="00594196"/>
    <w:rsid w:val="00597A0D"/>
    <w:rsid w:val="005A23D7"/>
    <w:rsid w:val="005A2989"/>
    <w:rsid w:val="005A4739"/>
    <w:rsid w:val="005A4F64"/>
    <w:rsid w:val="005A70D7"/>
    <w:rsid w:val="005B0CC6"/>
    <w:rsid w:val="005C0DA9"/>
    <w:rsid w:val="005C16F3"/>
    <w:rsid w:val="005C5843"/>
    <w:rsid w:val="005C5853"/>
    <w:rsid w:val="005C6817"/>
    <w:rsid w:val="005D2581"/>
    <w:rsid w:val="005D4626"/>
    <w:rsid w:val="005D46B0"/>
    <w:rsid w:val="005D5AC5"/>
    <w:rsid w:val="005D60DE"/>
    <w:rsid w:val="005E12EC"/>
    <w:rsid w:val="005E33C2"/>
    <w:rsid w:val="005F1E37"/>
    <w:rsid w:val="005F5021"/>
    <w:rsid w:val="00600EDF"/>
    <w:rsid w:val="006013A3"/>
    <w:rsid w:val="00607977"/>
    <w:rsid w:val="00611148"/>
    <w:rsid w:val="00616D57"/>
    <w:rsid w:val="0062001D"/>
    <w:rsid w:val="006220A4"/>
    <w:rsid w:val="006221A9"/>
    <w:rsid w:val="00623BA3"/>
    <w:rsid w:val="0062610B"/>
    <w:rsid w:val="00626283"/>
    <w:rsid w:val="00626D1E"/>
    <w:rsid w:val="00632A5D"/>
    <w:rsid w:val="00636F0F"/>
    <w:rsid w:val="0064002A"/>
    <w:rsid w:val="00645347"/>
    <w:rsid w:val="00650CEA"/>
    <w:rsid w:val="00653957"/>
    <w:rsid w:val="00654253"/>
    <w:rsid w:val="0065457E"/>
    <w:rsid w:val="00656844"/>
    <w:rsid w:val="00665AFC"/>
    <w:rsid w:val="0067238A"/>
    <w:rsid w:val="006738CE"/>
    <w:rsid w:val="00677088"/>
    <w:rsid w:val="00680859"/>
    <w:rsid w:val="006872B3"/>
    <w:rsid w:val="00697203"/>
    <w:rsid w:val="00697B2F"/>
    <w:rsid w:val="006A10A5"/>
    <w:rsid w:val="006A71E7"/>
    <w:rsid w:val="006B0B73"/>
    <w:rsid w:val="006B12E3"/>
    <w:rsid w:val="006C0DB6"/>
    <w:rsid w:val="006C34B3"/>
    <w:rsid w:val="006C7D26"/>
    <w:rsid w:val="006D0443"/>
    <w:rsid w:val="006D3C73"/>
    <w:rsid w:val="006D4055"/>
    <w:rsid w:val="006D4F48"/>
    <w:rsid w:val="006E10B5"/>
    <w:rsid w:val="006E72EC"/>
    <w:rsid w:val="006F1074"/>
    <w:rsid w:val="006F682C"/>
    <w:rsid w:val="00700258"/>
    <w:rsid w:val="0070413F"/>
    <w:rsid w:val="00713C5B"/>
    <w:rsid w:val="00717EAD"/>
    <w:rsid w:val="00720DE3"/>
    <w:rsid w:val="00725B3E"/>
    <w:rsid w:val="007269CF"/>
    <w:rsid w:val="00731A7C"/>
    <w:rsid w:val="0073553B"/>
    <w:rsid w:val="00741D2F"/>
    <w:rsid w:val="00741FD4"/>
    <w:rsid w:val="007423AD"/>
    <w:rsid w:val="007436F2"/>
    <w:rsid w:val="007450BE"/>
    <w:rsid w:val="00757CBA"/>
    <w:rsid w:val="00760091"/>
    <w:rsid w:val="00762E7B"/>
    <w:rsid w:val="0076327F"/>
    <w:rsid w:val="007649B9"/>
    <w:rsid w:val="007654D5"/>
    <w:rsid w:val="007661D4"/>
    <w:rsid w:val="00767A26"/>
    <w:rsid w:val="00771D20"/>
    <w:rsid w:val="00772840"/>
    <w:rsid w:val="007739EE"/>
    <w:rsid w:val="00777369"/>
    <w:rsid w:val="00782304"/>
    <w:rsid w:val="007831B2"/>
    <w:rsid w:val="007867DF"/>
    <w:rsid w:val="00787971"/>
    <w:rsid w:val="00796C39"/>
    <w:rsid w:val="00796F2D"/>
    <w:rsid w:val="007A27B7"/>
    <w:rsid w:val="007A53F4"/>
    <w:rsid w:val="007A7AEB"/>
    <w:rsid w:val="007B1776"/>
    <w:rsid w:val="007B1CAE"/>
    <w:rsid w:val="007B5C0E"/>
    <w:rsid w:val="007D1B1B"/>
    <w:rsid w:val="007F6EA0"/>
    <w:rsid w:val="007F7443"/>
    <w:rsid w:val="0080254F"/>
    <w:rsid w:val="00804ED1"/>
    <w:rsid w:val="00816B63"/>
    <w:rsid w:val="00821E77"/>
    <w:rsid w:val="008237AB"/>
    <w:rsid w:val="00823F2C"/>
    <w:rsid w:val="0083001A"/>
    <w:rsid w:val="00831E1C"/>
    <w:rsid w:val="00840873"/>
    <w:rsid w:val="00840EE6"/>
    <w:rsid w:val="008457DB"/>
    <w:rsid w:val="00847739"/>
    <w:rsid w:val="0085750A"/>
    <w:rsid w:val="008618C2"/>
    <w:rsid w:val="00866447"/>
    <w:rsid w:val="008722CC"/>
    <w:rsid w:val="00872CA4"/>
    <w:rsid w:val="00872CE7"/>
    <w:rsid w:val="00872DC0"/>
    <w:rsid w:val="00873973"/>
    <w:rsid w:val="00874928"/>
    <w:rsid w:val="00880005"/>
    <w:rsid w:val="0088258E"/>
    <w:rsid w:val="00890F00"/>
    <w:rsid w:val="008A03F8"/>
    <w:rsid w:val="008A2549"/>
    <w:rsid w:val="008C00E1"/>
    <w:rsid w:val="008C5278"/>
    <w:rsid w:val="008C6EF5"/>
    <w:rsid w:val="008D0A52"/>
    <w:rsid w:val="008D2843"/>
    <w:rsid w:val="008D3B8E"/>
    <w:rsid w:val="008F2D92"/>
    <w:rsid w:val="008F5DB6"/>
    <w:rsid w:val="008F69B7"/>
    <w:rsid w:val="008F7B3C"/>
    <w:rsid w:val="00905F0C"/>
    <w:rsid w:val="0090720E"/>
    <w:rsid w:val="00907C9F"/>
    <w:rsid w:val="00911849"/>
    <w:rsid w:val="00920665"/>
    <w:rsid w:val="0092168B"/>
    <w:rsid w:val="009225D3"/>
    <w:rsid w:val="009258A7"/>
    <w:rsid w:val="00925C71"/>
    <w:rsid w:val="00926EA7"/>
    <w:rsid w:val="00934258"/>
    <w:rsid w:val="00935E86"/>
    <w:rsid w:val="00937295"/>
    <w:rsid w:val="00953FF8"/>
    <w:rsid w:val="0096227C"/>
    <w:rsid w:val="0096445B"/>
    <w:rsid w:val="00967B2A"/>
    <w:rsid w:val="009723E1"/>
    <w:rsid w:val="0097681C"/>
    <w:rsid w:val="00980569"/>
    <w:rsid w:val="00982DE2"/>
    <w:rsid w:val="0098673F"/>
    <w:rsid w:val="00990A10"/>
    <w:rsid w:val="00993155"/>
    <w:rsid w:val="00996693"/>
    <w:rsid w:val="009A0F41"/>
    <w:rsid w:val="009A3C35"/>
    <w:rsid w:val="009A4DCA"/>
    <w:rsid w:val="009B0E1C"/>
    <w:rsid w:val="009B57AC"/>
    <w:rsid w:val="009B5C08"/>
    <w:rsid w:val="009B7443"/>
    <w:rsid w:val="009C2055"/>
    <w:rsid w:val="009C39AC"/>
    <w:rsid w:val="009C6AFA"/>
    <w:rsid w:val="009C76A0"/>
    <w:rsid w:val="009D0D9E"/>
    <w:rsid w:val="009D17ED"/>
    <w:rsid w:val="009D2179"/>
    <w:rsid w:val="009D5F34"/>
    <w:rsid w:val="009D77E2"/>
    <w:rsid w:val="009E1769"/>
    <w:rsid w:val="009E6E91"/>
    <w:rsid w:val="00A0346D"/>
    <w:rsid w:val="00A05661"/>
    <w:rsid w:val="00A06CBF"/>
    <w:rsid w:val="00A10A1D"/>
    <w:rsid w:val="00A11D11"/>
    <w:rsid w:val="00A12C0D"/>
    <w:rsid w:val="00A13364"/>
    <w:rsid w:val="00A21A86"/>
    <w:rsid w:val="00A2216F"/>
    <w:rsid w:val="00A22AAD"/>
    <w:rsid w:val="00A2433D"/>
    <w:rsid w:val="00A24656"/>
    <w:rsid w:val="00A258E6"/>
    <w:rsid w:val="00A30211"/>
    <w:rsid w:val="00A3326D"/>
    <w:rsid w:val="00A35343"/>
    <w:rsid w:val="00A36A2E"/>
    <w:rsid w:val="00A4242C"/>
    <w:rsid w:val="00A43E81"/>
    <w:rsid w:val="00A45D53"/>
    <w:rsid w:val="00A46B7B"/>
    <w:rsid w:val="00A6057E"/>
    <w:rsid w:val="00A62121"/>
    <w:rsid w:val="00A66A4F"/>
    <w:rsid w:val="00A7368F"/>
    <w:rsid w:val="00A80D6D"/>
    <w:rsid w:val="00A81060"/>
    <w:rsid w:val="00A824D9"/>
    <w:rsid w:val="00A85EE8"/>
    <w:rsid w:val="00A93C1C"/>
    <w:rsid w:val="00A9682C"/>
    <w:rsid w:val="00AA2A5D"/>
    <w:rsid w:val="00AB0AE2"/>
    <w:rsid w:val="00AB5F6E"/>
    <w:rsid w:val="00AC5613"/>
    <w:rsid w:val="00AC7F45"/>
    <w:rsid w:val="00AD21C9"/>
    <w:rsid w:val="00AD3A70"/>
    <w:rsid w:val="00AD66FF"/>
    <w:rsid w:val="00AF13D3"/>
    <w:rsid w:val="00AF761F"/>
    <w:rsid w:val="00B06ED2"/>
    <w:rsid w:val="00B077A9"/>
    <w:rsid w:val="00B21907"/>
    <w:rsid w:val="00B25D1F"/>
    <w:rsid w:val="00B27FFC"/>
    <w:rsid w:val="00B35C3A"/>
    <w:rsid w:val="00B36C2E"/>
    <w:rsid w:val="00B52678"/>
    <w:rsid w:val="00B55D5D"/>
    <w:rsid w:val="00B6029D"/>
    <w:rsid w:val="00B61307"/>
    <w:rsid w:val="00B62147"/>
    <w:rsid w:val="00B67995"/>
    <w:rsid w:val="00B70EE0"/>
    <w:rsid w:val="00B73C44"/>
    <w:rsid w:val="00B7585C"/>
    <w:rsid w:val="00B8511B"/>
    <w:rsid w:val="00B85C63"/>
    <w:rsid w:val="00B92239"/>
    <w:rsid w:val="00BA5DB3"/>
    <w:rsid w:val="00BA700D"/>
    <w:rsid w:val="00BB18B9"/>
    <w:rsid w:val="00BC3AB8"/>
    <w:rsid w:val="00BC4756"/>
    <w:rsid w:val="00BE0D69"/>
    <w:rsid w:val="00BF7D1C"/>
    <w:rsid w:val="00C00CF2"/>
    <w:rsid w:val="00C0253E"/>
    <w:rsid w:val="00C1066A"/>
    <w:rsid w:val="00C176D5"/>
    <w:rsid w:val="00C2092F"/>
    <w:rsid w:val="00C21F04"/>
    <w:rsid w:val="00C24CA8"/>
    <w:rsid w:val="00C34A39"/>
    <w:rsid w:val="00C376C2"/>
    <w:rsid w:val="00C61112"/>
    <w:rsid w:val="00C6465D"/>
    <w:rsid w:val="00C7054B"/>
    <w:rsid w:val="00C776C9"/>
    <w:rsid w:val="00C81FC6"/>
    <w:rsid w:val="00C85DAB"/>
    <w:rsid w:val="00C943E4"/>
    <w:rsid w:val="00C94B19"/>
    <w:rsid w:val="00CA027D"/>
    <w:rsid w:val="00CA0C50"/>
    <w:rsid w:val="00CB442F"/>
    <w:rsid w:val="00CC3FCF"/>
    <w:rsid w:val="00CC41D3"/>
    <w:rsid w:val="00CD288C"/>
    <w:rsid w:val="00CD465F"/>
    <w:rsid w:val="00CE2739"/>
    <w:rsid w:val="00CE2D2F"/>
    <w:rsid w:val="00CE5EAF"/>
    <w:rsid w:val="00CE7AD9"/>
    <w:rsid w:val="00CF21DD"/>
    <w:rsid w:val="00CF3142"/>
    <w:rsid w:val="00D007BF"/>
    <w:rsid w:val="00D02935"/>
    <w:rsid w:val="00D034DD"/>
    <w:rsid w:val="00D24187"/>
    <w:rsid w:val="00D24BD4"/>
    <w:rsid w:val="00D31D5C"/>
    <w:rsid w:val="00D32C6A"/>
    <w:rsid w:val="00D3446A"/>
    <w:rsid w:val="00D34C82"/>
    <w:rsid w:val="00D358A6"/>
    <w:rsid w:val="00D37C8B"/>
    <w:rsid w:val="00D4146C"/>
    <w:rsid w:val="00D4175D"/>
    <w:rsid w:val="00D50AA1"/>
    <w:rsid w:val="00D52636"/>
    <w:rsid w:val="00D5386F"/>
    <w:rsid w:val="00D5393D"/>
    <w:rsid w:val="00D5416C"/>
    <w:rsid w:val="00D55D73"/>
    <w:rsid w:val="00D6059E"/>
    <w:rsid w:val="00D65F93"/>
    <w:rsid w:val="00D81269"/>
    <w:rsid w:val="00D86A19"/>
    <w:rsid w:val="00D93DCE"/>
    <w:rsid w:val="00D954D7"/>
    <w:rsid w:val="00D960A4"/>
    <w:rsid w:val="00DA5FA3"/>
    <w:rsid w:val="00DA6308"/>
    <w:rsid w:val="00DA719A"/>
    <w:rsid w:val="00DB0F28"/>
    <w:rsid w:val="00DB5DF5"/>
    <w:rsid w:val="00DC34D6"/>
    <w:rsid w:val="00DC6E29"/>
    <w:rsid w:val="00DD185D"/>
    <w:rsid w:val="00DD1F97"/>
    <w:rsid w:val="00DD294B"/>
    <w:rsid w:val="00DD50A3"/>
    <w:rsid w:val="00DE06EC"/>
    <w:rsid w:val="00DE50C8"/>
    <w:rsid w:val="00DE6150"/>
    <w:rsid w:val="00DF5E3C"/>
    <w:rsid w:val="00DF7EA3"/>
    <w:rsid w:val="00E01275"/>
    <w:rsid w:val="00E017CB"/>
    <w:rsid w:val="00E046EE"/>
    <w:rsid w:val="00E06790"/>
    <w:rsid w:val="00E06C40"/>
    <w:rsid w:val="00E10B77"/>
    <w:rsid w:val="00E12528"/>
    <w:rsid w:val="00E1281C"/>
    <w:rsid w:val="00E159AF"/>
    <w:rsid w:val="00E211FC"/>
    <w:rsid w:val="00E21594"/>
    <w:rsid w:val="00E26713"/>
    <w:rsid w:val="00E26F6F"/>
    <w:rsid w:val="00E30F40"/>
    <w:rsid w:val="00E31D86"/>
    <w:rsid w:val="00E31ED0"/>
    <w:rsid w:val="00E35237"/>
    <w:rsid w:val="00E43685"/>
    <w:rsid w:val="00E55CEC"/>
    <w:rsid w:val="00E5697C"/>
    <w:rsid w:val="00E60EF5"/>
    <w:rsid w:val="00E63824"/>
    <w:rsid w:val="00E67739"/>
    <w:rsid w:val="00E7038E"/>
    <w:rsid w:val="00E72396"/>
    <w:rsid w:val="00E736D6"/>
    <w:rsid w:val="00E73FC1"/>
    <w:rsid w:val="00E8356E"/>
    <w:rsid w:val="00E845C0"/>
    <w:rsid w:val="00E903B6"/>
    <w:rsid w:val="00E92345"/>
    <w:rsid w:val="00E9629F"/>
    <w:rsid w:val="00E9732F"/>
    <w:rsid w:val="00EA1C4A"/>
    <w:rsid w:val="00EA21A8"/>
    <w:rsid w:val="00EA2811"/>
    <w:rsid w:val="00EA7414"/>
    <w:rsid w:val="00EB200F"/>
    <w:rsid w:val="00EB4AE7"/>
    <w:rsid w:val="00EB709C"/>
    <w:rsid w:val="00EC0527"/>
    <w:rsid w:val="00EC7623"/>
    <w:rsid w:val="00ED2315"/>
    <w:rsid w:val="00ED5028"/>
    <w:rsid w:val="00ED5066"/>
    <w:rsid w:val="00EE162E"/>
    <w:rsid w:val="00EE6BA9"/>
    <w:rsid w:val="00EF0E64"/>
    <w:rsid w:val="00F0266C"/>
    <w:rsid w:val="00F0400D"/>
    <w:rsid w:val="00F11AA1"/>
    <w:rsid w:val="00F1671A"/>
    <w:rsid w:val="00F316DE"/>
    <w:rsid w:val="00F34E83"/>
    <w:rsid w:val="00F36DFE"/>
    <w:rsid w:val="00F36F1F"/>
    <w:rsid w:val="00F36F6A"/>
    <w:rsid w:val="00F41A7A"/>
    <w:rsid w:val="00F42B6F"/>
    <w:rsid w:val="00F53890"/>
    <w:rsid w:val="00F541C7"/>
    <w:rsid w:val="00F54880"/>
    <w:rsid w:val="00F57E1D"/>
    <w:rsid w:val="00F665D5"/>
    <w:rsid w:val="00F67E47"/>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8E0"/>
    <w:rsid w:val="00FC5A26"/>
    <w:rsid w:val="00FC718A"/>
    <w:rsid w:val="00FC7798"/>
    <w:rsid w:val="00FD421D"/>
    <w:rsid w:val="00FE041C"/>
    <w:rsid w:val="00FE11E2"/>
    <w:rsid w:val="00FE4FF0"/>
    <w:rsid w:val="00FF01FE"/>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C0"/>
    <w:rsid w:val="006B7ACC"/>
    <w:rsid w:val="00811E22"/>
    <w:rsid w:val="00DD0B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811E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7A624-CC06-49E7-9ECF-63A2B7B2A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7471</Words>
  <Characters>39599</Characters>
  <Application>Microsoft Office Word</Application>
  <DocSecurity>0</DocSecurity>
  <Lines>329</Lines>
  <Paragraphs>93</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46977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cp:revision>
  <cp:lastPrinted>2015-03-19T17:27:00Z</cp:lastPrinted>
  <dcterms:created xsi:type="dcterms:W3CDTF">2015-04-01T09:04:00Z</dcterms:created>
  <dcterms:modified xsi:type="dcterms:W3CDTF">2015-04-01T09:04:00Z</dcterms:modified>
  <cp:category/>
</cp:coreProperties>
</file>