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B0836" w14:textId="77777777" w:rsidR="00E1347D" w:rsidRDefault="00E46149" w:rsidP="003B24EC">
      <w:pPr>
        <w:spacing w:before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UML </w:t>
      </w:r>
      <w:r w:rsidR="006B5560" w:rsidRPr="006B5560">
        <w:rPr>
          <w:sz w:val="32"/>
          <w:szCs w:val="32"/>
        </w:rPr>
        <w:t xml:space="preserve">Miner School of Computer Science </w:t>
      </w:r>
    </w:p>
    <w:p w14:paraId="23613156" w14:textId="09A556AE" w:rsidR="006B5560" w:rsidRDefault="006B5560" w:rsidP="003B24EC">
      <w:pPr>
        <w:spacing w:before="240" w:line="360" w:lineRule="auto"/>
        <w:jc w:val="center"/>
        <w:rPr>
          <w:sz w:val="32"/>
          <w:szCs w:val="32"/>
        </w:rPr>
      </w:pPr>
      <w:r w:rsidRPr="006B5560">
        <w:rPr>
          <w:sz w:val="32"/>
          <w:szCs w:val="32"/>
        </w:rPr>
        <w:t>Advising FAQ</w:t>
      </w:r>
    </w:p>
    <w:p w14:paraId="44812E6D" w14:textId="6CC95D44" w:rsidR="006B5560" w:rsidRDefault="003B24EC" w:rsidP="003B24EC">
      <w:pPr>
        <w:spacing w:before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Version Oct 10/24</w:t>
      </w:r>
    </w:p>
    <w:p w14:paraId="7600F4E6" w14:textId="35BA4E61" w:rsidR="006B5560" w:rsidRDefault="006B5560" w:rsidP="003B24EC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FAQ is a collection of information </w:t>
      </w:r>
      <w:r w:rsidR="0026153D">
        <w:rPr>
          <w:sz w:val="24"/>
          <w:szCs w:val="24"/>
        </w:rPr>
        <w:t xml:space="preserve">about the CS curriculum </w:t>
      </w:r>
      <w:r>
        <w:rPr>
          <w:sz w:val="24"/>
          <w:szCs w:val="24"/>
        </w:rPr>
        <w:t>to help answer advising questions that come up frequently</w:t>
      </w:r>
      <w:r w:rsidR="003B24EC">
        <w:rPr>
          <w:sz w:val="24"/>
          <w:szCs w:val="24"/>
        </w:rPr>
        <w:t>:</w:t>
      </w:r>
    </w:p>
    <w:p w14:paraId="561C8272" w14:textId="16AB3310" w:rsidR="006B5560" w:rsidRDefault="006B5560" w:rsidP="003B24EC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Natural Science Electives:</w:t>
      </w:r>
    </w:p>
    <w:p w14:paraId="2336745E" w14:textId="020970AA" w:rsidR="006B5560" w:rsidRDefault="004720B8" w:rsidP="003B24EC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6B5560">
        <w:rPr>
          <w:sz w:val="24"/>
          <w:szCs w:val="24"/>
        </w:rPr>
        <w:t xml:space="preserve">he </w:t>
      </w:r>
      <w:r>
        <w:rPr>
          <w:sz w:val="24"/>
          <w:szCs w:val="24"/>
        </w:rPr>
        <w:t>accepted</w:t>
      </w:r>
      <w:r w:rsidR="006B5560">
        <w:rPr>
          <w:sz w:val="24"/>
          <w:szCs w:val="24"/>
        </w:rPr>
        <w:t xml:space="preserve"> </w:t>
      </w:r>
      <w:r>
        <w:rPr>
          <w:sz w:val="24"/>
          <w:szCs w:val="24"/>
        </w:rPr>
        <w:t>Natural Science and Labs</w:t>
      </w:r>
      <w:r w:rsidR="006B5560">
        <w:rPr>
          <w:sz w:val="24"/>
          <w:szCs w:val="24"/>
        </w:rPr>
        <w:t xml:space="preserve"> are listed at </w:t>
      </w:r>
      <w:hyperlink r:id="rId6" w:history="1">
        <w:r w:rsidR="006B5560" w:rsidRPr="00823708">
          <w:rPr>
            <w:rStyle w:val="Hyperlink"/>
            <w:sz w:val="24"/>
            <w:szCs w:val="24"/>
          </w:rPr>
          <w:t>https://www.cs.uml.edu/advising/PDF/CSNaturalScienceElectives.pdf</w:t>
        </w:r>
      </w:hyperlink>
      <w:r w:rsidR="006B5560">
        <w:rPr>
          <w:sz w:val="24"/>
          <w:szCs w:val="24"/>
        </w:rPr>
        <w:t xml:space="preserve"> if you take 3 Natural Science and lab</w:t>
      </w:r>
      <w:r w:rsidR="003B24EC">
        <w:rPr>
          <w:sz w:val="24"/>
          <w:szCs w:val="24"/>
        </w:rPr>
        <w:t>s</w:t>
      </w:r>
      <w:r w:rsidR="006B5560">
        <w:rPr>
          <w:sz w:val="24"/>
          <w:szCs w:val="24"/>
        </w:rPr>
        <w:t xml:space="preserve"> you can only take a maximum of 2 from the same department. </w:t>
      </w:r>
    </w:p>
    <w:p w14:paraId="1570EBFB" w14:textId="14AEAA4F" w:rsidR="004720B8" w:rsidRDefault="004720B8" w:rsidP="003B24EC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Biological Sciences</w:t>
      </w:r>
    </w:p>
    <w:p w14:paraId="1E9AC676" w14:textId="2EAFA455" w:rsidR="004720B8" w:rsidRPr="006B5560" w:rsidRDefault="004720B8" w:rsidP="004720B8">
      <w:pPr>
        <w:pStyle w:val="ListParagraph"/>
        <w:numPr>
          <w:ilvl w:val="2"/>
          <w:numId w:val="1"/>
        </w:numPr>
        <w:spacing w:before="240" w:line="360" w:lineRule="auto"/>
        <w:rPr>
          <w:sz w:val="24"/>
          <w:szCs w:val="24"/>
        </w:rPr>
      </w:pPr>
      <w:r w:rsidRPr="004720B8">
        <w:rPr>
          <w:sz w:val="24"/>
          <w:szCs w:val="24"/>
        </w:rPr>
        <w:t xml:space="preserve">BIOL.1110 (Principles of Biology I (Formerly 81.111)) and LIFE.1010 (Life Science I (Formerly 83.101)) are Anti-Requirement.  </w:t>
      </w:r>
      <w:r w:rsidR="0026153D">
        <w:rPr>
          <w:sz w:val="24"/>
          <w:szCs w:val="24"/>
        </w:rPr>
        <w:t xml:space="preserve">You can take one but not </w:t>
      </w:r>
      <w:r w:rsidRPr="004720B8">
        <w:rPr>
          <w:sz w:val="24"/>
          <w:szCs w:val="24"/>
        </w:rPr>
        <w:t>both as credit.</w:t>
      </w:r>
    </w:p>
    <w:p w14:paraId="3CE5757A" w14:textId="003B09FB" w:rsidR="006B5560" w:rsidRDefault="006B5560" w:rsidP="003B24EC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General questions about Electives</w:t>
      </w:r>
    </w:p>
    <w:p w14:paraId="6A4312A2" w14:textId="6FB1F314" w:rsidR="006B5560" w:rsidRDefault="006B5560" w:rsidP="003B24EC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INFO courses are not allowed as any electives in CS </w:t>
      </w:r>
    </w:p>
    <w:p w14:paraId="06DB0AE7" w14:textId="3BC5A301" w:rsidR="004720B8" w:rsidRDefault="004720B8" w:rsidP="003B24EC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Known courses not allowed as electives</w:t>
      </w:r>
      <w:r w:rsidR="0026153D">
        <w:rPr>
          <w:sz w:val="24"/>
          <w:szCs w:val="24"/>
        </w:rPr>
        <w:t xml:space="preserve"> include:</w:t>
      </w:r>
    </w:p>
    <w:p w14:paraId="397261A4" w14:textId="77777777" w:rsidR="003B24EC" w:rsidRPr="003B24EC" w:rsidRDefault="003B24EC" w:rsidP="004720B8">
      <w:pPr>
        <w:pStyle w:val="ListParagraph"/>
        <w:numPr>
          <w:ilvl w:val="2"/>
          <w:numId w:val="1"/>
        </w:numPr>
        <w:spacing w:before="240" w:line="360" w:lineRule="auto"/>
        <w:rPr>
          <w:sz w:val="24"/>
          <w:szCs w:val="24"/>
        </w:rPr>
      </w:pPr>
      <w:r w:rsidRPr="003B24EC">
        <w:rPr>
          <w:sz w:val="24"/>
          <w:szCs w:val="24"/>
        </w:rPr>
        <w:t xml:space="preserve">EECE.2160 (ECE Application Programming (Formerly 16.216)), content is </w:t>
      </w:r>
      <w:proofErr w:type="gramStart"/>
      <w:r w:rsidRPr="003B24EC">
        <w:rPr>
          <w:sz w:val="24"/>
          <w:szCs w:val="24"/>
        </w:rPr>
        <w:t>similar to</w:t>
      </w:r>
      <w:proofErr w:type="gramEnd"/>
      <w:r w:rsidRPr="003B24EC">
        <w:rPr>
          <w:sz w:val="24"/>
          <w:szCs w:val="24"/>
        </w:rPr>
        <w:t>/lower than our Computing I</w:t>
      </w:r>
    </w:p>
    <w:p w14:paraId="01B112C4" w14:textId="74189C07" w:rsidR="003B24EC" w:rsidRDefault="003B24EC" w:rsidP="004720B8">
      <w:pPr>
        <w:pStyle w:val="ListParagraph"/>
        <w:numPr>
          <w:ilvl w:val="2"/>
          <w:numId w:val="1"/>
        </w:numPr>
        <w:spacing w:before="240" w:line="360" w:lineRule="auto"/>
        <w:rPr>
          <w:sz w:val="24"/>
          <w:szCs w:val="24"/>
        </w:rPr>
      </w:pPr>
      <w:r w:rsidRPr="003B24EC">
        <w:rPr>
          <w:sz w:val="24"/>
          <w:szCs w:val="24"/>
        </w:rPr>
        <w:t xml:space="preserve">EECE.3220 (Data Structures (Formerly 16.322)), content is </w:t>
      </w:r>
      <w:proofErr w:type="gramStart"/>
      <w:r w:rsidRPr="003B24EC">
        <w:rPr>
          <w:sz w:val="24"/>
          <w:szCs w:val="24"/>
        </w:rPr>
        <w:t>similar to</w:t>
      </w:r>
      <w:proofErr w:type="gramEnd"/>
      <w:r w:rsidRPr="003B24EC">
        <w:rPr>
          <w:sz w:val="24"/>
          <w:szCs w:val="24"/>
        </w:rPr>
        <w:t>/lower than our Computing II</w:t>
      </w:r>
    </w:p>
    <w:p w14:paraId="6C690511" w14:textId="69EEEAB8" w:rsidR="006B5560" w:rsidRDefault="006B5560" w:rsidP="003B24EC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Written and Oral Communication ENGL.</w:t>
      </w:r>
      <w:proofErr w:type="gramStart"/>
      <w:r>
        <w:rPr>
          <w:sz w:val="24"/>
          <w:szCs w:val="24"/>
        </w:rPr>
        <w:t>2200 :</w:t>
      </w:r>
      <w:proofErr w:type="gramEnd"/>
      <w:r>
        <w:rPr>
          <w:sz w:val="24"/>
          <w:szCs w:val="24"/>
        </w:rPr>
        <w:t xml:space="preserve"> If you took ENGL.2220 at another school you can transfer it to ENGL.2200, otherwise please take the correct class.</w:t>
      </w:r>
    </w:p>
    <w:p w14:paraId="5ADDE6AF" w14:textId="58D4F2C9" w:rsidR="003B24EC" w:rsidRDefault="003B24EC" w:rsidP="003B24EC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Math Minor with a CS degree</w:t>
      </w:r>
    </w:p>
    <w:p w14:paraId="6BDA82F4" w14:textId="01598CE0" w:rsidR="003B24EC" w:rsidRDefault="003B24EC" w:rsidP="003B24EC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Requires 21 Math credits and </w:t>
      </w:r>
      <w:r w:rsidR="004720B8">
        <w:rPr>
          <w:sz w:val="24"/>
          <w:szCs w:val="24"/>
        </w:rPr>
        <w:t>the</w:t>
      </w:r>
      <w:r>
        <w:rPr>
          <w:sz w:val="24"/>
          <w:szCs w:val="24"/>
        </w:rPr>
        <w:t xml:space="preserve"> CS general option curriculum already has 17 Math credits. So yes, </w:t>
      </w:r>
      <w:r w:rsidR="0026153D">
        <w:rPr>
          <w:sz w:val="24"/>
          <w:szCs w:val="24"/>
        </w:rPr>
        <w:t xml:space="preserve">4 more credits in </w:t>
      </w:r>
      <w:r>
        <w:rPr>
          <w:sz w:val="24"/>
          <w:szCs w:val="24"/>
        </w:rPr>
        <w:t xml:space="preserve">Math (like Calculus III)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sufficient for a </w:t>
      </w:r>
      <w:r>
        <w:rPr>
          <w:sz w:val="24"/>
          <w:szCs w:val="24"/>
        </w:rPr>
        <w:lastRenderedPageBreak/>
        <w:t xml:space="preserve">Math Minor. Please contact the Math department for more on this (email </w:t>
      </w:r>
      <w:hyperlink r:id="rId7" w:history="1">
        <w:r w:rsidRPr="00823708">
          <w:rPr>
            <w:rStyle w:val="Hyperlink"/>
            <w:sz w:val="24"/>
            <w:szCs w:val="24"/>
          </w:rPr>
          <w:t>mathematics@uml.edu</w:t>
        </w:r>
      </w:hyperlink>
      <w:r>
        <w:rPr>
          <w:sz w:val="24"/>
          <w:szCs w:val="24"/>
        </w:rPr>
        <w:t xml:space="preserve">) </w:t>
      </w:r>
    </w:p>
    <w:p w14:paraId="4B7534C9" w14:textId="77777777" w:rsidR="006B5560" w:rsidRPr="006B5560" w:rsidRDefault="006B5560" w:rsidP="003B24EC">
      <w:pPr>
        <w:spacing w:before="240" w:line="360" w:lineRule="auto"/>
        <w:rPr>
          <w:sz w:val="24"/>
          <w:szCs w:val="24"/>
        </w:rPr>
      </w:pPr>
    </w:p>
    <w:sectPr w:rsidR="006B5560" w:rsidRPr="006B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30A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153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60"/>
    <w:rsid w:val="000263F9"/>
    <w:rsid w:val="0026153D"/>
    <w:rsid w:val="00302D9D"/>
    <w:rsid w:val="003B24EC"/>
    <w:rsid w:val="003F7D53"/>
    <w:rsid w:val="004367C3"/>
    <w:rsid w:val="0044132A"/>
    <w:rsid w:val="004720B8"/>
    <w:rsid w:val="005E4181"/>
    <w:rsid w:val="006B5560"/>
    <w:rsid w:val="00B77C7D"/>
    <w:rsid w:val="00BC1FC0"/>
    <w:rsid w:val="00D13100"/>
    <w:rsid w:val="00E1347D"/>
    <w:rsid w:val="00E46149"/>
    <w:rsid w:val="00EA265E"/>
    <w:rsid w:val="00F640B8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5C81"/>
  <w15:chartTrackingRefBased/>
  <w15:docId w15:val="{40F34D69-D09F-4A77-B269-94E7D7C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00"/>
  </w:style>
  <w:style w:type="paragraph" w:styleId="Heading1">
    <w:name w:val="heading 1"/>
    <w:basedOn w:val="Normal"/>
    <w:next w:val="Normal"/>
    <w:link w:val="Heading1Char"/>
    <w:uiPriority w:val="9"/>
    <w:qFormat/>
    <w:rsid w:val="00D1310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9216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C1646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3495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00"/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00"/>
    <w:rPr>
      <w:rFonts w:asciiTheme="majorHAnsi" w:eastAsiaTheme="majorEastAsia" w:hAnsiTheme="majorHAnsi" w:cstheme="majorBidi"/>
      <w:color w:val="B9216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00"/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00"/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00"/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00"/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00"/>
    <w:rPr>
      <w:rFonts w:asciiTheme="majorHAnsi" w:eastAsiaTheme="majorEastAsia" w:hAnsiTheme="majorHAnsi" w:cstheme="majorBidi"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00"/>
    <w:rPr>
      <w:rFonts w:asciiTheme="majorHAnsi" w:eastAsiaTheme="majorEastAsia" w:hAnsiTheme="majorHAnsi" w:cstheme="majorBidi"/>
      <w:color w:val="7C1646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00"/>
    <w:rPr>
      <w:rFonts w:asciiTheme="majorHAnsi" w:eastAsiaTheme="majorEastAsia" w:hAnsiTheme="majorHAnsi" w:cstheme="majorBidi"/>
      <w:color w:val="334951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131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100"/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13100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1310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3100"/>
    <w:rPr>
      <w:i/>
      <w:iCs/>
    </w:rPr>
  </w:style>
  <w:style w:type="paragraph" w:styleId="ListParagraph">
    <w:name w:val="List Paragraph"/>
    <w:basedOn w:val="Normal"/>
    <w:uiPriority w:val="34"/>
    <w:qFormat/>
    <w:rsid w:val="006B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00"/>
    <w:rPr>
      <w:b w:val="0"/>
      <w:bCs w:val="0"/>
      <w:i/>
      <w:iCs/>
      <w:color w:val="B71E4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0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00"/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13100"/>
    <w:rPr>
      <w:b/>
      <w:bCs/>
      <w:smallCaps/>
      <w:color w:val="B71E42" w:themeColor="accent1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6B5560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100"/>
    <w:pPr>
      <w:spacing w:line="240" w:lineRule="auto"/>
    </w:pPr>
    <w:rPr>
      <w:b/>
      <w:bCs/>
      <w:smallCaps/>
      <w:color w:val="B71E42" w:themeColor="accent1"/>
      <w:spacing w:val="6"/>
    </w:rPr>
  </w:style>
  <w:style w:type="character" w:styleId="Strong">
    <w:name w:val="Strong"/>
    <w:basedOn w:val="DefaultParagraphFont"/>
    <w:uiPriority w:val="22"/>
    <w:qFormat/>
    <w:rsid w:val="00D13100"/>
    <w:rPr>
      <w:b/>
      <w:bCs/>
    </w:rPr>
  </w:style>
  <w:style w:type="character" w:styleId="Emphasis">
    <w:name w:val="Emphasis"/>
    <w:basedOn w:val="DefaultParagraphFont"/>
    <w:uiPriority w:val="20"/>
    <w:qFormat/>
    <w:rsid w:val="00D13100"/>
    <w:rPr>
      <w:i/>
      <w:iCs/>
    </w:rPr>
  </w:style>
  <w:style w:type="paragraph" w:styleId="NoSpacing">
    <w:name w:val="No Spacing"/>
    <w:uiPriority w:val="1"/>
    <w:qFormat/>
    <w:rsid w:val="00D131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310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1310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310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1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thematics@um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uml.edu/advising/PDF/CSNaturalScienceElectiv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6B91-5285-438C-89DB-D614E1B0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Weis, Johannes</dc:creator>
  <cp:keywords/>
  <dc:description/>
  <cp:lastModifiedBy>Weis, Johannes</cp:lastModifiedBy>
  <cp:revision>6</cp:revision>
  <dcterms:created xsi:type="dcterms:W3CDTF">2024-10-10T16:23:00Z</dcterms:created>
  <dcterms:modified xsi:type="dcterms:W3CDTF">2024-10-10T18:44:00Z</dcterms:modified>
</cp:coreProperties>
</file>