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46B45"/>
          <w:sz w:val="18"/>
        </w:rPr>
        <w:t>SYNTHETISCHE DEMO · NONPROFIT-EINLADUNG</w:t>
      </w:r>
    </w:p>
    <w:p>
      <w:pPr>
        <w:pStyle w:val="Title"/>
        <w:spacing w:after="40"/>
      </w:pPr>
      <w:r>
        <w:t>Tafel Musterstadt</w:t>
      </w:r>
    </w:p>
    <w:p>
      <w:pPr>
        <w:spacing w:after="40"/>
      </w:pPr>
      <w:r>
        <w:rPr>
          <w:color w:val="5F7268"/>
          <w:sz w:val="30"/>
        </w:rPr>
        <w:t>Einladung zur Unterstützung</w:t>
      </w:r>
    </w:p>
    <w:p>
      <w:pPr>
        <w:spacing w:after="280"/>
      </w:pPr>
      <w:r>
        <w:rPr>
          <w:i/>
          <w:color w:val="5F7268"/>
          <w:sz w:val="18"/>
        </w:rPr>
        <w:t>Fiktive Organisation, alle Zahlen sind synthetische Beispieldaten.</w:t>
      </w:r>
    </w:p>
    <w:p>
      <w:pPr>
        <w:pStyle w:val="Heading1"/>
        <w:spacing w:before="280" w:after="120"/>
      </w:pPr>
      <w:r>
        <w:t>Wer wir sind</w:t>
      </w:r>
    </w:p>
    <w:p>
      <w:pPr>
        <w:spacing w:after="140"/>
      </w:pPr>
      <w:r>
        <w:t>Die Tafel Musterstadt verteilt seit 2014 Lebensmittel an Menschen mit kleinem Budget. Wir arbeiten mit zwei Standorten in Musterstadt und Umgebung.</w:t>
      </w:r>
    </w:p>
    <w:p>
      <w:pPr>
        <w:spacing w:after="140"/>
      </w:pPr>
      <w:r>
        <w:t>Unser Ziel ist, dass niemand in Musterstadt Lebensmittel wegwerfen muss, während andere zu wenig haben. Wir holen überschüssige Ware bei Partnermärkten ab und geben sie zweimal pro Woche aus.</w:t>
      </w:r>
    </w:p>
    <w:p>
      <w:pPr>
        <w:pStyle w:val="Heading1"/>
        <w:spacing w:before="280" w:after="120"/>
      </w:pPr>
      <w:r>
        <w:t>Was wir 2025 erreicht haben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5102"/>
            <w:shd w:fill="146B4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Kennzahl</w:t>
            </w:r>
          </w:p>
        </w:tc>
        <w:tc>
          <w:tcPr>
            <w:tcW w:type="dxa" w:w="3118"/>
            <w:shd w:fill="146B4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Wert</w:t>
            </w:r>
          </w:p>
        </w:tc>
      </w:tr>
      <w:tr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Haushalte pro Woche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1.200</w:t>
            </w:r>
          </w:p>
        </w:tc>
      </w:tr>
      <w:tr>
        <w:tc>
          <w:tcPr>
            <w:tcW w:type="dxa" w:w="5102"/>
            <w:shd w:fill="EAF5EF"/>
          </w:tcPr>
          <w:p>
            <w:r>
              <w:rPr>
                <w:rFonts w:ascii="Calibri" w:hAnsi="Calibri"/>
                <w:sz w:val="20"/>
              </w:rPr>
              <w:t>Ausgegebene Lebensmittel pro Monat</w:t>
            </w:r>
          </w:p>
        </w:tc>
        <w:tc>
          <w:tcPr>
            <w:tcW w:type="dxa" w:w="3118"/>
            <w:shd w:fill="EAF5EF"/>
          </w:tcPr>
          <w:p>
            <w:r>
              <w:rPr>
                <w:rFonts w:ascii="Calibri" w:hAnsi="Calibri"/>
                <w:sz w:val="20"/>
              </w:rPr>
              <w:t>14 Tonnen</w:t>
            </w:r>
          </w:p>
        </w:tc>
      </w:tr>
      <w:tr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Ehrenamtliche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90</w:t>
            </w:r>
          </w:p>
        </w:tc>
      </w:tr>
      <w:tr>
        <w:tc>
          <w:tcPr>
            <w:tcW w:type="dxa" w:w="5102"/>
            <w:shd w:fill="EAF5EF"/>
          </w:tcPr>
          <w:p>
            <w:r>
              <w:rPr>
                <w:rFonts w:ascii="Calibri" w:hAnsi="Calibri"/>
                <w:sz w:val="20"/>
              </w:rPr>
              <w:t>Standorte</w:t>
            </w:r>
          </w:p>
        </w:tc>
        <w:tc>
          <w:tcPr>
            <w:tcW w:type="dxa" w:w="3118"/>
            <w:shd w:fill="EAF5EF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Neu aufgenommene Haushalte 2025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310</w:t>
            </w:r>
          </w:p>
        </w:tc>
      </w:tr>
      <w:tr>
        <w:tc>
          <w:tcPr>
            <w:tcW w:type="dxa" w:w="5102"/>
            <w:shd w:fill="EAF5EF"/>
          </w:tcPr>
          <w:p>
            <w:r>
              <w:rPr>
                <w:rFonts w:ascii="Calibri" w:hAnsi="Calibri"/>
                <w:sz w:val="20"/>
              </w:rPr>
              <w:t>Wartezeit auf einen Platz</w:t>
            </w:r>
          </w:p>
        </w:tc>
        <w:tc>
          <w:tcPr>
            <w:tcW w:type="dxa" w:w="3118"/>
            <w:shd w:fill="EAF5EF"/>
          </w:tcPr>
          <w:p>
            <w:r>
              <w:rPr>
                <w:rFonts w:ascii="Calibri" w:hAnsi="Calibri"/>
                <w:sz w:val="20"/>
              </w:rPr>
              <w:t>6 Wochen</w:t>
            </w:r>
          </w:p>
        </w:tc>
      </w:tr>
    </w:tbl>
    <w:p/>
    <w:p>
      <w:pPr>
        <w:spacing w:after="140"/>
      </w:pPr>
      <w:r>
        <w:t>Im Jahr 2025 haben wir pro Woche 1.200 Haushalte versorgt und dabei 14 Tonnen Lebensmittel pro Monat ausgegeben. 90 Ehrenamtliche arbeiten an zwei Standorten. 310 Haushalte haben wir neu aufgenommen; die Wartezeit beträgt sechs Wochen.</w:t>
      </w:r>
    </w:p>
    <w:p>
      <w:pPr>
        <w:pStyle w:val="Heading1"/>
        <w:spacing w:before="280" w:after="120"/>
      </w:pPr>
      <w:r>
        <w:t>Wie wir arbeiten</w:t>
      </w:r>
    </w:p>
    <w:p>
      <w:pPr>
        <w:pStyle w:val="ListBullet"/>
        <w:spacing w:after="60"/>
      </w:pPr>
      <w:r>
        <w:t>90 Ehrenamtliche übernehmen Abholung, Sortierung und Ausgabe.</w:t>
      </w:r>
    </w:p>
    <w:p>
      <w:pPr>
        <w:pStyle w:val="ListBullet"/>
        <w:spacing w:after="60"/>
      </w:pPr>
      <w:r>
        <w:t>Ein Einkauf kostet uns im Schnitt 2,50 Euro.</w:t>
      </w:r>
    </w:p>
    <w:p>
      <w:pPr>
        <w:pStyle w:val="ListBullet"/>
        <w:spacing w:after="60"/>
      </w:pPr>
      <w:r>
        <w:t>Mit 25 Euro finanzieren wir zehn Einkäufe.</w:t>
      </w:r>
    </w:p>
    <w:p>
      <w:pPr>
        <w:pStyle w:val="ListBullet"/>
        <w:spacing w:after="60"/>
      </w:pPr>
      <w:r>
        <w:t>Frische Ware wird am Ausgabetag verteilt; was übrig bleibt, geht an eine Partnereinrichtung.</w:t>
      </w:r>
    </w:p>
    <w:p>
      <w:pPr>
        <w:pStyle w:val="Heading1"/>
        <w:spacing w:before="280" w:after="120"/>
      </w:pPr>
      <w:r>
        <w:t>Was wir brauchen</w:t>
      </w:r>
    </w:p>
    <w:p>
      <w:pPr>
        <w:spacing w:after="140"/>
      </w:pPr>
      <w:r>
        <w:t>Für 2026 benötigen wir 48.000 Euro, vor allem für Kühlung und Transport. Die Nachfrage wächst: Die Wartezeit auf einen Platz beträgt aktuell sechs Wochen.</w:t>
      </w:r>
    </w:p>
    <w:p>
      <w:pPr>
        <w:spacing w:after="140"/>
      </w:pPr>
      <w:r>
        <w:t>Wir suchen 15 weitere Ehrenamtliche für Samstagsschichten. Sachspenden nehmen wir dienstags von 9 bis 12 Uhr an.</w:t>
      </w:r>
    </w:p>
    <w:p>
      <w:pPr>
        <w:pStyle w:val="Heading1"/>
        <w:spacing w:before="280" w:after="120"/>
      </w:pPr>
      <w:r>
        <w:t>So können Sie helfen</w:t>
      </w:r>
    </w:p>
    <w:p>
      <w:pPr>
        <w:pStyle w:val="ListBullet"/>
        <w:spacing w:after="60"/>
      </w:pPr>
      <w:r>
        <w:t>Spenden Sie einmalig oder monatlich.</w:t>
      </w:r>
    </w:p>
    <w:p>
      <w:pPr>
        <w:pStyle w:val="ListBullet"/>
        <w:spacing w:after="60"/>
      </w:pPr>
      <w:r>
        <w:t>Übernehmen Sie eine Samstagsschicht.</w:t>
      </w:r>
    </w:p>
    <w:p>
      <w:pPr>
        <w:pStyle w:val="ListBullet"/>
        <w:spacing w:after="60"/>
      </w:pPr>
      <w:r>
        <w:t>Empfehlen Sie uns an Unternehmen in der Region.</w:t>
      </w:r>
    </w:p>
    <w:p>
      <w:pPr>
        <w:spacing w:after="140"/>
      </w:pPr>
      <w:r>
        <w:t>Jede Unterstützung bleibt in Musterstadt.</w:t>
      </w:r>
    </w:p>
    <w:p>
      <w:pPr>
        <w:pStyle w:val="Heading1"/>
        <w:spacing w:before="280" w:after="120"/>
      </w:pPr>
      <w:r>
        <w:t>Häufige Fragen</w:t>
      </w:r>
    </w:p>
    <w:p>
      <w:pPr>
        <w:spacing w:after="40"/>
      </w:pPr>
      <w:r>
        <w:rPr>
          <w:b/>
        </w:rPr>
        <w:t>Wie viele Menschen erreichen Sie?</w:t>
      </w:r>
    </w:p>
    <w:p>
      <w:pPr>
        <w:spacing w:after="180"/>
      </w:pPr>
      <w:r>
        <w:t>Pro Woche versorgen wir 1.200 Haushalte an zwei Standorten.</w:t>
      </w:r>
    </w:p>
    <w:p>
      <w:pPr>
        <w:spacing w:after="40"/>
      </w:pPr>
      <w:r>
        <w:rPr>
          <w:b/>
        </w:rPr>
        <w:t>Ist die Tafel staatlich finanziert?</w:t>
      </w:r>
    </w:p>
    <w:p>
      <w:pPr>
        <w:spacing w:after="180"/>
      </w:pPr>
      <w:r>
        <w:t>Nein. Wir finanzieren uns aus Spenden und Mitgliedsbeiträgen.</w:t>
      </w:r>
    </w:p>
    <w:p>
      <w:pPr>
        <w:spacing w:after="40"/>
      </w:pPr>
      <w:r>
        <w:rPr>
          <w:b/>
        </w:rPr>
        <w:t>Kann ich auch ohne Anmeldung helfen?</w:t>
      </w:r>
    </w:p>
    <w:p>
      <w:pPr>
        <w:spacing w:after="180"/>
      </w:pPr>
      <w:r>
        <w:t>Ja, für die Ausgabe braucht es eine kurze Einweisung vor Ort.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/>
      <w:color w:val="1624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6B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6241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Tafel Musterstadt — Einladung zur Unterstützung</dc:title>
  <dc:subject>Testpräsentation für den Präsentationstrainer</dc:subject>
  <dc:creator>Synthetische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