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38475" w14:textId="77777777" w:rsidR="001E0A16" w:rsidRDefault="001E0A16" w:rsidP="001E0A16">
      <w:pPr>
        <w:pStyle w:val="Titel"/>
      </w:pPr>
    </w:p>
    <w:p w14:paraId="6D8D31C7" w14:textId="77777777" w:rsidR="001E0A16" w:rsidRDefault="001E0A16" w:rsidP="001E0A16">
      <w:pPr>
        <w:pStyle w:val="Titel"/>
      </w:pPr>
    </w:p>
    <w:p w14:paraId="5CBB7EC0" w14:textId="77777777" w:rsidR="001E0A16" w:rsidRDefault="001E0A16" w:rsidP="001E0A16">
      <w:pPr>
        <w:pStyle w:val="Titel"/>
      </w:pPr>
    </w:p>
    <w:p w14:paraId="1FFA757A" w14:textId="77777777" w:rsidR="001E0A16" w:rsidRDefault="001E0A16" w:rsidP="001E0A16">
      <w:pPr>
        <w:pStyle w:val="Titel"/>
      </w:pPr>
    </w:p>
    <w:p w14:paraId="6679881C" w14:textId="4F7F7502" w:rsidR="00CA6E33" w:rsidRPr="00160EB2" w:rsidRDefault="00160EB2" w:rsidP="001E0A16">
      <w:pPr>
        <w:pStyle w:val="Titel"/>
        <w:rPr>
          <w:sz w:val="72"/>
          <w:szCs w:val="72"/>
          <w:lang w:val="en-US"/>
        </w:rPr>
      </w:pPr>
      <w:r w:rsidRPr="00160EB2">
        <w:rPr>
          <w:sz w:val="96"/>
          <w:szCs w:val="96"/>
          <w:lang w:val="en-US"/>
        </w:rPr>
        <w:t>Domestic Hacks</w:t>
      </w:r>
      <w:r w:rsidRPr="00160EB2">
        <w:rPr>
          <w:sz w:val="96"/>
          <w:szCs w:val="96"/>
          <w:lang w:val="en-US"/>
        </w:rPr>
        <w:br/>
      </w:r>
      <w:r w:rsidR="001E0A16" w:rsidRPr="00160EB2">
        <w:rPr>
          <w:sz w:val="96"/>
          <w:szCs w:val="96"/>
          <w:lang w:val="en-US"/>
        </w:rPr>
        <w:t>XY Shield</w:t>
      </w:r>
      <w:r w:rsidR="001E0A16" w:rsidRPr="00160EB2">
        <w:rPr>
          <w:lang w:val="en-US"/>
        </w:rPr>
        <w:t xml:space="preserve"> </w:t>
      </w:r>
      <w:r w:rsidR="001E0A16" w:rsidRPr="00160EB2">
        <w:rPr>
          <w:lang w:val="en-US"/>
        </w:rPr>
        <w:br/>
        <w:t>v2.0</w:t>
      </w:r>
    </w:p>
    <w:p w14:paraId="5F677C40" w14:textId="77777777" w:rsidR="001E0A16" w:rsidRPr="00160EB2" w:rsidRDefault="001E0A16" w:rsidP="001E0A16">
      <w:pPr>
        <w:rPr>
          <w:lang w:val="en-US"/>
        </w:rPr>
      </w:pPr>
    </w:p>
    <w:p w14:paraId="2BBAB9AF" w14:textId="77777777" w:rsidR="00141A54" w:rsidRPr="00160EB2" w:rsidRDefault="00141A54" w:rsidP="001E0A16">
      <w:pPr>
        <w:rPr>
          <w:lang w:val="en-US"/>
        </w:rPr>
      </w:pPr>
    </w:p>
    <w:p w14:paraId="18AAC279" w14:textId="77777777" w:rsidR="00D16903" w:rsidRPr="00160EB2" w:rsidRDefault="00141A54">
      <w:pPr>
        <w:rPr>
          <w:lang w:val="en-US"/>
        </w:rPr>
      </w:pPr>
      <w:r w:rsidRPr="00160EB2">
        <w:rPr>
          <w:lang w:val="en-US"/>
        </w:rPr>
        <w:br w:type="page"/>
      </w:r>
    </w:p>
    <w:bookmarkStart w:id="0" w:name="_Toc37871042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440780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F35B32" w14:textId="2795FBB7" w:rsidR="00D16903" w:rsidRDefault="00D16903" w:rsidP="00A16054">
          <w:pPr>
            <w:pStyle w:val="berschrift1"/>
          </w:pPr>
          <w:r>
            <w:t>Inhalt</w:t>
          </w:r>
          <w:bookmarkStart w:id="1" w:name="_GoBack"/>
          <w:bookmarkEnd w:id="0"/>
          <w:bookmarkEnd w:id="1"/>
        </w:p>
        <w:p w14:paraId="7A4BDD24" w14:textId="77777777" w:rsidR="00A7314D" w:rsidRDefault="00D1690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710428" w:history="1">
            <w:r w:rsidR="00A7314D" w:rsidRPr="00D629C3">
              <w:rPr>
                <w:rStyle w:val="Hyperlink"/>
                <w:noProof/>
              </w:rPr>
              <w:t>Inhalt</w:t>
            </w:r>
            <w:r w:rsidR="00A7314D">
              <w:rPr>
                <w:noProof/>
                <w:webHidden/>
              </w:rPr>
              <w:tab/>
            </w:r>
            <w:r w:rsidR="00A7314D">
              <w:rPr>
                <w:noProof/>
                <w:webHidden/>
              </w:rPr>
              <w:fldChar w:fldCharType="begin"/>
            </w:r>
            <w:r w:rsidR="00A7314D">
              <w:rPr>
                <w:noProof/>
                <w:webHidden/>
              </w:rPr>
              <w:instrText xml:space="preserve"> PAGEREF _Toc378710428 \h </w:instrText>
            </w:r>
            <w:r w:rsidR="00A7314D">
              <w:rPr>
                <w:noProof/>
                <w:webHidden/>
              </w:rPr>
            </w:r>
            <w:r w:rsidR="00A7314D">
              <w:rPr>
                <w:noProof/>
                <w:webHidden/>
              </w:rPr>
              <w:fldChar w:fldCharType="separate"/>
            </w:r>
            <w:r w:rsidR="00A7314D">
              <w:rPr>
                <w:noProof/>
                <w:webHidden/>
              </w:rPr>
              <w:t>2</w:t>
            </w:r>
            <w:r w:rsidR="00A7314D">
              <w:rPr>
                <w:noProof/>
                <w:webHidden/>
              </w:rPr>
              <w:fldChar w:fldCharType="end"/>
            </w:r>
          </w:hyperlink>
        </w:p>
        <w:p w14:paraId="4B6FA4D7" w14:textId="77777777" w:rsidR="00A7314D" w:rsidRDefault="00A731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8710429" w:history="1">
            <w:r w:rsidRPr="00D629C3">
              <w:rPr>
                <w:rStyle w:val="Hyperlink"/>
                <w:noProof/>
              </w:rPr>
              <w:t>Anschlüsse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_Toc378710429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3A233" w14:textId="77777777" w:rsidR="00A7314D" w:rsidRDefault="00A7314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8710430" w:history="1">
            <w:r w:rsidRPr="00D629C3">
              <w:rPr>
                <w:rStyle w:val="Hyperlink"/>
                <w:noProof/>
              </w:rPr>
              <w:t>Spannungsversorgung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_Toc378710430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24D0E" w14:textId="77777777" w:rsidR="00A7314D" w:rsidRDefault="00A7314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8710431" w:history="1">
            <w:r w:rsidRPr="00D629C3">
              <w:rPr>
                <w:rStyle w:val="Hyperlink"/>
                <w:noProof/>
              </w:rPr>
              <w:t>Laser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_Toc378710431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2D359" w14:textId="77777777" w:rsidR="00A7314D" w:rsidRDefault="00A7314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8710432" w:history="1">
            <w:r w:rsidRPr="00D629C3">
              <w:rPr>
                <w:rStyle w:val="Hyperlink"/>
                <w:noProof/>
              </w:rPr>
              <w:t>Motoren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_Toc378710432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2DF31" w14:textId="77777777" w:rsidR="00A7314D" w:rsidRDefault="00A7314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8710433" w:history="1">
            <w:r w:rsidRPr="00D629C3">
              <w:rPr>
                <w:rStyle w:val="Hyperlink"/>
                <w:noProof/>
              </w:rPr>
              <w:t>Logik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_Toc378710433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916D1" w14:textId="77777777" w:rsidR="00A7314D" w:rsidRDefault="00A7314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8710434" w:history="1">
            <w:r w:rsidRPr="00D629C3">
              <w:rPr>
                <w:rStyle w:val="Hyperlink"/>
                <w:noProof/>
              </w:rPr>
              <w:t>Schrittmotoren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_Toc378710434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D3CB8" w14:textId="77777777" w:rsidR="00A7314D" w:rsidRDefault="00A7314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8710435" w:history="1">
            <w:r w:rsidRPr="00D629C3">
              <w:rPr>
                <w:rStyle w:val="Hyperlink"/>
                <w:noProof/>
              </w:rPr>
              <w:t>Home-Switches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_Toc378710435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F5528" w14:textId="77777777" w:rsidR="00A7314D" w:rsidRDefault="00A731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8710436" w:history="1">
            <w:r w:rsidRPr="00D629C3">
              <w:rPr>
                <w:rStyle w:val="Hyperlink"/>
                <w:noProof/>
              </w:rPr>
              <w:t>Microstepping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_Toc378710436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2B21A" w14:textId="77777777" w:rsidR="00A7314D" w:rsidRDefault="00A731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8710437" w:history="1">
            <w:r w:rsidRPr="00D629C3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_Toc378710437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76FBB" w14:textId="77777777" w:rsidR="00A7314D" w:rsidRDefault="00A7314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8710438" w:history="1">
            <w:r w:rsidRPr="00D629C3">
              <w:rPr>
                <w:rStyle w:val="Hyperlink"/>
                <w:noProof/>
              </w:rPr>
              <w:t>Beispielkonfiguration für GRBL mit Homing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_Toc378710438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61C12" w14:textId="77777777" w:rsidR="00A7314D" w:rsidRDefault="00A7314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8710439" w:history="1">
            <w:r w:rsidRPr="00D629C3">
              <w:rPr>
                <w:rStyle w:val="Hyperlink"/>
                <w:noProof/>
                <w:lang w:val="en-US"/>
              </w:rPr>
              <w:t>Beispielkonfiguration für GRBL ohne Homing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_Toc378710439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E72B1" w14:textId="461826D1" w:rsidR="00D16903" w:rsidRDefault="00D16903">
          <w:r>
            <w:rPr>
              <w:b/>
              <w:bCs/>
            </w:rPr>
            <w:fldChar w:fldCharType="end"/>
          </w:r>
        </w:p>
      </w:sdtContent>
    </w:sdt>
    <w:p w14:paraId="2E2FFD6D" w14:textId="3C07F765" w:rsidR="00141A54" w:rsidRDefault="00D16903">
      <w:r>
        <w:br w:type="page"/>
      </w:r>
    </w:p>
    <w:p w14:paraId="2D82B0D2" w14:textId="17759282" w:rsidR="00141A54" w:rsidRDefault="00141A54" w:rsidP="00141A54">
      <w:pPr>
        <w:pStyle w:val="berschrift1"/>
      </w:pPr>
      <w:bookmarkStart w:id="2" w:name="_Toc378710429"/>
      <w:r>
        <w:lastRenderedPageBreak/>
        <w:t>Anschlüsse</w:t>
      </w:r>
      <w:bookmarkEnd w:id="2"/>
    </w:p>
    <w:p w14:paraId="52FD3A1D" w14:textId="55DE40EC" w:rsidR="00141A54" w:rsidRDefault="00141A54" w:rsidP="00141A54">
      <w:pPr>
        <w:pStyle w:val="berschrift2"/>
      </w:pPr>
      <w:bookmarkStart w:id="3" w:name="_Toc378710430"/>
      <w:r>
        <w:t>Spannungsversorgung</w:t>
      </w:r>
      <w:bookmarkEnd w:id="3"/>
    </w:p>
    <w:p w14:paraId="31A6244C" w14:textId="3CCB628A" w:rsidR="00141A54" w:rsidRPr="00141A54" w:rsidRDefault="00141A54" w:rsidP="00141A54">
      <w:pPr>
        <w:pStyle w:val="berschrift3"/>
      </w:pPr>
      <w:bookmarkStart w:id="4" w:name="_Toc378710431"/>
      <w:r>
        <w:t>Laser</w:t>
      </w:r>
      <w:bookmarkEnd w:id="4"/>
    </w:p>
    <w:p w14:paraId="330E54E2" w14:textId="20BFFB0D" w:rsidR="00141A54" w:rsidRDefault="00141A54" w:rsidP="00141A54">
      <w:r>
        <w:t>Die Spannungsversorgung für den Laser wird an „JP1“ angeschlossen. Die entsprechenden Pins sind mit „T“</w:t>
      </w:r>
      <w:r w:rsidR="00052290">
        <w:t xml:space="preserve"> gekennzeichnet, d</w:t>
      </w:r>
      <w:r>
        <w:t>as „+“ markiert den Pluspol.</w:t>
      </w:r>
    </w:p>
    <w:p w14:paraId="619015C2" w14:textId="0945B089" w:rsidR="00141A54" w:rsidRDefault="00141A54" w:rsidP="00141A54">
      <w:pPr>
        <w:pStyle w:val="berschrift3"/>
      </w:pPr>
      <w:bookmarkStart w:id="5" w:name="_Toc378710432"/>
      <w:r>
        <w:t>Motoren</w:t>
      </w:r>
      <w:bookmarkEnd w:id="5"/>
    </w:p>
    <w:p w14:paraId="63A1A293" w14:textId="20EE430C" w:rsidR="00141A54" w:rsidRDefault="00141A54" w:rsidP="00141A54">
      <w:r>
        <w:t>Die S</w:t>
      </w:r>
      <w:r w:rsidR="00E50B93">
        <w:t>pannungsversorgung für den Motor</w:t>
      </w:r>
      <w:r>
        <w:t xml:space="preserve"> wird an „JP1“ angeschlossen. Die entsprechenden Pins sind mit „M“</w:t>
      </w:r>
      <w:r w:rsidR="00052290">
        <w:t xml:space="preserve"> gekennzeichnet, d</w:t>
      </w:r>
      <w:r>
        <w:t>as „+“ markiert den Pluspol.</w:t>
      </w:r>
    </w:p>
    <w:p w14:paraId="4B5734F7" w14:textId="2D881971" w:rsidR="00C50390" w:rsidRDefault="00C50390" w:rsidP="00141A54">
      <w:r>
        <w:t xml:space="preserve">Neben dem Motor, versorgt dieser Anschluss auch das </w:t>
      </w:r>
      <w:proofErr w:type="spellStart"/>
      <w:r>
        <w:t>Arduino</w:t>
      </w:r>
      <w:proofErr w:type="spellEnd"/>
      <w:r>
        <w:t xml:space="preserve"> mit</w:t>
      </w:r>
      <w:r w:rsidR="00BB18BF">
        <w:t xml:space="preserve"> Spannung</w:t>
      </w:r>
      <w:r>
        <w:t xml:space="preserve">. Sollte das nicht gewünscht sein, </w:t>
      </w:r>
      <w:r w:rsidR="00727183">
        <w:t>darf</w:t>
      </w:r>
      <w:r>
        <w:t xml:space="preserve"> die Diode „D1“ </w:t>
      </w:r>
      <w:r w:rsidR="008E0558">
        <w:t>nicht eingelötet werden</w:t>
      </w:r>
      <w:r>
        <w:t>.</w:t>
      </w:r>
    </w:p>
    <w:p w14:paraId="19A317B7" w14:textId="20D17916" w:rsidR="00141A54" w:rsidRDefault="00141A54" w:rsidP="00141A54">
      <w:pPr>
        <w:pStyle w:val="berschrift3"/>
      </w:pPr>
      <w:bookmarkStart w:id="6" w:name="_Toc378710433"/>
      <w:r>
        <w:t>Logik</w:t>
      </w:r>
      <w:bookmarkEnd w:id="6"/>
    </w:p>
    <w:p w14:paraId="5179F7DC" w14:textId="58B0B11C" w:rsidR="00141A54" w:rsidRDefault="00141A54" w:rsidP="00141A54">
      <w:r>
        <w:t xml:space="preserve">Die 5V Logik des Shields kann auf </w:t>
      </w:r>
      <w:r w:rsidR="00DE4A6F">
        <w:t>zwei</w:t>
      </w:r>
      <w:r>
        <w:t xml:space="preserve"> Arten mit </w:t>
      </w:r>
      <w:r w:rsidR="00FD71D3">
        <w:t>Spannung</w:t>
      </w:r>
      <w:r>
        <w:t xml:space="preserve"> versorgt werden:</w:t>
      </w:r>
    </w:p>
    <w:p w14:paraId="70FD7382" w14:textId="3582EC5F" w:rsidR="00141A54" w:rsidRDefault="00141A54" w:rsidP="00141A54">
      <w:pPr>
        <w:pStyle w:val="Listenabsatz"/>
        <w:numPr>
          <w:ilvl w:val="0"/>
          <w:numId w:val="1"/>
        </w:numPr>
      </w:pPr>
      <w:r>
        <w:t xml:space="preserve">Über das </w:t>
      </w:r>
      <w:proofErr w:type="spellStart"/>
      <w:r>
        <w:t>Arduino</w:t>
      </w:r>
      <w:proofErr w:type="spellEnd"/>
      <w:r>
        <w:t xml:space="preserve"> (empfohlen):</w:t>
      </w:r>
      <w:r>
        <w:br/>
        <w:t>Hierzu muss der Jumper „JP2“</w:t>
      </w:r>
      <w:r w:rsidR="00DE4A6F">
        <w:t xml:space="preserve"> überbrückt sein, eine zusätzliche Spannungsversorgung ist nicht notwendig.</w:t>
      </w:r>
    </w:p>
    <w:p w14:paraId="5965E805" w14:textId="6578A717" w:rsidR="00DE4A6F" w:rsidRPr="00141A54" w:rsidRDefault="003A25EC" w:rsidP="00141A54">
      <w:pPr>
        <w:pStyle w:val="Listenabsatz"/>
        <w:numPr>
          <w:ilvl w:val="0"/>
          <w:numId w:val="1"/>
        </w:numPr>
      </w:pPr>
      <w:r>
        <w:t xml:space="preserve">Vom </w:t>
      </w:r>
      <w:proofErr w:type="spellStart"/>
      <w:r>
        <w:t>Arduino</w:t>
      </w:r>
      <w:proofErr w:type="spellEnd"/>
      <w:r>
        <w:t xml:space="preserve"> unabhängig</w:t>
      </w:r>
      <w:r w:rsidR="00DE4A6F">
        <w:t>:</w:t>
      </w:r>
      <w:r w:rsidR="00DE4A6F">
        <w:br/>
        <w:t>Hierzu muss der Jumper „JP2“ offen sein und zusätzlich 5V an „JP1“ angeschlossen werden. Die entsprechenden Pins sind mit „L“</w:t>
      </w:r>
      <w:r w:rsidR="00052290">
        <w:t xml:space="preserve"> gekennzeichnet, d</w:t>
      </w:r>
      <w:r w:rsidR="00DE4A6F">
        <w:t>as „+“ markiert den Pluspol.</w:t>
      </w:r>
    </w:p>
    <w:p w14:paraId="62870B78" w14:textId="7AC50636" w:rsidR="00141A54" w:rsidRDefault="000A0F47" w:rsidP="000A0F47">
      <w:pPr>
        <w:pStyle w:val="berschrift2"/>
      </w:pPr>
      <w:bookmarkStart w:id="7" w:name="_Toc378710434"/>
      <w:r>
        <w:t>Schrittmotoren</w:t>
      </w:r>
      <w:bookmarkEnd w:id="7"/>
    </w:p>
    <w:p w14:paraId="456CD21A" w14:textId="59FF8B66" w:rsidR="000A0F47" w:rsidRDefault="000A0F47" w:rsidP="000A0F47">
      <w:r>
        <w:t xml:space="preserve">An „JP5“ und „JP7“ kann jeweils ein bipolarer Schrittmotor angeschlossen werden. </w:t>
      </w:r>
    </w:p>
    <w:p w14:paraId="55DCBB21" w14:textId="4941032E" w:rsidR="001A3B94" w:rsidRDefault="001A3B94" w:rsidP="000A0F47">
      <w:r>
        <w:t>ACHTUNG: Die Motoren dürfen weder angeschlossen noch getrennt werden, während der Schrittmotortreiber unter Spannung s</w:t>
      </w:r>
      <w:r w:rsidR="00691B6D">
        <w:t xml:space="preserve">teht, da das </w:t>
      </w:r>
      <w:r w:rsidR="00073980">
        <w:t>die Elektronik beschädigen kann.</w:t>
      </w:r>
    </w:p>
    <w:p w14:paraId="28FBABEE" w14:textId="1CB707B6" w:rsidR="000A0F47" w:rsidRDefault="000A0F47" w:rsidP="000A0F47">
      <w:pPr>
        <w:pStyle w:val="berschrift2"/>
      </w:pPr>
      <w:bookmarkStart w:id="8" w:name="_Toc378710435"/>
      <w:r>
        <w:t>Home-Switches</w:t>
      </w:r>
      <w:bookmarkEnd w:id="8"/>
    </w:p>
    <w:p w14:paraId="35125E43" w14:textId="38AA322D" w:rsidR="000A0F47" w:rsidRDefault="000A0F47" w:rsidP="000A0F47">
      <w:r>
        <w:t xml:space="preserve">An „JP3“ können zwei Schalter für das </w:t>
      </w:r>
      <w:proofErr w:type="spellStart"/>
      <w:r>
        <w:t>Homing</w:t>
      </w:r>
      <w:proofErr w:type="spellEnd"/>
      <w:r>
        <w:t xml:space="preserve"> der Achsen angeschlossen werden. Hierzu wird das eine Ende des Schalters mit „GND“ das andere Ende mit dem jeweiligen Eingang „X“ oder „Y“ verbunden.</w:t>
      </w:r>
    </w:p>
    <w:p w14:paraId="6488162F" w14:textId="77777777" w:rsidR="004B7975" w:rsidRDefault="004B797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C16DF91" w14:textId="4F6B5AD2" w:rsidR="000A0F47" w:rsidRDefault="00D61CCE" w:rsidP="00D61CCE">
      <w:pPr>
        <w:pStyle w:val="berschrift1"/>
      </w:pPr>
      <w:bookmarkStart w:id="9" w:name="_Toc378710436"/>
      <w:proofErr w:type="spellStart"/>
      <w:r>
        <w:lastRenderedPageBreak/>
        <w:t>Microstepping</w:t>
      </w:r>
      <w:bookmarkEnd w:id="9"/>
      <w:proofErr w:type="spellEnd"/>
    </w:p>
    <w:p w14:paraId="35366B37" w14:textId="6E130ECF" w:rsidR="00D61CCE" w:rsidRDefault="00D61CCE" w:rsidP="00D61CCE">
      <w:r>
        <w:t xml:space="preserve">Für jeden Schrittmotortreiber kann das </w:t>
      </w:r>
      <w:proofErr w:type="spellStart"/>
      <w:r>
        <w:t>Microstepping</w:t>
      </w:r>
      <w:proofErr w:type="spellEnd"/>
      <w:r>
        <w:t xml:space="preserve"> separat eingestellt werden, hierzu müssen</w:t>
      </w:r>
      <w:r w:rsidR="00025023">
        <w:t xml:space="preserve"> </w:t>
      </w:r>
      <w:r>
        <w:t>die Jumper „JP4“ und „JP6“ entsprechend der na</w:t>
      </w:r>
      <w:r w:rsidR="00AA74F4">
        <w:t xml:space="preserve">chfolgenden Tabelle geschlossen bzw. geöffnet </w:t>
      </w:r>
      <w:r>
        <w:t>werden: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912"/>
        <w:gridCol w:w="912"/>
        <w:gridCol w:w="912"/>
        <w:gridCol w:w="1495"/>
      </w:tblGrid>
      <w:tr w:rsidR="00AA74F4" w:rsidRPr="00AA74F4" w14:paraId="34CD2BFB" w14:textId="77777777" w:rsidTr="00AA7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264AE0" w14:textId="6CFB004A" w:rsidR="00AA74F4" w:rsidRPr="00AA74F4" w:rsidRDefault="00AA74F4" w:rsidP="00AA74F4">
            <w:pPr>
              <w:spacing w:line="360" w:lineRule="atLeast"/>
              <w:jc w:val="center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3 (MS1)</w:t>
            </w:r>
          </w:p>
        </w:tc>
        <w:tc>
          <w:tcPr>
            <w:tcW w:w="0" w:type="auto"/>
            <w:hideMark/>
          </w:tcPr>
          <w:p w14:paraId="25133DC8" w14:textId="0E6D4A78" w:rsidR="00AA74F4" w:rsidRPr="00AA74F4" w:rsidRDefault="00AA74F4" w:rsidP="00AA74F4">
            <w:pPr>
              <w:spacing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2 (MS2)</w:t>
            </w:r>
          </w:p>
        </w:tc>
        <w:tc>
          <w:tcPr>
            <w:tcW w:w="0" w:type="auto"/>
            <w:hideMark/>
          </w:tcPr>
          <w:p w14:paraId="6E35E34A" w14:textId="35D939E4" w:rsidR="00AA74F4" w:rsidRPr="00AA74F4" w:rsidRDefault="00AA74F4" w:rsidP="00AA74F4">
            <w:pPr>
              <w:spacing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1 (MS3)</w:t>
            </w:r>
          </w:p>
        </w:tc>
        <w:tc>
          <w:tcPr>
            <w:tcW w:w="0" w:type="auto"/>
            <w:hideMark/>
          </w:tcPr>
          <w:p w14:paraId="245D9295" w14:textId="01719CB3" w:rsidR="00AA74F4" w:rsidRPr="00AA74F4" w:rsidRDefault="00AA74F4" w:rsidP="00AA74F4">
            <w:pPr>
              <w:spacing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Auflösung</w:t>
            </w:r>
          </w:p>
        </w:tc>
      </w:tr>
      <w:tr w:rsidR="00AA74F4" w:rsidRPr="00AA74F4" w14:paraId="37191492" w14:textId="77777777" w:rsidTr="00AA7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1D0B75" w14:textId="1B00D64E" w:rsidR="00AA74F4" w:rsidRPr="00AA74F4" w:rsidRDefault="00AA74F4" w:rsidP="00AA74F4">
            <w:pPr>
              <w:spacing w:line="360" w:lineRule="atLeast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hideMark/>
          </w:tcPr>
          <w:p w14:paraId="7B4D6815" w14:textId="11FD6516" w:rsidR="00AA74F4" w:rsidRPr="00AA74F4" w:rsidRDefault="00AA74F4" w:rsidP="00AA74F4">
            <w:pPr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hideMark/>
          </w:tcPr>
          <w:p w14:paraId="639EF300" w14:textId="5D5F2800" w:rsidR="00AA74F4" w:rsidRPr="00AA74F4" w:rsidRDefault="00AA74F4" w:rsidP="00AA74F4">
            <w:pPr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hideMark/>
          </w:tcPr>
          <w:p w14:paraId="63DD2D20" w14:textId="77777777" w:rsidR="00AA74F4" w:rsidRPr="00AA74F4" w:rsidRDefault="00AA74F4" w:rsidP="00AA74F4">
            <w:pPr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A74F4">
              <w:t>Full</w:t>
            </w:r>
            <w:proofErr w:type="spellEnd"/>
            <w:r w:rsidRPr="00AA74F4">
              <w:t xml:space="preserve"> </w:t>
            </w:r>
            <w:proofErr w:type="spellStart"/>
            <w:r w:rsidRPr="00AA74F4">
              <w:t>step</w:t>
            </w:r>
            <w:proofErr w:type="spellEnd"/>
          </w:p>
        </w:tc>
      </w:tr>
      <w:tr w:rsidR="00AA74F4" w:rsidRPr="00AA74F4" w14:paraId="54180692" w14:textId="77777777" w:rsidTr="00AA7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6E6C0" w14:textId="3EBF6D1D" w:rsidR="00AA74F4" w:rsidRPr="00AA74F4" w:rsidRDefault="00AA74F4" w:rsidP="00AA74F4">
            <w:pPr>
              <w:spacing w:line="360" w:lineRule="atLeast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hideMark/>
          </w:tcPr>
          <w:p w14:paraId="4D3F390D" w14:textId="69FEC2DD" w:rsidR="00AA74F4" w:rsidRPr="00AA74F4" w:rsidRDefault="00AA74F4" w:rsidP="00AA74F4">
            <w:pPr>
              <w:spacing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hideMark/>
          </w:tcPr>
          <w:p w14:paraId="0D7C97BE" w14:textId="5A959EA1" w:rsidR="00AA74F4" w:rsidRPr="00AA74F4" w:rsidRDefault="00AA74F4" w:rsidP="00AA74F4">
            <w:pPr>
              <w:spacing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hideMark/>
          </w:tcPr>
          <w:p w14:paraId="7FD61CB3" w14:textId="77777777" w:rsidR="00AA74F4" w:rsidRPr="00AA74F4" w:rsidRDefault="00AA74F4" w:rsidP="00AA74F4">
            <w:pPr>
              <w:spacing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4F4">
              <w:t xml:space="preserve">Half </w:t>
            </w:r>
            <w:proofErr w:type="spellStart"/>
            <w:r w:rsidRPr="00AA74F4">
              <w:t>step</w:t>
            </w:r>
            <w:proofErr w:type="spellEnd"/>
          </w:p>
        </w:tc>
      </w:tr>
      <w:tr w:rsidR="00AA74F4" w:rsidRPr="00AA74F4" w14:paraId="09E306D4" w14:textId="77777777" w:rsidTr="00AA7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C0FF82" w14:textId="705253AE" w:rsidR="00AA74F4" w:rsidRPr="00AA74F4" w:rsidRDefault="00AA74F4" w:rsidP="00AA74F4">
            <w:pPr>
              <w:spacing w:line="360" w:lineRule="atLeast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hideMark/>
          </w:tcPr>
          <w:p w14:paraId="5F16EA5A" w14:textId="2672EFA4" w:rsidR="00AA74F4" w:rsidRPr="00AA74F4" w:rsidRDefault="00AA74F4" w:rsidP="00AA74F4">
            <w:pPr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hideMark/>
          </w:tcPr>
          <w:p w14:paraId="0D296D85" w14:textId="5EF658AD" w:rsidR="00AA74F4" w:rsidRPr="00AA74F4" w:rsidRDefault="00AA74F4" w:rsidP="00AA74F4">
            <w:pPr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hideMark/>
          </w:tcPr>
          <w:p w14:paraId="095B2D3C" w14:textId="77777777" w:rsidR="00AA74F4" w:rsidRPr="00AA74F4" w:rsidRDefault="00AA74F4" w:rsidP="00AA74F4">
            <w:pPr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A74F4">
              <w:t>Quarter</w:t>
            </w:r>
            <w:proofErr w:type="spellEnd"/>
            <w:r w:rsidRPr="00AA74F4">
              <w:t xml:space="preserve"> </w:t>
            </w:r>
            <w:proofErr w:type="spellStart"/>
            <w:r w:rsidRPr="00AA74F4">
              <w:t>step</w:t>
            </w:r>
            <w:proofErr w:type="spellEnd"/>
          </w:p>
        </w:tc>
      </w:tr>
      <w:tr w:rsidR="00AA74F4" w:rsidRPr="00AA74F4" w14:paraId="7F5199DA" w14:textId="77777777" w:rsidTr="00AA7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9B70C" w14:textId="501E1672" w:rsidR="00AA74F4" w:rsidRPr="00AA74F4" w:rsidRDefault="00AA74F4" w:rsidP="00AA74F4">
            <w:pPr>
              <w:spacing w:line="360" w:lineRule="atLeast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hideMark/>
          </w:tcPr>
          <w:p w14:paraId="6F4044DD" w14:textId="1ED955E4" w:rsidR="00AA74F4" w:rsidRPr="00AA74F4" w:rsidRDefault="00AA74F4" w:rsidP="00AA74F4">
            <w:pPr>
              <w:spacing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hideMark/>
          </w:tcPr>
          <w:p w14:paraId="0F9EB5A5" w14:textId="0C4BED67" w:rsidR="00AA74F4" w:rsidRPr="00AA74F4" w:rsidRDefault="00AA74F4" w:rsidP="00AA74F4">
            <w:pPr>
              <w:spacing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hideMark/>
          </w:tcPr>
          <w:p w14:paraId="56AB2905" w14:textId="77777777" w:rsidR="00AA74F4" w:rsidRPr="00AA74F4" w:rsidRDefault="00AA74F4" w:rsidP="00AA74F4">
            <w:pPr>
              <w:spacing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A74F4">
              <w:t>Eighth</w:t>
            </w:r>
            <w:proofErr w:type="spellEnd"/>
            <w:r w:rsidRPr="00AA74F4">
              <w:t xml:space="preserve"> </w:t>
            </w:r>
            <w:proofErr w:type="spellStart"/>
            <w:r w:rsidRPr="00AA74F4">
              <w:t>step</w:t>
            </w:r>
            <w:proofErr w:type="spellEnd"/>
          </w:p>
        </w:tc>
      </w:tr>
      <w:tr w:rsidR="00AA74F4" w:rsidRPr="00AA74F4" w14:paraId="6D952FAA" w14:textId="77777777" w:rsidTr="00AA7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8835C1" w14:textId="68753216" w:rsidR="00AA74F4" w:rsidRPr="00AA74F4" w:rsidRDefault="00AA74F4" w:rsidP="00AA74F4">
            <w:pPr>
              <w:spacing w:line="360" w:lineRule="atLeast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hideMark/>
          </w:tcPr>
          <w:p w14:paraId="1C832D2B" w14:textId="4962BD5B" w:rsidR="00AA74F4" w:rsidRPr="00AA74F4" w:rsidRDefault="00AA74F4" w:rsidP="00AA74F4">
            <w:pPr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hideMark/>
          </w:tcPr>
          <w:p w14:paraId="6F688E6E" w14:textId="17D6763B" w:rsidR="00AA74F4" w:rsidRPr="00AA74F4" w:rsidRDefault="00AA74F4" w:rsidP="00AA74F4">
            <w:pPr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hideMark/>
          </w:tcPr>
          <w:p w14:paraId="192CFA90" w14:textId="5BBF66D0" w:rsidR="00AA74F4" w:rsidRPr="00AA74F4" w:rsidRDefault="00AA74F4" w:rsidP="00AA74F4">
            <w:pPr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A74F4">
              <w:t>Sixteenth</w:t>
            </w:r>
            <w:proofErr w:type="spellEnd"/>
            <w:r w:rsidRPr="00AA74F4">
              <w:t xml:space="preserve"> </w:t>
            </w:r>
            <w:proofErr w:type="spellStart"/>
            <w:r w:rsidRPr="00AA74F4">
              <w:t>step</w:t>
            </w:r>
            <w:proofErr w:type="spellEnd"/>
          </w:p>
        </w:tc>
      </w:tr>
    </w:tbl>
    <w:p w14:paraId="747C3A83" w14:textId="7CBC044E" w:rsidR="00AA74F4" w:rsidRDefault="0039304A" w:rsidP="000A0F47">
      <w:pPr>
        <w:rPr>
          <w:lang w:val="en-US"/>
        </w:rPr>
      </w:pPr>
      <w:r>
        <w:rPr>
          <w:lang w:val="en-US"/>
        </w:rPr>
        <w:br/>
      </w:r>
      <w:r w:rsidR="00AA74F4">
        <w:rPr>
          <w:lang w:val="en-US"/>
        </w:rPr>
        <w:t xml:space="preserve">0 = </w:t>
      </w:r>
      <w:proofErr w:type="spellStart"/>
      <w:r w:rsidR="000906CF">
        <w:rPr>
          <w:lang w:val="en-US"/>
        </w:rPr>
        <w:t>g</w:t>
      </w:r>
      <w:r w:rsidR="00AA74F4">
        <w:rPr>
          <w:lang w:val="en-US"/>
        </w:rPr>
        <w:t>eöffnet</w:t>
      </w:r>
      <w:proofErr w:type="spellEnd"/>
      <w:r w:rsidR="00AA74F4">
        <w:rPr>
          <w:lang w:val="en-US"/>
        </w:rPr>
        <w:br/>
        <w:t xml:space="preserve">1 = </w:t>
      </w:r>
      <w:proofErr w:type="spellStart"/>
      <w:r w:rsidR="000906CF">
        <w:rPr>
          <w:lang w:val="en-US"/>
        </w:rPr>
        <w:t>g</w:t>
      </w:r>
      <w:r w:rsidR="00AA74F4">
        <w:rPr>
          <w:lang w:val="en-US"/>
        </w:rPr>
        <w:t>eschlossen</w:t>
      </w:r>
      <w:proofErr w:type="spellEnd"/>
    </w:p>
    <w:p w14:paraId="0278D522" w14:textId="1316F458" w:rsidR="00C56BA7" w:rsidRDefault="0039304A" w:rsidP="000A0F47">
      <w:r w:rsidRPr="009F4711">
        <w:t xml:space="preserve">Nach dem ändern </w:t>
      </w:r>
      <w:r w:rsidR="009F4711" w:rsidRPr="009F4711">
        <w:t xml:space="preserve">der </w:t>
      </w:r>
      <w:proofErr w:type="spellStart"/>
      <w:r w:rsidR="009F4711" w:rsidRPr="009F4711">
        <w:t>Microstepping</w:t>
      </w:r>
      <w:proofErr w:type="spellEnd"/>
      <w:r w:rsidR="009F4711" w:rsidRPr="009F4711">
        <w:t xml:space="preserve"> Einstellungen müssen die </w:t>
      </w:r>
      <w:r w:rsidR="009F4711">
        <w:t>Schritte pro mm (</w:t>
      </w:r>
      <w:proofErr w:type="spellStart"/>
      <w:r w:rsidR="009F4711">
        <w:t>steps</w:t>
      </w:r>
      <w:proofErr w:type="spellEnd"/>
      <w:r w:rsidR="009F4711">
        <w:t>/mm) in der Firmware neu eingestellt werden.</w:t>
      </w:r>
    </w:p>
    <w:p w14:paraId="324B39AE" w14:textId="77777777" w:rsidR="00C56BA7" w:rsidRDefault="00C56BA7">
      <w:r>
        <w:br w:type="page"/>
      </w:r>
    </w:p>
    <w:p w14:paraId="336D7832" w14:textId="369D3EA3" w:rsidR="0039304A" w:rsidRDefault="00C56BA7" w:rsidP="00C56BA7">
      <w:pPr>
        <w:pStyle w:val="berschrift1"/>
      </w:pPr>
      <w:bookmarkStart w:id="10" w:name="_Toc378710437"/>
      <w:r>
        <w:lastRenderedPageBreak/>
        <w:t>Anhang</w:t>
      </w:r>
      <w:bookmarkEnd w:id="10"/>
    </w:p>
    <w:p w14:paraId="0B7585DE" w14:textId="3F6F14C9" w:rsidR="00C56BA7" w:rsidRDefault="00C56BA7" w:rsidP="00C56BA7">
      <w:pPr>
        <w:pStyle w:val="berschrift2"/>
      </w:pPr>
      <w:bookmarkStart w:id="11" w:name="_Toc378710438"/>
      <w:r>
        <w:t xml:space="preserve">Beispielkonfiguration für GRBL mit </w:t>
      </w:r>
      <w:proofErr w:type="spellStart"/>
      <w:r>
        <w:t>Homing</w:t>
      </w:r>
      <w:bookmarkEnd w:id="11"/>
      <w:proofErr w:type="spellEnd"/>
    </w:p>
    <w:p w14:paraId="0377A097" w14:textId="5727BB8F" w:rsidR="00607F4F" w:rsidRPr="005C6282" w:rsidRDefault="00D16903" w:rsidP="005C6282">
      <w:pPr>
        <w:rPr>
          <w:rFonts w:ascii="Consolas" w:hAnsi="Consolas" w:cs="Consolas"/>
          <w:lang w:val="en-US"/>
        </w:rPr>
      </w:pPr>
      <w:r w:rsidRPr="00DA032F">
        <w:rPr>
          <w:rFonts w:ascii="Consolas" w:hAnsi="Consolas" w:cs="Consolas"/>
          <w:lang w:val="en-US"/>
        </w:rPr>
        <w:t>$0=53.330 (x, step/mm)</w:t>
      </w:r>
      <w:r w:rsidRPr="00DA032F">
        <w:rPr>
          <w:rFonts w:ascii="Consolas" w:hAnsi="Consolas" w:cs="Consolas"/>
          <w:lang w:val="en-US"/>
        </w:rPr>
        <w:br/>
        <w:t>$1=53.330 (y, step/mm)</w:t>
      </w:r>
      <w:r w:rsidRPr="00DA032F">
        <w:rPr>
          <w:rFonts w:ascii="Consolas" w:hAnsi="Consolas" w:cs="Consolas"/>
          <w:lang w:val="en-US"/>
        </w:rPr>
        <w:br/>
        <w:t>$2=53.330 (z, step/mm)</w:t>
      </w:r>
      <w:r w:rsidRPr="00DA032F">
        <w:rPr>
          <w:rFonts w:ascii="Consolas" w:hAnsi="Consolas" w:cs="Consolas"/>
          <w:lang w:val="en-US"/>
        </w:rPr>
        <w:br/>
        <w:t xml:space="preserve">$3=30 (step pulse, </w:t>
      </w:r>
      <w:proofErr w:type="spellStart"/>
      <w:r w:rsidRPr="00DA032F">
        <w:rPr>
          <w:rFonts w:ascii="Consolas" w:hAnsi="Consolas" w:cs="Consolas"/>
          <w:lang w:val="en-US"/>
        </w:rPr>
        <w:t>usec</w:t>
      </w:r>
      <w:proofErr w:type="spellEnd"/>
      <w:r w:rsidRPr="00DA032F">
        <w:rPr>
          <w:rFonts w:ascii="Consolas" w:hAnsi="Consolas" w:cs="Consolas"/>
          <w:lang w:val="en-US"/>
        </w:rPr>
        <w:t>)</w:t>
      </w:r>
      <w:r w:rsidRPr="00DA032F">
        <w:rPr>
          <w:rFonts w:ascii="Consolas" w:hAnsi="Consolas" w:cs="Consolas"/>
          <w:lang w:val="en-US"/>
        </w:rPr>
        <w:br/>
        <w:t>$4=500.000 (default feed, mm/min)</w:t>
      </w:r>
      <w:r w:rsidRPr="00DA032F">
        <w:rPr>
          <w:rFonts w:ascii="Consolas" w:hAnsi="Consolas" w:cs="Consolas"/>
          <w:lang w:val="en-US"/>
        </w:rPr>
        <w:br/>
        <w:t>$5=500.000 (default seek, mm/min)</w:t>
      </w:r>
      <w:r w:rsidRPr="00DA032F">
        <w:rPr>
          <w:rFonts w:ascii="Consolas" w:hAnsi="Consolas" w:cs="Consolas"/>
          <w:lang w:val="en-US"/>
        </w:rPr>
        <w:br/>
        <w:t>$6=44 (step port invert mask, int:00101100)</w:t>
      </w:r>
      <w:r w:rsidRPr="00DA032F">
        <w:rPr>
          <w:rFonts w:ascii="Consolas" w:hAnsi="Consolas" w:cs="Consolas"/>
          <w:lang w:val="en-US"/>
        </w:rPr>
        <w:br/>
        <w:t xml:space="preserve">$7=25 (step idle delay, </w:t>
      </w:r>
      <w:proofErr w:type="spellStart"/>
      <w:r w:rsidRPr="00DA032F">
        <w:rPr>
          <w:rFonts w:ascii="Consolas" w:hAnsi="Consolas" w:cs="Consolas"/>
          <w:lang w:val="en-US"/>
        </w:rPr>
        <w:t>msec</w:t>
      </w:r>
      <w:proofErr w:type="spellEnd"/>
      <w:r w:rsidRPr="00DA032F">
        <w:rPr>
          <w:rFonts w:ascii="Consolas" w:hAnsi="Consolas" w:cs="Consolas"/>
          <w:lang w:val="en-US"/>
        </w:rPr>
        <w:t>)</w:t>
      </w:r>
      <w:r w:rsidRPr="00DA032F">
        <w:rPr>
          <w:rFonts w:ascii="Consolas" w:hAnsi="Consolas" w:cs="Consolas"/>
          <w:lang w:val="en-US"/>
        </w:rPr>
        <w:br/>
        <w:t>$8=100.000 (acceleration, mm/sec^2)</w:t>
      </w:r>
      <w:r w:rsidRPr="00DA032F">
        <w:rPr>
          <w:rFonts w:ascii="Consolas" w:hAnsi="Consolas" w:cs="Consolas"/>
          <w:lang w:val="en-US"/>
        </w:rPr>
        <w:br/>
        <w:t>$9=0.050 (junction deviation, mm)</w:t>
      </w:r>
      <w:r w:rsidRPr="00DA032F">
        <w:rPr>
          <w:rFonts w:ascii="Consolas" w:hAnsi="Consolas" w:cs="Consolas"/>
          <w:lang w:val="en-US"/>
        </w:rPr>
        <w:br/>
        <w:t>$10=0.100 (arc, mm/segment)</w:t>
      </w:r>
      <w:r w:rsidRPr="00DA032F">
        <w:rPr>
          <w:rFonts w:ascii="Consolas" w:hAnsi="Consolas" w:cs="Consolas"/>
          <w:lang w:val="en-US"/>
        </w:rPr>
        <w:br/>
        <w:t xml:space="preserve">$11=25 (n-arc correction, </w:t>
      </w:r>
      <w:proofErr w:type="spellStart"/>
      <w:r w:rsidRPr="00DA032F">
        <w:rPr>
          <w:rFonts w:ascii="Consolas" w:hAnsi="Consolas" w:cs="Consolas"/>
          <w:lang w:val="en-US"/>
        </w:rPr>
        <w:t>int</w:t>
      </w:r>
      <w:proofErr w:type="spellEnd"/>
      <w:r w:rsidRPr="00DA032F">
        <w:rPr>
          <w:rFonts w:ascii="Consolas" w:hAnsi="Consolas" w:cs="Consolas"/>
          <w:lang w:val="en-US"/>
        </w:rPr>
        <w:t>)</w:t>
      </w:r>
      <w:r w:rsidRPr="00DA032F">
        <w:rPr>
          <w:rFonts w:ascii="Consolas" w:hAnsi="Consolas" w:cs="Consolas"/>
          <w:lang w:val="en-US"/>
        </w:rPr>
        <w:br/>
        <w:t xml:space="preserve">$12=3 (n-decimals, </w:t>
      </w:r>
      <w:proofErr w:type="spellStart"/>
      <w:r w:rsidRPr="00DA032F">
        <w:rPr>
          <w:rFonts w:ascii="Consolas" w:hAnsi="Consolas" w:cs="Consolas"/>
          <w:lang w:val="en-US"/>
        </w:rPr>
        <w:t>int</w:t>
      </w:r>
      <w:proofErr w:type="spellEnd"/>
      <w:r w:rsidRPr="00DA032F">
        <w:rPr>
          <w:rFonts w:ascii="Consolas" w:hAnsi="Consolas" w:cs="Consolas"/>
          <w:lang w:val="en-US"/>
        </w:rPr>
        <w:t>)</w:t>
      </w:r>
      <w:r w:rsidRPr="00DA032F">
        <w:rPr>
          <w:rFonts w:ascii="Consolas" w:hAnsi="Consolas" w:cs="Consolas"/>
          <w:lang w:val="en-US"/>
        </w:rPr>
        <w:br/>
        <w:t xml:space="preserve">$13=0 (report inches, </w:t>
      </w:r>
      <w:proofErr w:type="spellStart"/>
      <w:r w:rsidRPr="00DA032F">
        <w:rPr>
          <w:rFonts w:ascii="Consolas" w:hAnsi="Consolas" w:cs="Consolas"/>
          <w:lang w:val="en-US"/>
        </w:rPr>
        <w:t>bool</w:t>
      </w:r>
      <w:proofErr w:type="spellEnd"/>
      <w:r w:rsidRPr="00DA032F">
        <w:rPr>
          <w:rFonts w:ascii="Consolas" w:hAnsi="Consolas" w:cs="Consolas"/>
          <w:lang w:val="en-US"/>
        </w:rPr>
        <w:t>)</w:t>
      </w:r>
      <w:r w:rsidRPr="00DA032F">
        <w:rPr>
          <w:rFonts w:ascii="Consolas" w:hAnsi="Consolas" w:cs="Consolas"/>
          <w:lang w:val="en-US"/>
        </w:rPr>
        <w:br/>
        <w:t xml:space="preserve">$14=1 (auto start, </w:t>
      </w:r>
      <w:proofErr w:type="spellStart"/>
      <w:r w:rsidRPr="00DA032F">
        <w:rPr>
          <w:rFonts w:ascii="Consolas" w:hAnsi="Consolas" w:cs="Consolas"/>
          <w:lang w:val="en-US"/>
        </w:rPr>
        <w:t>bool</w:t>
      </w:r>
      <w:proofErr w:type="spellEnd"/>
      <w:r w:rsidRPr="00DA032F">
        <w:rPr>
          <w:rFonts w:ascii="Consolas" w:hAnsi="Consolas" w:cs="Consolas"/>
          <w:lang w:val="en-US"/>
        </w:rPr>
        <w:t>)</w:t>
      </w:r>
      <w:r w:rsidRPr="00DA032F">
        <w:rPr>
          <w:rFonts w:ascii="Consolas" w:hAnsi="Consolas" w:cs="Consolas"/>
          <w:lang w:val="en-US"/>
        </w:rPr>
        <w:br/>
        <w:t xml:space="preserve">$15=0 (invert step enable, </w:t>
      </w:r>
      <w:proofErr w:type="spellStart"/>
      <w:r w:rsidRPr="00DA032F">
        <w:rPr>
          <w:rFonts w:ascii="Consolas" w:hAnsi="Consolas" w:cs="Consolas"/>
          <w:lang w:val="en-US"/>
        </w:rPr>
        <w:t>bool</w:t>
      </w:r>
      <w:proofErr w:type="spellEnd"/>
      <w:r w:rsidRPr="00DA032F">
        <w:rPr>
          <w:rFonts w:ascii="Consolas" w:hAnsi="Consolas" w:cs="Consolas"/>
          <w:lang w:val="en-US"/>
        </w:rPr>
        <w:t>)</w:t>
      </w:r>
      <w:r w:rsidRPr="00DA032F">
        <w:rPr>
          <w:rFonts w:ascii="Consolas" w:hAnsi="Consolas" w:cs="Consolas"/>
          <w:lang w:val="en-US"/>
        </w:rPr>
        <w:br/>
        <w:t xml:space="preserve">$16=0 (hard limits, </w:t>
      </w:r>
      <w:proofErr w:type="spellStart"/>
      <w:r w:rsidRPr="00DA032F">
        <w:rPr>
          <w:rFonts w:ascii="Consolas" w:hAnsi="Consolas" w:cs="Consolas"/>
          <w:lang w:val="en-US"/>
        </w:rPr>
        <w:t>bool</w:t>
      </w:r>
      <w:proofErr w:type="spellEnd"/>
      <w:r w:rsidRPr="00DA032F">
        <w:rPr>
          <w:rFonts w:ascii="Consolas" w:hAnsi="Consolas" w:cs="Consolas"/>
          <w:lang w:val="en-US"/>
        </w:rPr>
        <w:t>)</w:t>
      </w:r>
      <w:r w:rsidRPr="00DA032F">
        <w:rPr>
          <w:rFonts w:ascii="Consolas" w:hAnsi="Consolas" w:cs="Consolas"/>
          <w:lang w:val="en-US"/>
        </w:rPr>
        <w:br/>
        <w:t xml:space="preserve">$17=1 (homing cycle, </w:t>
      </w:r>
      <w:proofErr w:type="spellStart"/>
      <w:r w:rsidRPr="00DA032F">
        <w:rPr>
          <w:rFonts w:ascii="Consolas" w:hAnsi="Consolas" w:cs="Consolas"/>
          <w:lang w:val="en-US"/>
        </w:rPr>
        <w:t>bool</w:t>
      </w:r>
      <w:proofErr w:type="spellEnd"/>
      <w:r w:rsidRPr="00DA032F">
        <w:rPr>
          <w:rFonts w:ascii="Consolas" w:hAnsi="Consolas" w:cs="Consolas"/>
          <w:lang w:val="en-US"/>
        </w:rPr>
        <w:t>)</w:t>
      </w:r>
      <w:r w:rsidRPr="00DA032F">
        <w:rPr>
          <w:rFonts w:ascii="Consolas" w:hAnsi="Consolas" w:cs="Consolas"/>
          <w:lang w:val="en-US"/>
        </w:rPr>
        <w:br/>
        <w:t xml:space="preserve">$18=255 (homing </w:t>
      </w:r>
      <w:proofErr w:type="spellStart"/>
      <w:r w:rsidRPr="00DA032F">
        <w:rPr>
          <w:rFonts w:ascii="Consolas" w:hAnsi="Consolas" w:cs="Consolas"/>
          <w:lang w:val="en-US"/>
        </w:rPr>
        <w:t>dir</w:t>
      </w:r>
      <w:proofErr w:type="spellEnd"/>
      <w:r w:rsidRPr="00DA032F">
        <w:rPr>
          <w:rFonts w:ascii="Consolas" w:hAnsi="Consolas" w:cs="Consolas"/>
          <w:lang w:val="en-US"/>
        </w:rPr>
        <w:t xml:space="preserve"> invert mask, int:11111111)</w:t>
      </w:r>
      <w:r w:rsidRPr="00DA032F">
        <w:rPr>
          <w:rFonts w:ascii="Consolas" w:hAnsi="Consolas" w:cs="Consolas"/>
          <w:lang w:val="en-US"/>
        </w:rPr>
        <w:br/>
        <w:t>$19=25.000 (homing feed, mm/min)</w:t>
      </w:r>
      <w:r w:rsidRPr="00DA032F">
        <w:rPr>
          <w:rFonts w:ascii="Consolas" w:hAnsi="Consolas" w:cs="Consolas"/>
          <w:lang w:val="en-US"/>
        </w:rPr>
        <w:br/>
        <w:t>$20=250.000 (homing seek, mm/min)</w:t>
      </w:r>
      <w:r w:rsidRPr="00DA032F">
        <w:rPr>
          <w:rFonts w:ascii="Consolas" w:hAnsi="Consolas" w:cs="Consolas"/>
          <w:lang w:val="en-US"/>
        </w:rPr>
        <w:br/>
        <w:t xml:space="preserve">$21=100 (homing </w:t>
      </w:r>
      <w:proofErr w:type="spellStart"/>
      <w:r w:rsidRPr="00DA032F">
        <w:rPr>
          <w:rFonts w:ascii="Consolas" w:hAnsi="Consolas" w:cs="Consolas"/>
          <w:lang w:val="en-US"/>
        </w:rPr>
        <w:t>debounce</w:t>
      </w:r>
      <w:proofErr w:type="spellEnd"/>
      <w:r w:rsidRPr="00DA032F">
        <w:rPr>
          <w:rFonts w:ascii="Consolas" w:hAnsi="Consolas" w:cs="Consolas"/>
          <w:lang w:val="en-US"/>
        </w:rPr>
        <w:t xml:space="preserve">, </w:t>
      </w:r>
      <w:proofErr w:type="spellStart"/>
      <w:r w:rsidRPr="00DA032F">
        <w:rPr>
          <w:rFonts w:ascii="Consolas" w:hAnsi="Consolas" w:cs="Consolas"/>
          <w:lang w:val="en-US"/>
        </w:rPr>
        <w:t>msec</w:t>
      </w:r>
      <w:proofErr w:type="spellEnd"/>
      <w:r w:rsidRPr="00DA032F">
        <w:rPr>
          <w:rFonts w:ascii="Consolas" w:hAnsi="Consolas" w:cs="Consolas"/>
          <w:lang w:val="en-US"/>
        </w:rPr>
        <w:t>)</w:t>
      </w:r>
      <w:r w:rsidRPr="00DA032F">
        <w:rPr>
          <w:rFonts w:ascii="Consolas" w:hAnsi="Consolas" w:cs="Consolas"/>
          <w:lang w:val="en-US"/>
        </w:rPr>
        <w:br/>
        <w:t>$22=1.000 (homing pull-off, mm)</w:t>
      </w:r>
    </w:p>
    <w:p w14:paraId="1E3780C7" w14:textId="77777777" w:rsidR="00607F4F" w:rsidRPr="005C6282" w:rsidRDefault="00607F4F" w:rsidP="00607F4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5C6282">
        <w:rPr>
          <w:lang w:val="en-US"/>
        </w:rPr>
        <w:br w:type="page"/>
      </w:r>
    </w:p>
    <w:p w14:paraId="4F407D11" w14:textId="1F586C17" w:rsidR="00C56BA7" w:rsidRPr="00E50B93" w:rsidRDefault="00C56BA7" w:rsidP="00D16903">
      <w:pPr>
        <w:pStyle w:val="berschrift2"/>
        <w:rPr>
          <w:lang w:val="en-US"/>
        </w:rPr>
      </w:pPr>
      <w:bookmarkStart w:id="12" w:name="_Toc378710439"/>
      <w:proofErr w:type="spellStart"/>
      <w:r w:rsidRPr="00E50B93">
        <w:rPr>
          <w:lang w:val="en-US"/>
        </w:rPr>
        <w:lastRenderedPageBreak/>
        <w:t>Beispielkonfiguration</w:t>
      </w:r>
      <w:proofErr w:type="spellEnd"/>
      <w:r w:rsidRPr="00E50B93">
        <w:rPr>
          <w:lang w:val="en-US"/>
        </w:rPr>
        <w:t xml:space="preserve"> </w:t>
      </w:r>
      <w:proofErr w:type="spellStart"/>
      <w:r w:rsidRPr="00E50B93">
        <w:rPr>
          <w:lang w:val="en-US"/>
        </w:rPr>
        <w:t>für</w:t>
      </w:r>
      <w:proofErr w:type="spellEnd"/>
      <w:r w:rsidRPr="00E50B93">
        <w:rPr>
          <w:lang w:val="en-US"/>
        </w:rPr>
        <w:t xml:space="preserve"> GRBL </w:t>
      </w:r>
      <w:proofErr w:type="spellStart"/>
      <w:r w:rsidRPr="00E50B93">
        <w:rPr>
          <w:lang w:val="en-US"/>
        </w:rPr>
        <w:t>ohne</w:t>
      </w:r>
      <w:proofErr w:type="spellEnd"/>
      <w:r w:rsidRPr="00E50B93">
        <w:rPr>
          <w:lang w:val="en-US"/>
        </w:rPr>
        <w:t xml:space="preserve"> Homing</w:t>
      </w:r>
      <w:bookmarkEnd w:id="12"/>
    </w:p>
    <w:p w14:paraId="2D6E5882" w14:textId="40876697" w:rsidR="00C56BA7" w:rsidRPr="00D16903" w:rsidRDefault="00C56BA7" w:rsidP="00C56BA7">
      <w:pPr>
        <w:rPr>
          <w:lang w:val="en-US"/>
        </w:rPr>
      </w:pPr>
      <w:r w:rsidRPr="00DA032F">
        <w:rPr>
          <w:rFonts w:ascii="Consolas" w:hAnsi="Consolas" w:cs="Consolas"/>
          <w:lang w:val="en-US"/>
        </w:rPr>
        <w:t>$0=53.330 (x, step/mm)</w:t>
      </w:r>
      <w:r w:rsidR="00D16903" w:rsidRPr="00DA032F">
        <w:rPr>
          <w:rFonts w:ascii="Consolas" w:hAnsi="Consolas" w:cs="Consolas"/>
          <w:lang w:val="en-US"/>
        </w:rPr>
        <w:br/>
      </w:r>
      <w:r w:rsidRPr="00DA032F">
        <w:rPr>
          <w:rFonts w:ascii="Consolas" w:hAnsi="Consolas" w:cs="Consolas"/>
          <w:lang w:val="en-US"/>
        </w:rPr>
        <w:t>$1=53.330 (y, step/mm)</w:t>
      </w:r>
      <w:r w:rsidR="00D16903" w:rsidRPr="00DA032F">
        <w:rPr>
          <w:rFonts w:ascii="Consolas" w:hAnsi="Consolas" w:cs="Consolas"/>
          <w:lang w:val="en-US"/>
        </w:rPr>
        <w:br/>
      </w:r>
      <w:r w:rsidRPr="00DA032F">
        <w:rPr>
          <w:rFonts w:ascii="Consolas" w:hAnsi="Consolas" w:cs="Consolas"/>
          <w:lang w:val="en-US"/>
        </w:rPr>
        <w:t>$2=53.330 (z, step/mm)</w:t>
      </w:r>
      <w:r w:rsidR="00D16903" w:rsidRPr="00DA032F">
        <w:rPr>
          <w:rFonts w:ascii="Consolas" w:hAnsi="Consolas" w:cs="Consolas"/>
          <w:lang w:val="en-US"/>
        </w:rPr>
        <w:br/>
      </w:r>
      <w:r w:rsidRPr="00DA032F">
        <w:rPr>
          <w:rFonts w:ascii="Consolas" w:hAnsi="Consolas" w:cs="Consolas"/>
          <w:lang w:val="en-US"/>
        </w:rPr>
        <w:t xml:space="preserve">$3=30 (step pulse, </w:t>
      </w:r>
      <w:proofErr w:type="spellStart"/>
      <w:r w:rsidRPr="00DA032F">
        <w:rPr>
          <w:rFonts w:ascii="Consolas" w:hAnsi="Consolas" w:cs="Consolas"/>
          <w:lang w:val="en-US"/>
        </w:rPr>
        <w:t>usec</w:t>
      </w:r>
      <w:proofErr w:type="spellEnd"/>
      <w:r w:rsidRPr="00DA032F">
        <w:rPr>
          <w:rFonts w:ascii="Consolas" w:hAnsi="Consolas" w:cs="Consolas"/>
          <w:lang w:val="en-US"/>
        </w:rPr>
        <w:t>)</w:t>
      </w:r>
      <w:r w:rsidR="00D16903" w:rsidRPr="00DA032F">
        <w:rPr>
          <w:rFonts w:ascii="Consolas" w:hAnsi="Consolas" w:cs="Consolas"/>
          <w:lang w:val="en-US"/>
        </w:rPr>
        <w:br/>
      </w:r>
      <w:r w:rsidRPr="00DA032F">
        <w:rPr>
          <w:rFonts w:ascii="Consolas" w:hAnsi="Consolas" w:cs="Consolas"/>
          <w:lang w:val="en-US"/>
        </w:rPr>
        <w:t>$4=500.000 (default feed, mm/min)</w:t>
      </w:r>
      <w:r w:rsidR="00D16903" w:rsidRPr="00DA032F">
        <w:rPr>
          <w:rFonts w:ascii="Consolas" w:hAnsi="Consolas" w:cs="Consolas"/>
          <w:lang w:val="en-US"/>
        </w:rPr>
        <w:br/>
      </w:r>
      <w:r w:rsidRPr="00DA032F">
        <w:rPr>
          <w:rFonts w:ascii="Consolas" w:hAnsi="Consolas" w:cs="Consolas"/>
          <w:lang w:val="en-US"/>
        </w:rPr>
        <w:t>$5=500.000 (default seek, mm/min)</w:t>
      </w:r>
      <w:r w:rsidR="00D16903" w:rsidRPr="00DA032F">
        <w:rPr>
          <w:rFonts w:ascii="Consolas" w:hAnsi="Consolas" w:cs="Consolas"/>
          <w:lang w:val="en-US"/>
        </w:rPr>
        <w:br/>
      </w:r>
      <w:r w:rsidRPr="00DA032F">
        <w:rPr>
          <w:rFonts w:ascii="Consolas" w:hAnsi="Consolas" w:cs="Consolas"/>
          <w:lang w:val="en-US"/>
        </w:rPr>
        <w:t>$6=44 (step port invert mask, int:00101100)</w:t>
      </w:r>
      <w:r w:rsidR="00D16903" w:rsidRPr="00DA032F">
        <w:rPr>
          <w:rFonts w:ascii="Consolas" w:hAnsi="Consolas" w:cs="Consolas"/>
          <w:lang w:val="en-US"/>
        </w:rPr>
        <w:br/>
      </w:r>
      <w:r w:rsidRPr="00DA032F">
        <w:rPr>
          <w:rFonts w:ascii="Consolas" w:hAnsi="Consolas" w:cs="Consolas"/>
          <w:lang w:val="en-US"/>
        </w:rPr>
        <w:t xml:space="preserve">$7=25 (step idle delay, </w:t>
      </w:r>
      <w:proofErr w:type="spellStart"/>
      <w:r w:rsidRPr="00DA032F">
        <w:rPr>
          <w:rFonts w:ascii="Consolas" w:hAnsi="Consolas" w:cs="Consolas"/>
          <w:lang w:val="en-US"/>
        </w:rPr>
        <w:t>msec</w:t>
      </w:r>
      <w:proofErr w:type="spellEnd"/>
      <w:r w:rsidRPr="00DA032F">
        <w:rPr>
          <w:rFonts w:ascii="Consolas" w:hAnsi="Consolas" w:cs="Consolas"/>
          <w:lang w:val="en-US"/>
        </w:rPr>
        <w:t>)</w:t>
      </w:r>
      <w:r w:rsidR="00D16903" w:rsidRPr="00DA032F">
        <w:rPr>
          <w:rFonts w:ascii="Consolas" w:hAnsi="Consolas" w:cs="Consolas"/>
          <w:lang w:val="en-US"/>
        </w:rPr>
        <w:br/>
      </w:r>
      <w:r w:rsidRPr="00DA032F">
        <w:rPr>
          <w:rFonts w:ascii="Consolas" w:hAnsi="Consolas" w:cs="Consolas"/>
          <w:lang w:val="en-US"/>
        </w:rPr>
        <w:t>$8=100.000 (acceleration, mm/sec^2)</w:t>
      </w:r>
      <w:r w:rsidR="00D16903" w:rsidRPr="00DA032F">
        <w:rPr>
          <w:rFonts w:ascii="Consolas" w:hAnsi="Consolas" w:cs="Consolas"/>
          <w:lang w:val="en-US"/>
        </w:rPr>
        <w:br/>
      </w:r>
      <w:r w:rsidRPr="00DA032F">
        <w:rPr>
          <w:rFonts w:ascii="Consolas" w:hAnsi="Consolas" w:cs="Consolas"/>
          <w:lang w:val="en-US"/>
        </w:rPr>
        <w:t>$9=0.050 (junction deviation, mm)</w:t>
      </w:r>
      <w:r w:rsidR="00D16903" w:rsidRPr="00DA032F">
        <w:rPr>
          <w:rFonts w:ascii="Consolas" w:hAnsi="Consolas" w:cs="Consolas"/>
          <w:lang w:val="en-US"/>
        </w:rPr>
        <w:br/>
      </w:r>
      <w:r w:rsidRPr="00DA032F">
        <w:rPr>
          <w:rFonts w:ascii="Consolas" w:hAnsi="Consolas" w:cs="Consolas"/>
          <w:lang w:val="en-US"/>
        </w:rPr>
        <w:t>$10=0.100 (arc, mm/segment)</w:t>
      </w:r>
      <w:r w:rsidR="00D16903" w:rsidRPr="00DA032F">
        <w:rPr>
          <w:rFonts w:ascii="Consolas" w:hAnsi="Consolas" w:cs="Consolas"/>
          <w:lang w:val="en-US"/>
        </w:rPr>
        <w:br/>
      </w:r>
      <w:r w:rsidRPr="00DA032F">
        <w:rPr>
          <w:rFonts w:ascii="Consolas" w:hAnsi="Consolas" w:cs="Consolas"/>
          <w:lang w:val="en-US"/>
        </w:rPr>
        <w:t xml:space="preserve">$11=25 (n-arc correction, </w:t>
      </w:r>
      <w:proofErr w:type="spellStart"/>
      <w:r w:rsidRPr="00DA032F">
        <w:rPr>
          <w:rFonts w:ascii="Consolas" w:hAnsi="Consolas" w:cs="Consolas"/>
          <w:lang w:val="en-US"/>
        </w:rPr>
        <w:t>int</w:t>
      </w:r>
      <w:proofErr w:type="spellEnd"/>
      <w:r w:rsidRPr="00DA032F">
        <w:rPr>
          <w:rFonts w:ascii="Consolas" w:hAnsi="Consolas" w:cs="Consolas"/>
          <w:lang w:val="en-US"/>
        </w:rPr>
        <w:t>)</w:t>
      </w:r>
      <w:r w:rsidR="00D16903" w:rsidRPr="00DA032F">
        <w:rPr>
          <w:rFonts w:ascii="Consolas" w:hAnsi="Consolas" w:cs="Consolas"/>
          <w:lang w:val="en-US"/>
        </w:rPr>
        <w:br/>
      </w:r>
      <w:r w:rsidRPr="00DA032F">
        <w:rPr>
          <w:rFonts w:ascii="Consolas" w:hAnsi="Consolas" w:cs="Consolas"/>
          <w:lang w:val="en-US"/>
        </w:rPr>
        <w:t xml:space="preserve">$12=3 (n-decimals, </w:t>
      </w:r>
      <w:proofErr w:type="spellStart"/>
      <w:r w:rsidRPr="00DA032F">
        <w:rPr>
          <w:rFonts w:ascii="Consolas" w:hAnsi="Consolas" w:cs="Consolas"/>
          <w:lang w:val="en-US"/>
        </w:rPr>
        <w:t>int</w:t>
      </w:r>
      <w:proofErr w:type="spellEnd"/>
      <w:r w:rsidRPr="00DA032F">
        <w:rPr>
          <w:rFonts w:ascii="Consolas" w:hAnsi="Consolas" w:cs="Consolas"/>
          <w:lang w:val="en-US"/>
        </w:rPr>
        <w:t>)</w:t>
      </w:r>
      <w:r w:rsidR="00D16903" w:rsidRPr="00DA032F">
        <w:rPr>
          <w:rFonts w:ascii="Consolas" w:hAnsi="Consolas" w:cs="Consolas"/>
          <w:lang w:val="en-US"/>
        </w:rPr>
        <w:br/>
      </w:r>
      <w:r w:rsidRPr="00DA032F">
        <w:rPr>
          <w:rFonts w:ascii="Consolas" w:hAnsi="Consolas" w:cs="Consolas"/>
          <w:lang w:val="en-US"/>
        </w:rPr>
        <w:t xml:space="preserve">$13=0 (report inches, </w:t>
      </w:r>
      <w:proofErr w:type="spellStart"/>
      <w:r w:rsidRPr="00DA032F">
        <w:rPr>
          <w:rFonts w:ascii="Consolas" w:hAnsi="Consolas" w:cs="Consolas"/>
          <w:lang w:val="en-US"/>
        </w:rPr>
        <w:t>bool</w:t>
      </w:r>
      <w:proofErr w:type="spellEnd"/>
      <w:r w:rsidRPr="00DA032F">
        <w:rPr>
          <w:rFonts w:ascii="Consolas" w:hAnsi="Consolas" w:cs="Consolas"/>
          <w:lang w:val="en-US"/>
        </w:rPr>
        <w:t>)</w:t>
      </w:r>
      <w:r w:rsidR="00D16903" w:rsidRPr="00DA032F">
        <w:rPr>
          <w:rFonts w:ascii="Consolas" w:hAnsi="Consolas" w:cs="Consolas"/>
          <w:lang w:val="en-US"/>
        </w:rPr>
        <w:br/>
      </w:r>
      <w:r w:rsidRPr="00DA032F">
        <w:rPr>
          <w:rFonts w:ascii="Consolas" w:hAnsi="Consolas" w:cs="Consolas"/>
          <w:lang w:val="en-US"/>
        </w:rPr>
        <w:t xml:space="preserve">$14=1 (auto start, </w:t>
      </w:r>
      <w:proofErr w:type="spellStart"/>
      <w:r w:rsidRPr="00DA032F">
        <w:rPr>
          <w:rFonts w:ascii="Consolas" w:hAnsi="Consolas" w:cs="Consolas"/>
          <w:lang w:val="en-US"/>
        </w:rPr>
        <w:t>bool</w:t>
      </w:r>
      <w:proofErr w:type="spellEnd"/>
      <w:r w:rsidRPr="00DA032F">
        <w:rPr>
          <w:rFonts w:ascii="Consolas" w:hAnsi="Consolas" w:cs="Consolas"/>
          <w:lang w:val="en-US"/>
        </w:rPr>
        <w:t>)</w:t>
      </w:r>
      <w:r w:rsidR="00D16903" w:rsidRPr="00DA032F">
        <w:rPr>
          <w:rFonts w:ascii="Consolas" w:hAnsi="Consolas" w:cs="Consolas"/>
          <w:lang w:val="en-US"/>
        </w:rPr>
        <w:br/>
      </w:r>
      <w:r w:rsidRPr="00DA032F">
        <w:rPr>
          <w:rFonts w:ascii="Consolas" w:hAnsi="Consolas" w:cs="Consolas"/>
          <w:lang w:val="en-US"/>
        </w:rPr>
        <w:t xml:space="preserve">$15=0 (invert step enable, </w:t>
      </w:r>
      <w:proofErr w:type="spellStart"/>
      <w:r w:rsidRPr="00DA032F">
        <w:rPr>
          <w:rFonts w:ascii="Consolas" w:hAnsi="Consolas" w:cs="Consolas"/>
          <w:lang w:val="en-US"/>
        </w:rPr>
        <w:t>bool</w:t>
      </w:r>
      <w:proofErr w:type="spellEnd"/>
      <w:r w:rsidRPr="00DA032F">
        <w:rPr>
          <w:rFonts w:ascii="Consolas" w:hAnsi="Consolas" w:cs="Consolas"/>
          <w:lang w:val="en-US"/>
        </w:rPr>
        <w:t>)</w:t>
      </w:r>
      <w:r w:rsidR="00D16903" w:rsidRPr="00DA032F">
        <w:rPr>
          <w:rFonts w:ascii="Consolas" w:hAnsi="Consolas" w:cs="Consolas"/>
          <w:lang w:val="en-US"/>
        </w:rPr>
        <w:br/>
      </w:r>
      <w:r w:rsidRPr="00DA032F">
        <w:rPr>
          <w:rFonts w:ascii="Consolas" w:hAnsi="Consolas" w:cs="Consolas"/>
          <w:lang w:val="en-US"/>
        </w:rPr>
        <w:t xml:space="preserve">$16=0 (hard limits, </w:t>
      </w:r>
      <w:proofErr w:type="spellStart"/>
      <w:r w:rsidRPr="00DA032F">
        <w:rPr>
          <w:rFonts w:ascii="Consolas" w:hAnsi="Consolas" w:cs="Consolas"/>
          <w:lang w:val="en-US"/>
        </w:rPr>
        <w:t>bool</w:t>
      </w:r>
      <w:proofErr w:type="spellEnd"/>
      <w:r w:rsidRPr="00DA032F">
        <w:rPr>
          <w:rFonts w:ascii="Consolas" w:hAnsi="Consolas" w:cs="Consolas"/>
          <w:lang w:val="en-US"/>
        </w:rPr>
        <w:t>)</w:t>
      </w:r>
      <w:r w:rsidR="00D16903" w:rsidRPr="00DA032F">
        <w:rPr>
          <w:rFonts w:ascii="Consolas" w:hAnsi="Consolas" w:cs="Consolas"/>
          <w:lang w:val="en-US"/>
        </w:rPr>
        <w:br/>
      </w:r>
      <w:r w:rsidRPr="00DA032F">
        <w:rPr>
          <w:rFonts w:ascii="Consolas" w:hAnsi="Consolas" w:cs="Consolas"/>
          <w:lang w:val="en-US"/>
        </w:rPr>
        <w:t>$17=</w:t>
      </w:r>
      <w:r w:rsidR="00B51075">
        <w:rPr>
          <w:rFonts w:ascii="Consolas" w:hAnsi="Consolas" w:cs="Consolas"/>
          <w:lang w:val="en-US"/>
        </w:rPr>
        <w:t>0</w:t>
      </w:r>
      <w:r w:rsidRPr="00DA032F">
        <w:rPr>
          <w:rFonts w:ascii="Consolas" w:hAnsi="Consolas" w:cs="Consolas"/>
          <w:lang w:val="en-US"/>
        </w:rPr>
        <w:t xml:space="preserve"> (homing cycle, </w:t>
      </w:r>
      <w:proofErr w:type="spellStart"/>
      <w:r w:rsidRPr="00DA032F">
        <w:rPr>
          <w:rFonts w:ascii="Consolas" w:hAnsi="Consolas" w:cs="Consolas"/>
          <w:lang w:val="en-US"/>
        </w:rPr>
        <w:t>bool</w:t>
      </w:r>
      <w:proofErr w:type="spellEnd"/>
      <w:r w:rsidRPr="00DA032F">
        <w:rPr>
          <w:rFonts w:ascii="Consolas" w:hAnsi="Consolas" w:cs="Consolas"/>
          <w:lang w:val="en-US"/>
        </w:rPr>
        <w:t>)</w:t>
      </w:r>
      <w:r w:rsidR="00D16903" w:rsidRPr="00DA032F">
        <w:rPr>
          <w:rFonts w:ascii="Consolas" w:hAnsi="Consolas" w:cs="Consolas"/>
          <w:lang w:val="en-US"/>
        </w:rPr>
        <w:br/>
      </w:r>
      <w:r w:rsidRPr="00DA032F">
        <w:rPr>
          <w:rFonts w:ascii="Consolas" w:hAnsi="Consolas" w:cs="Consolas"/>
          <w:lang w:val="en-US"/>
        </w:rPr>
        <w:t xml:space="preserve">$18=255 (homing </w:t>
      </w:r>
      <w:proofErr w:type="spellStart"/>
      <w:r w:rsidRPr="00DA032F">
        <w:rPr>
          <w:rFonts w:ascii="Consolas" w:hAnsi="Consolas" w:cs="Consolas"/>
          <w:lang w:val="en-US"/>
        </w:rPr>
        <w:t>dir</w:t>
      </w:r>
      <w:proofErr w:type="spellEnd"/>
      <w:r w:rsidRPr="00DA032F">
        <w:rPr>
          <w:rFonts w:ascii="Consolas" w:hAnsi="Consolas" w:cs="Consolas"/>
          <w:lang w:val="en-US"/>
        </w:rPr>
        <w:t xml:space="preserve"> invert mask, int:11111111)</w:t>
      </w:r>
      <w:r w:rsidR="00D16903" w:rsidRPr="00DA032F">
        <w:rPr>
          <w:rFonts w:ascii="Consolas" w:hAnsi="Consolas" w:cs="Consolas"/>
          <w:lang w:val="en-US"/>
        </w:rPr>
        <w:br/>
      </w:r>
      <w:r w:rsidRPr="00DA032F">
        <w:rPr>
          <w:rFonts w:ascii="Consolas" w:hAnsi="Consolas" w:cs="Consolas"/>
          <w:lang w:val="en-US"/>
        </w:rPr>
        <w:t>$19=25.000 (homing feed, mm/min)</w:t>
      </w:r>
      <w:r w:rsidR="00D16903" w:rsidRPr="00DA032F">
        <w:rPr>
          <w:rFonts w:ascii="Consolas" w:hAnsi="Consolas" w:cs="Consolas"/>
          <w:lang w:val="en-US"/>
        </w:rPr>
        <w:br/>
      </w:r>
      <w:r w:rsidRPr="00DA032F">
        <w:rPr>
          <w:rFonts w:ascii="Consolas" w:hAnsi="Consolas" w:cs="Consolas"/>
          <w:lang w:val="en-US"/>
        </w:rPr>
        <w:t>$20=250.000 (homing seek, mm/min)</w:t>
      </w:r>
      <w:r w:rsidR="00D16903" w:rsidRPr="00DA032F">
        <w:rPr>
          <w:rFonts w:ascii="Consolas" w:hAnsi="Consolas" w:cs="Consolas"/>
          <w:lang w:val="en-US"/>
        </w:rPr>
        <w:br/>
      </w:r>
      <w:r w:rsidRPr="00DA032F">
        <w:rPr>
          <w:rFonts w:ascii="Consolas" w:hAnsi="Consolas" w:cs="Consolas"/>
          <w:lang w:val="en-US"/>
        </w:rPr>
        <w:t xml:space="preserve">$21=100 (homing </w:t>
      </w:r>
      <w:proofErr w:type="spellStart"/>
      <w:r w:rsidRPr="00DA032F">
        <w:rPr>
          <w:rFonts w:ascii="Consolas" w:hAnsi="Consolas" w:cs="Consolas"/>
          <w:lang w:val="en-US"/>
        </w:rPr>
        <w:t>debounce</w:t>
      </w:r>
      <w:proofErr w:type="spellEnd"/>
      <w:r w:rsidRPr="00DA032F">
        <w:rPr>
          <w:rFonts w:ascii="Consolas" w:hAnsi="Consolas" w:cs="Consolas"/>
          <w:lang w:val="en-US"/>
        </w:rPr>
        <w:t xml:space="preserve">, </w:t>
      </w:r>
      <w:proofErr w:type="spellStart"/>
      <w:r w:rsidRPr="00DA032F">
        <w:rPr>
          <w:rFonts w:ascii="Consolas" w:hAnsi="Consolas" w:cs="Consolas"/>
          <w:lang w:val="en-US"/>
        </w:rPr>
        <w:t>msec</w:t>
      </w:r>
      <w:proofErr w:type="spellEnd"/>
      <w:r w:rsidRPr="00DA032F">
        <w:rPr>
          <w:rFonts w:ascii="Consolas" w:hAnsi="Consolas" w:cs="Consolas"/>
          <w:lang w:val="en-US"/>
        </w:rPr>
        <w:t>)</w:t>
      </w:r>
      <w:r w:rsidR="00D16903" w:rsidRPr="00DA032F">
        <w:rPr>
          <w:rFonts w:ascii="Consolas" w:hAnsi="Consolas" w:cs="Consolas"/>
          <w:lang w:val="en-US"/>
        </w:rPr>
        <w:br/>
      </w:r>
      <w:r w:rsidRPr="00DA032F">
        <w:rPr>
          <w:rFonts w:ascii="Consolas" w:hAnsi="Consolas" w:cs="Consolas"/>
          <w:lang w:val="en-US"/>
        </w:rPr>
        <w:t>$22=1.000 (homing pull-off, mm)</w:t>
      </w:r>
    </w:p>
    <w:sectPr w:rsidR="00C56BA7" w:rsidRPr="00D16903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32F3A5" w14:textId="77777777" w:rsidR="00160EB2" w:rsidRDefault="00160EB2" w:rsidP="00160EB2">
      <w:pPr>
        <w:spacing w:after="0" w:line="240" w:lineRule="auto"/>
      </w:pPr>
      <w:r>
        <w:separator/>
      </w:r>
    </w:p>
  </w:endnote>
  <w:endnote w:type="continuationSeparator" w:id="0">
    <w:p w14:paraId="3A333F7D" w14:textId="77777777" w:rsidR="00160EB2" w:rsidRDefault="00160EB2" w:rsidP="00160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58534" w14:textId="67884D3E" w:rsidR="00160EB2" w:rsidRDefault="00160EB2">
    <w:pPr>
      <w:pStyle w:val="Fuzeile"/>
    </w:pPr>
    <w:r>
      <w:t xml:space="preserve">XY </w:t>
    </w:r>
    <w:proofErr w:type="spellStart"/>
    <w:r>
      <w:t>Shield</w:t>
    </w:r>
    <w:proofErr w:type="spellEnd"/>
    <w:r>
      <w:t xml:space="preserve"> Dokumen</w:t>
    </w:r>
    <w:r w:rsidR="00A7314D">
      <w:t>tation</w:t>
    </w:r>
    <w:r w:rsidR="00A7314D">
      <w:br/>
      <w:t xml:space="preserve">2014 Johannes </w:t>
    </w:r>
    <w:proofErr w:type="spellStart"/>
    <w:r w:rsidR="00A7314D">
      <w:t>Zinnau</w:t>
    </w:r>
    <w:proofErr w:type="spellEnd"/>
    <w:r w:rsidR="00A7314D">
      <w:br/>
      <w:t>v0.2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12EE5A" w14:textId="77777777" w:rsidR="00160EB2" w:rsidRDefault="00160EB2" w:rsidP="00160EB2">
      <w:pPr>
        <w:spacing w:after="0" w:line="240" w:lineRule="auto"/>
      </w:pPr>
      <w:r>
        <w:separator/>
      </w:r>
    </w:p>
  </w:footnote>
  <w:footnote w:type="continuationSeparator" w:id="0">
    <w:p w14:paraId="2DE5D851" w14:textId="77777777" w:rsidR="00160EB2" w:rsidRDefault="00160EB2" w:rsidP="00160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C7965"/>
    <w:multiLevelType w:val="hybridMultilevel"/>
    <w:tmpl w:val="E9C83B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16"/>
    <w:rsid w:val="00025023"/>
    <w:rsid w:val="00052290"/>
    <w:rsid w:val="00073980"/>
    <w:rsid w:val="000906CF"/>
    <w:rsid w:val="000A0F47"/>
    <w:rsid w:val="000A2B73"/>
    <w:rsid w:val="00141A54"/>
    <w:rsid w:val="00160EB2"/>
    <w:rsid w:val="001A3B94"/>
    <w:rsid w:val="001E0A16"/>
    <w:rsid w:val="0039304A"/>
    <w:rsid w:val="003A25EC"/>
    <w:rsid w:val="003B78C2"/>
    <w:rsid w:val="004B7975"/>
    <w:rsid w:val="004C1373"/>
    <w:rsid w:val="005C6282"/>
    <w:rsid w:val="00607F4F"/>
    <w:rsid w:val="00691B6D"/>
    <w:rsid w:val="00727183"/>
    <w:rsid w:val="008E0558"/>
    <w:rsid w:val="008E5377"/>
    <w:rsid w:val="009F4711"/>
    <w:rsid w:val="00A16054"/>
    <w:rsid w:val="00A7314D"/>
    <w:rsid w:val="00AA74F4"/>
    <w:rsid w:val="00B45183"/>
    <w:rsid w:val="00B51075"/>
    <w:rsid w:val="00BB18BF"/>
    <w:rsid w:val="00C50390"/>
    <w:rsid w:val="00C56BA7"/>
    <w:rsid w:val="00CA6E33"/>
    <w:rsid w:val="00CC0AD0"/>
    <w:rsid w:val="00D16903"/>
    <w:rsid w:val="00D61CCE"/>
    <w:rsid w:val="00DA032F"/>
    <w:rsid w:val="00DE4A6F"/>
    <w:rsid w:val="00E50B93"/>
    <w:rsid w:val="00E63A76"/>
    <w:rsid w:val="00E73BAF"/>
    <w:rsid w:val="00FD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F30012"/>
  <w15:chartTrackingRefBased/>
  <w15:docId w15:val="{E731978E-B439-448A-A24B-E4F71681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1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1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41A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41A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E0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E0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41A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1A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41A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41A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enabsatz">
    <w:name w:val="List Paragraph"/>
    <w:basedOn w:val="Standard"/>
    <w:uiPriority w:val="34"/>
    <w:qFormat/>
    <w:rsid w:val="00141A54"/>
    <w:pPr>
      <w:ind w:left="720"/>
      <w:contextualSpacing/>
    </w:pPr>
  </w:style>
  <w:style w:type="table" w:styleId="Gitternetztabelle2Akzent1">
    <w:name w:val="Grid Table 2 Accent 1"/>
    <w:basedOn w:val="NormaleTabelle"/>
    <w:uiPriority w:val="47"/>
    <w:rsid w:val="00AA74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4Akzent1">
    <w:name w:val="Grid Table 4 Accent 1"/>
    <w:basedOn w:val="NormaleTabelle"/>
    <w:uiPriority w:val="49"/>
    <w:rsid w:val="00AA74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4Akzent5">
    <w:name w:val="Grid Table 4 Accent 5"/>
    <w:basedOn w:val="NormaleTabelle"/>
    <w:uiPriority w:val="49"/>
    <w:rsid w:val="00AA74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16903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1690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1690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16903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D16903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60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0EB2"/>
  </w:style>
  <w:style w:type="paragraph" w:styleId="Fuzeile">
    <w:name w:val="footer"/>
    <w:basedOn w:val="Standard"/>
    <w:link w:val="FuzeileZchn"/>
    <w:uiPriority w:val="99"/>
    <w:unhideWhenUsed/>
    <w:rsid w:val="00160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0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7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FFB9F-B079-4AB9-B57D-1A7BBA4CC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608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johannes</cp:lastModifiedBy>
  <cp:revision>32</cp:revision>
  <dcterms:created xsi:type="dcterms:W3CDTF">2014-01-20T19:10:00Z</dcterms:created>
  <dcterms:modified xsi:type="dcterms:W3CDTF">2014-01-28T21:11:00Z</dcterms:modified>
</cp:coreProperties>
</file>