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5D537" w14:textId="1DDF1986" w:rsidR="00984EC7" w:rsidRPr="00984EC7" w:rsidRDefault="00984EC7" w:rsidP="00984EC7">
      <w:pPr>
        <w:jc w:val="center"/>
        <w:rPr>
          <w:color w:val="7030A0"/>
          <w:sz w:val="48"/>
          <w:szCs w:val="48"/>
          <w:lang w:val="en-GB"/>
        </w:rPr>
      </w:pPr>
      <w:r w:rsidRPr="00984EC7">
        <w:rPr>
          <w:color w:val="7030A0"/>
          <w:sz w:val="48"/>
          <w:szCs w:val="48"/>
          <w:lang w:val="en-GB"/>
        </w:rPr>
        <w:t xml:space="preserve">Assignment </w:t>
      </w:r>
      <w:r w:rsidR="00C75B3F">
        <w:rPr>
          <w:color w:val="7030A0"/>
          <w:sz w:val="48"/>
          <w:szCs w:val="48"/>
          <w:lang w:val="en-GB"/>
        </w:rPr>
        <w:t>3</w:t>
      </w:r>
      <w:r w:rsidRPr="00984EC7">
        <w:rPr>
          <w:color w:val="7030A0"/>
          <w:sz w:val="48"/>
          <w:szCs w:val="48"/>
          <w:lang w:val="en-GB"/>
        </w:rPr>
        <w:t>:</w:t>
      </w:r>
    </w:p>
    <w:p w14:paraId="169E8685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1756021F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56958B28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53B97871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16B93088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41ADC4FE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24DBF446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481625F7" w14:textId="77777777" w:rsidR="00984EC7" w:rsidRDefault="00984EC7" w:rsidP="00984EC7">
      <w:pPr>
        <w:jc w:val="center"/>
        <w:rPr>
          <w:sz w:val="48"/>
          <w:szCs w:val="48"/>
          <w:lang w:val="en-GB"/>
        </w:rPr>
      </w:pPr>
    </w:p>
    <w:p w14:paraId="6FA295A4" w14:textId="77777777" w:rsidR="00984EC7" w:rsidRDefault="00984EC7" w:rsidP="00984EC7">
      <w:pPr>
        <w:jc w:val="center"/>
        <w:rPr>
          <w:sz w:val="28"/>
          <w:szCs w:val="28"/>
          <w:lang w:val="en-GB"/>
        </w:rPr>
      </w:pPr>
    </w:p>
    <w:p w14:paraId="3C07316A" w14:textId="77777777" w:rsidR="00984EC7" w:rsidRDefault="00984EC7" w:rsidP="00984EC7">
      <w:pPr>
        <w:jc w:val="center"/>
        <w:rPr>
          <w:sz w:val="28"/>
          <w:szCs w:val="28"/>
          <w:lang w:val="en-GB"/>
        </w:rPr>
      </w:pPr>
    </w:p>
    <w:p w14:paraId="3A0DF871" w14:textId="77777777" w:rsidR="00984EC7" w:rsidRDefault="00984EC7" w:rsidP="00984EC7">
      <w:pPr>
        <w:jc w:val="center"/>
        <w:rPr>
          <w:sz w:val="28"/>
          <w:szCs w:val="28"/>
          <w:lang w:val="en-GB"/>
        </w:rPr>
      </w:pPr>
    </w:p>
    <w:p w14:paraId="4D3C2273" w14:textId="77777777" w:rsidR="00984EC7" w:rsidRDefault="00984EC7" w:rsidP="00984EC7">
      <w:pPr>
        <w:jc w:val="center"/>
        <w:rPr>
          <w:sz w:val="28"/>
          <w:szCs w:val="28"/>
          <w:lang w:val="en-GB"/>
        </w:rPr>
      </w:pPr>
    </w:p>
    <w:p w14:paraId="531956BA" w14:textId="77777777" w:rsidR="00984EC7" w:rsidRDefault="00984EC7" w:rsidP="00984EC7">
      <w:pPr>
        <w:jc w:val="center"/>
        <w:rPr>
          <w:sz w:val="28"/>
          <w:szCs w:val="28"/>
          <w:lang w:val="en-GB"/>
        </w:rPr>
      </w:pPr>
    </w:p>
    <w:p w14:paraId="20EB9264" w14:textId="77777777" w:rsidR="00984EC7" w:rsidRDefault="00984EC7" w:rsidP="00984EC7">
      <w:pPr>
        <w:jc w:val="right"/>
        <w:rPr>
          <w:sz w:val="28"/>
          <w:szCs w:val="28"/>
          <w:lang w:val="en-GB"/>
        </w:rPr>
      </w:pPr>
    </w:p>
    <w:p w14:paraId="26A6CE12" w14:textId="77777777" w:rsidR="00984EC7" w:rsidRDefault="00984EC7" w:rsidP="00984EC7">
      <w:pPr>
        <w:jc w:val="right"/>
        <w:rPr>
          <w:sz w:val="28"/>
          <w:szCs w:val="28"/>
          <w:lang w:val="en-GB"/>
        </w:rPr>
      </w:pPr>
    </w:p>
    <w:p w14:paraId="4197E9A5" w14:textId="0602B890" w:rsidR="00984EC7" w:rsidRPr="00785E86" w:rsidRDefault="00984EC7" w:rsidP="00984EC7">
      <w:pPr>
        <w:jc w:val="right"/>
        <w:rPr>
          <w:color w:val="7030A0"/>
          <w:sz w:val="28"/>
          <w:szCs w:val="28"/>
          <w:lang w:val="en-GB"/>
        </w:rPr>
      </w:pPr>
      <w:r w:rsidRPr="00785E86">
        <w:rPr>
          <w:color w:val="7030A0"/>
          <w:sz w:val="28"/>
          <w:szCs w:val="28"/>
          <w:lang w:val="en-GB"/>
        </w:rPr>
        <w:t>Johannes Mämmelä</w:t>
      </w:r>
    </w:p>
    <w:p w14:paraId="0D7CCD12" w14:textId="352357E9" w:rsidR="00984EC7" w:rsidRPr="00785E86" w:rsidRDefault="00984EC7" w:rsidP="00984EC7">
      <w:pPr>
        <w:jc w:val="right"/>
        <w:rPr>
          <w:color w:val="7030A0"/>
          <w:sz w:val="28"/>
          <w:szCs w:val="28"/>
          <w:lang w:val="en-GB"/>
        </w:rPr>
      </w:pPr>
      <w:r w:rsidRPr="00785E86">
        <w:rPr>
          <w:color w:val="7030A0"/>
          <w:sz w:val="28"/>
          <w:szCs w:val="28"/>
          <w:lang w:val="en-GB"/>
        </w:rPr>
        <w:t>15027782</w:t>
      </w:r>
    </w:p>
    <w:p w14:paraId="47B1F614" w14:textId="1462F7D7" w:rsidR="00984EC7" w:rsidRDefault="00785E86" w:rsidP="00984EC7">
      <w:pPr>
        <w:jc w:val="right"/>
        <w:rPr>
          <w:color w:val="7030A0"/>
          <w:sz w:val="28"/>
          <w:szCs w:val="28"/>
          <w:lang w:val="en-GB"/>
        </w:rPr>
      </w:pPr>
      <w:hyperlink r:id="rId5" w:history="1">
        <w:r w:rsidRPr="00651C49">
          <w:rPr>
            <w:rStyle w:val="Hyperlinkki"/>
            <w:sz w:val="28"/>
            <w:szCs w:val="28"/>
            <w:lang w:val="en-GB"/>
          </w:rPr>
          <w:t>johannes.mammela@tuni.fi</w:t>
        </w:r>
      </w:hyperlink>
    </w:p>
    <w:p w14:paraId="2ECE3E7D" w14:textId="77777777" w:rsidR="00785E86" w:rsidRDefault="00785E86" w:rsidP="00984EC7">
      <w:pPr>
        <w:jc w:val="right"/>
        <w:rPr>
          <w:color w:val="7030A0"/>
          <w:sz w:val="28"/>
          <w:szCs w:val="28"/>
          <w:lang w:val="en-GB"/>
        </w:rPr>
      </w:pPr>
    </w:p>
    <w:p w14:paraId="73D6D79B" w14:textId="77777777" w:rsidR="00785E86" w:rsidRDefault="00785E86" w:rsidP="00984EC7">
      <w:pPr>
        <w:jc w:val="right"/>
        <w:rPr>
          <w:color w:val="7030A0"/>
          <w:sz w:val="28"/>
          <w:szCs w:val="28"/>
          <w:lang w:val="en-GB"/>
        </w:rPr>
      </w:pPr>
    </w:p>
    <w:p w14:paraId="527A46E3" w14:textId="77777777" w:rsidR="00785E86" w:rsidRPr="00785E86" w:rsidRDefault="00785E86" w:rsidP="00984EC7">
      <w:pPr>
        <w:jc w:val="right"/>
        <w:rPr>
          <w:color w:val="7030A0"/>
          <w:sz w:val="28"/>
          <w:szCs w:val="28"/>
          <w:lang w:val="en-GB"/>
        </w:rPr>
      </w:pPr>
    </w:p>
    <w:p w14:paraId="5FF1D66B" w14:textId="31FD71BD" w:rsidR="00984EC7" w:rsidRPr="007A333A" w:rsidRDefault="00984EC7" w:rsidP="00984EC7">
      <w:pPr>
        <w:pStyle w:val="Luettelokappale"/>
        <w:numPr>
          <w:ilvl w:val="0"/>
          <w:numId w:val="1"/>
        </w:numPr>
        <w:rPr>
          <w:sz w:val="36"/>
          <w:szCs w:val="36"/>
          <w:lang w:val="en-GB"/>
        </w:rPr>
      </w:pPr>
      <w:r w:rsidRPr="007A333A">
        <w:rPr>
          <w:sz w:val="36"/>
          <w:szCs w:val="36"/>
          <w:lang w:val="en-GB"/>
        </w:rPr>
        <w:lastRenderedPageBreak/>
        <w:t>Introduction:</w:t>
      </w:r>
    </w:p>
    <w:p w14:paraId="1328EE8D" w14:textId="0EB4CD24" w:rsidR="00D47071" w:rsidRDefault="001B3E95" w:rsidP="00021F0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There are some functional differences between fetus and adult</w:t>
      </w:r>
      <w:r w:rsidR="00C764BC">
        <w:rPr>
          <w:sz w:val="28"/>
          <w:szCs w:val="28"/>
          <w:lang w:val="en-GB"/>
        </w:rPr>
        <w:t xml:space="preserve"> hearts. </w:t>
      </w:r>
      <w:r w:rsidR="002F45C9">
        <w:rPr>
          <w:sz w:val="28"/>
          <w:szCs w:val="28"/>
          <w:lang w:val="en-GB"/>
        </w:rPr>
        <w:t>After birth, the left ve</w:t>
      </w:r>
      <w:r w:rsidR="003271C0">
        <w:rPr>
          <w:sz w:val="28"/>
          <w:szCs w:val="28"/>
          <w:lang w:val="en-GB"/>
        </w:rPr>
        <w:t xml:space="preserve">ntricle pumps blood to body and </w:t>
      </w:r>
      <w:r w:rsidR="00B05973">
        <w:rPr>
          <w:sz w:val="28"/>
          <w:szCs w:val="28"/>
          <w:lang w:val="en-GB"/>
        </w:rPr>
        <w:t xml:space="preserve">the right pumps the blood to the lungs </w:t>
      </w:r>
      <w:r w:rsidR="00E2720B">
        <w:rPr>
          <w:sz w:val="28"/>
          <w:szCs w:val="28"/>
          <w:lang w:val="en-GB"/>
        </w:rPr>
        <w:t>for acquiring oxygen.</w:t>
      </w:r>
      <w:r w:rsidR="00EF3E54">
        <w:rPr>
          <w:sz w:val="28"/>
          <w:szCs w:val="28"/>
          <w:lang w:val="en-GB"/>
        </w:rPr>
        <w:t xml:space="preserve"> For the fetals, oxy</w:t>
      </w:r>
      <w:r w:rsidR="004A56E0">
        <w:rPr>
          <w:sz w:val="28"/>
          <w:szCs w:val="28"/>
          <w:lang w:val="en-GB"/>
        </w:rPr>
        <w:t xml:space="preserve">gen is supplied </w:t>
      </w:r>
      <w:r w:rsidR="00FA122A">
        <w:rPr>
          <w:sz w:val="28"/>
          <w:szCs w:val="28"/>
          <w:lang w:val="en-GB"/>
        </w:rPr>
        <w:t>by the placenta</w:t>
      </w:r>
      <w:r w:rsidR="00EE1AAE">
        <w:rPr>
          <w:sz w:val="28"/>
          <w:szCs w:val="28"/>
          <w:lang w:val="en-GB"/>
        </w:rPr>
        <w:t xml:space="preserve"> and both ventricles </w:t>
      </w:r>
      <w:r w:rsidR="009D57A7">
        <w:rPr>
          <w:sz w:val="28"/>
          <w:szCs w:val="28"/>
          <w:lang w:val="en-GB"/>
        </w:rPr>
        <w:t>are pumping blood to the body.</w:t>
      </w:r>
      <w:r w:rsidR="009B5637">
        <w:rPr>
          <w:sz w:val="28"/>
          <w:szCs w:val="28"/>
          <w:lang w:val="en-GB"/>
        </w:rPr>
        <w:t xml:space="preserve"> For this </w:t>
      </w:r>
      <w:r w:rsidR="004452BF">
        <w:rPr>
          <w:sz w:val="28"/>
          <w:szCs w:val="28"/>
          <w:lang w:val="en-GB"/>
        </w:rPr>
        <w:t>purpose,</w:t>
      </w:r>
      <w:r w:rsidR="009B5637">
        <w:rPr>
          <w:sz w:val="28"/>
          <w:szCs w:val="28"/>
          <w:lang w:val="en-GB"/>
        </w:rPr>
        <w:t xml:space="preserve"> </w:t>
      </w:r>
      <w:r w:rsidR="00DD096A">
        <w:rPr>
          <w:sz w:val="28"/>
          <w:szCs w:val="28"/>
          <w:lang w:val="en-GB"/>
        </w:rPr>
        <w:t>there are two shunts, called the foramen ov</w:t>
      </w:r>
      <w:r w:rsidR="00DA41A2">
        <w:rPr>
          <w:sz w:val="28"/>
          <w:szCs w:val="28"/>
          <w:lang w:val="en-GB"/>
        </w:rPr>
        <w:t xml:space="preserve">ale and the ductus arteriosus that link the outgoing vessels of both ventricles. This </w:t>
      </w:r>
      <w:r w:rsidR="004452BF">
        <w:rPr>
          <w:sz w:val="28"/>
          <w:szCs w:val="28"/>
          <w:lang w:val="en-GB"/>
        </w:rPr>
        <w:t xml:space="preserve">allows blood </w:t>
      </w:r>
      <w:r w:rsidR="00097316">
        <w:rPr>
          <w:sz w:val="28"/>
          <w:szCs w:val="28"/>
          <w:lang w:val="en-GB"/>
        </w:rPr>
        <w:t xml:space="preserve">to go to the right </w:t>
      </w:r>
      <w:r w:rsidR="0065389E">
        <w:rPr>
          <w:sz w:val="28"/>
          <w:szCs w:val="28"/>
          <w:lang w:val="en-GB"/>
        </w:rPr>
        <w:t>atrium</w:t>
      </w:r>
      <w:r w:rsidR="00097316">
        <w:rPr>
          <w:sz w:val="28"/>
          <w:szCs w:val="28"/>
          <w:lang w:val="en-GB"/>
        </w:rPr>
        <w:t xml:space="preserve"> and an</w:t>
      </w:r>
      <w:r w:rsidR="0065389E">
        <w:rPr>
          <w:sz w:val="28"/>
          <w:szCs w:val="28"/>
          <w:lang w:val="en-GB"/>
        </w:rPr>
        <w:t>d byp</w:t>
      </w:r>
      <w:r w:rsidR="00970632">
        <w:rPr>
          <w:sz w:val="28"/>
          <w:szCs w:val="28"/>
          <w:lang w:val="en-GB"/>
        </w:rPr>
        <w:t>ass the pulmonary circulation.</w:t>
      </w:r>
      <w:r w:rsidR="002946AF">
        <w:rPr>
          <w:sz w:val="28"/>
          <w:szCs w:val="28"/>
          <w:lang w:val="en-GB"/>
        </w:rPr>
        <w:t xml:space="preserve"> After birth the </w:t>
      </w:r>
      <w:r w:rsidR="005A032B">
        <w:rPr>
          <w:sz w:val="28"/>
          <w:szCs w:val="28"/>
          <w:lang w:val="en-GB"/>
        </w:rPr>
        <w:t xml:space="preserve">foramen ovale </w:t>
      </w:r>
      <w:r w:rsidR="00585328">
        <w:rPr>
          <w:sz w:val="28"/>
          <w:szCs w:val="28"/>
          <w:lang w:val="en-GB"/>
        </w:rPr>
        <w:t xml:space="preserve">closes with the first breaths </w:t>
      </w:r>
      <w:r w:rsidR="002E7275">
        <w:rPr>
          <w:sz w:val="28"/>
          <w:szCs w:val="28"/>
          <w:lang w:val="en-GB"/>
        </w:rPr>
        <w:t xml:space="preserve">and the ductus arteriosus partially closes in 10 to 15 hours </w:t>
      </w:r>
      <w:r w:rsidR="00334C98">
        <w:rPr>
          <w:sz w:val="28"/>
          <w:szCs w:val="28"/>
          <w:lang w:val="en-GB"/>
        </w:rPr>
        <w:t xml:space="preserve">after birth and after three weeks </w:t>
      </w:r>
      <w:r w:rsidR="00821DA3">
        <w:rPr>
          <w:sz w:val="28"/>
          <w:szCs w:val="28"/>
          <w:lang w:val="en-GB"/>
        </w:rPr>
        <w:t>it is completely closed.</w:t>
      </w:r>
      <w:r w:rsidR="00021F05">
        <w:rPr>
          <w:sz w:val="28"/>
          <w:szCs w:val="28"/>
          <w:lang w:val="en-GB"/>
        </w:rPr>
        <w:t xml:space="preserve"> </w:t>
      </w:r>
      <w:r w:rsidR="00D47071">
        <w:rPr>
          <w:sz w:val="28"/>
          <w:szCs w:val="28"/>
          <w:lang w:val="en-GB"/>
        </w:rPr>
        <w:t xml:space="preserve">While </w:t>
      </w:r>
      <w:r w:rsidR="00004D89">
        <w:rPr>
          <w:sz w:val="28"/>
          <w:szCs w:val="28"/>
          <w:lang w:val="en-GB"/>
        </w:rPr>
        <w:t>mechanical function of the fetus heart differs from an adult heart</w:t>
      </w:r>
      <w:r w:rsidR="00627C0E">
        <w:rPr>
          <w:sz w:val="28"/>
          <w:szCs w:val="28"/>
          <w:lang w:val="en-GB"/>
        </w:rPr>
        <w:t xml:space="preserve"> beat-to-beat electrical activity is rather similar</w:t>
      </w:r>
      <w:r w:rsidR="002A1B2B">
        <w:rPr>
          <w:sz w:val="28"/>
          <w:szCs w:val="28"/>
          <w:lang w:val="en-GB"/>
        </w:rPr>
        <w:t xml:space="preserve">. </w:t>
      </w:r>
      <w:r w:rsidR="00605C6A">
        <w:rPr>
          <w:sz w:val="28"/>
          <w:szCs w:val="28"/>
          <w:lang w:val="en-GB"/>
        </w:rPr>
        <w:t>[1]</w:t>
      </w:r>
    </w:p>
    <w:p w14:paraId="0B8D6986" w14:textId="475F5000" w:rsidR="00074661" w:rsidRDefault="00F54947" w:rsidP="00AA7BB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While recording </w:t>
      </w:r>
      <w:r w:rsidR="00746E94">
        <w:rPr>
          <w:sz w:val="28"/>
          <w:szCs w:val="28"/>
          <w:lang w:val="en-GB"/>
        </w:rPr>
        <w:t xml:space="preserve">fetus’ </w:t>
      </w:r>
      <w:r w:rsidR="00456149">
        <w:rPr>
          <w:sz w:val="28"/>
          <w:szCs w:val="28"/>
          <w:lang w:val="en-GB"/>
        </w:rPr>
        <w:t>ECG</w:t>
      </w:r>
      <w:r w:rsidR="00746E94">
        <w:rPr>
          <w:sz w:val="28"/>
          <w:szCs w:val="28"/>
          <w:lang w:val="en-GB"/>
        </w:rPr>
        <w:t xml:space="preserve"> signal, it is always interrupted by mother’s </w:t>
      </w:r>
      <w:r w:rsidR="00B15040">
        <w:rPr>
          <w:sz w:val="28"/>
          <w:szCs w:val="28"/>
          <w:lang w:val="en-GB"/>
        </w:rPr>
        <w:t>heart.</w:t>
      </w:r>
      <w:r w:rsidR="000B48B2">
        <w:rPr>
          <w:sz w:val="28"/>
          <w:szCs w:val="28"/>
          <w:lang w:val="en-GB"/>
        </w:rPr>
        <w:t xml:space="preserve"> </w:t>
      </w:r>
      <w:r w:rsidR="004565DD">
        <w:rPr>
          <w:sz w:val="28"/>
          <w:szCs w:val="28"/>
          <w:lang w:val="en-GB"/>
        </w:rPr>
        <w:t xml:space="preserve">It is so important to </w:t>
      </w:r>
      <w:r w:rsidR="009D4565">
        <w:rPr>
          <w:sz w:val="28"/>
          <w:szCs w:val="28"/>
          <w:lang w:val="en-GB"/>
        </w:rPr>
        <w:t xml:space="preserve">separate </w:t>
      </w:r>
      <w:r w:rsidR="00456149">
        <w:rPr>
          <w:sz w:val="28"/>
          <w:szCs w:val="28"/>
          <w:lang w:val="en-GB"/>
        </w:rPr>
        <w:t xml:space="preserve">baby’s ECG and mother’s ECG </w:t>
      </w:r>
      <w:r w:rsidR="007B2A34">
        <w:rPr>
          <w:sz w:val="28"/>
          <w:szCs w:val="28"/>
          <w:lang w:val="en-GB"/>
        </w:rPr>
        <w:t xml:space="preserve">from each other </w:t>
      </w:r>
      <w:r w:rsidR="00456149">
        <w:rPr>
          <w:sz w:val="28"/>
          <w:szCs w:val="28"/>
          <w:lang w:val="en-GB"/>
        </w:rPr>
        <w:t xml:space="preserve">so </w:t>
      </w:r>
      <w:r w:rsidR="007B2A34">
        <w:rPr>
          <w:sz w:val="28"/>
          <w:szCs w:val="28"/>
          <w:lang w:val="en-GB"/>
        </w:rPr>
        <w:t xml:space="preserve">we can monitor </w:t>
      </w:r>
      <w:r w:rsidR="005C0977">
        <w:rPr>
          <w:sz w:val="28"/>
          <w:szCs w:val="28"/>
          <w:lang w:val="en-GB"/>
        </w:rPr>
        <w:t>the action of baby’s heart</w:t>
      </w:r>
      <w:r w:rsidR="00516E28">
        <w:rPr>
          <w:sz w:val="28"/>
          <w:szCs w:val="28"/>
          <w:lang w:val="en-GB"/>
        </w:rPr>
        <w:t xml:space="preserve"> and notice if something is wrong</w:t>
      </w:r>
      <w:r w:rsidR="00072E89">
        <w:rPr>
          <w:sz w:val="28"/>
          <w:szCs w:val="28"/>
          <w:lang w:val="en-GB"/>
        </w:rPr>
        <w:t xml:space="preserve">. </w:t>
      </w:r>
      <w:r w:rsidR="00E53CF4">
        <w:rPr>
          <w:sz w:val="28"/>
          <w:szCs w:val="28"/>
          <w:lang w:val="en-GB"/>
        </w:rPr>
        <w:t xml:space="preserve">Then doctors </w:t>
      </w:r>
      <w:r w:rsidR="00A62206">
        <w:rPr>
          <w:sz w:val="28"/>
          <w:szCs w:val="28"/>
          <w:lang w:val="en-GB"/>
        </w:rPr>
        <w:t xml:space="preserve">are allowed to </w:t>
      </w:r>
      <w:r w:rsidR="00E66510">
        <w:rPr>
          <w:sz w:val="28"/>
          <w:szCs w:val="28"/>
          <w:lang w:val="en-GB"/>
        </w:rPr>
        <w:t xml:space="preserve">intervene </w:t>
      </w:r>
      <w:r w:rsidR="00515ED5">
        <w:rPr>
          <w:sz w:val="28"/>
          <w:szCs w:val="28"/>
          <w:lang w:val="en-GB"/>
        </w:rPr>
        <w:t xml:space="preserve">and improve </w:t>
      </w:r>
      <w:r w:rsidR="00824812">
        <w:rPr>
          <w:sz w:val="28"/>
          <w:szCs w:val="28"/>
          <w:lang w:val="en-GB"/>
        </w:rPr>
        <w:t>fetal outcome</w:t>
      </w:r>
      <w:r w:rsidR="00F62F47">
        <w:rPr>
          <w:sz w:val="28"/>
          <w:szCs w:val="28"/>
          <w:lang w:val="en-GB"/>
        </w:rPr>
        <w:t>,</w:t>
      </w:r>
      <w:r w:rsidR="00824812">
        <w:rPr>
          <w:sz w:val="28"/>
          <w:szCs w:val="28"/>
          <w:lang w:val="en-GB"/>
        </w:rPr>
        <w:t xml:space="preserve"> </w:t>
      </w:r>
      <w:r w:rsidR="00C74A07">
        <w:rPr>
          <w:sz w:val="28"/>
          <w:szCs w:val="28"/>
          <w:lang w:val="en-GB"/>
        </w:rPr>
        <w:t>de</w:t>
      </w:r>
      <w:r w:rsidR="00984BA1">
        <w:rPr>
          <w:sz w:val="28"/>
          <w:szCs w:val="28"/>
          <w:lang w:val="en-GB"/>
        </w:rPr>
        <w:t>crea</w:t>
      </w:r>
      <w:r w:rsidR="00E90D30">
        <w:rPr>
          <w:sz w:val="28"/>
          <w:szCs w:val="28"/>
          <w:lang w:val="en-GB"/>
        </w:rPr>
        <w:t>se miscarriages</w:t>
      </w:r>
      <w:r w:rsidR="00F62F47">
        <w:rPr>
          <w:sz w:val="28"/>
          <w:szCs w:val="28"/>
          <w:lang w:val="en-GB"/>
        </w:rPr>
        <w:t xml:space="preserve"> an minimi</w:t>
      </w:r>
      <w:r w:rsidR="00552E25">
        <w:rPr>
          <w:sz w:val="28"/>
          <w:szCs w:val="28"/>
          <w:lang w:val="en-GB"/>
        </w:rPr>
        <w:t xml:space="preserve">ze unnecessary obtstetric interference. </w:t>
      </w:r>
    </w:p>
    <w:p w14:paraId="1D4EC544" w14:textId="77777777" w:rsidR="00B752AF" w:rsidRDefault="00B752AF" w:rsidP="00AA7BB5">
      <w:pPr>
        <w:ind w:left="360"/>
        <w:rPr>
          <w:sz w:val="28"/>
          <w:szCs w:val="28"/>
          <w:lang w:val="en-GB"/>
        </w:rPr>
      </w:pPr>
    </w:p>
    <w:p w14:paraId="2182FCDD" w14:textId="1CFB1F01" w:rsidR="00074661" w:rsidRPr="007A333A" w:rsidRDefault="00074661" w:rsidP="00074661">
      <w:pPr>
        <w:pStyle w:val="Luettelokappale"/>
        <w:numPr>
          <w:ilvl w:val="0"/>
          <w:numId w:val="1"/>
        </w:numPr>
        <w:rPr>
          <w:sz w:val="36"/>
          <w:szCs w:val="36"/>
          <w:lang w:val="en-GB"/>
        </w:rPr>
      </w:pPr>
      <w:r w:rsidRPr="007A333A">
        <w:rPr>
          <w:sz w:val="36"/>
          <w:szCs w:val="36"/>
          <w:lang w:val="en-GB"/>
        </w:rPr>
        <w:t>Methods</w:t>
      </w:r>
    </w:p>
    <w:p w14:paraId="4A52EBA3" w14:textId="228C0F01" w:rsidR="007A32C6" w:rsidRDefault="00796F50" w:rsidP="008947A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One way to separate fetus’ and mother’s ECG</w:t>
      </w:r>
      <w:r w:rsidR="00695B58">
        <w:rPr>
          <w:sz w:val="28"/>
          <w:szCs w:val="28"/>
          <w:lang w:val="en-GB"/>
        </w:rPr>
        <w:t>s is adaptive filtering</w:t>
      </w:r>
      <w:r w:rsidR="00976510">
        <w:rPr>
          <w:sz w:val="28"/>
          <w:szCs w:val="28"/>
          <w:lang w:val="en-GB"/>
        </w:rPr>
        <w:t xml:space="preserve">. An </w:t>
      </w:r>
      <w:r w:rsidR="00AE2344">
        <w:rPr>
          <w:sz w:val="28"/>
          <w:szCs w:val="28"/>
          <w:lang w:val="en-GB"/>
        </w:rPr>
        <w:t>adaptive filter is a system with a linear filter that has a transfer function controlled by variable parameter</w:t>
      </w:r>
      <w:r w:rsidR="00995C36">
        <w:rPr>
          <w:sz w:val="28"/>
          <w:szCs w:val="28"/>
          <w:lang w:val="en-GB"/>
        </w:rPr>
        <w:t xml:space="preserve">s and a means to adjust those parameters according to an </w:t>
      </w:r>
      <w:r w:rsidR="002846E6">
        <w:rPr>
          <w:sz w:val="28"/>
          <w:szCs w:val="28"/>
          <w:lang w:val="en-GB"/>
        </w:rPr>
        <w:t xml:space="preserve">optimization algorithm. </w:t>
      </w:r>
      <w:r w:rsidR="000E10ED">
        <w:rPr>
          <w:sz w:val="28"/>
          <w:szCs w:val="28"/>
          <w:lang w:val="en-GB"/>
        </w:rPr>
        <w:t>The closed loop adaptive filter uses feedback in the form of an error</w:t>
      </w:r>
      <w:r w:rsidR="00380406">
        <w:rPr>
          <w:sz w:val="28"/>
          <w:szCs w:val="28"/>
          <w:lang w:val="en-GB"/>
        </w:rPr>
        <w:t xml:space="preserve"> signal to refine its transfer function.</w:t>
      </w:r>
      <w:r w:rsidR="00602D8C">
        <w:rPr>
          <w:sz w:val="28"/>
          <w:szCs w:val="28"/>
          <w:lang w:val="en-GB"/>
        </w:rPr>
        <w:t xml:space="preserve"> </w:t>
      </w:r>
      <w:r w:rsidR="00DF70B4">
        <w:rPr>
          <w:sz w:val="28"/>
          <w:szCs w:val="28"/>
          <w:lang w:val="en-GB"/>
        </w:rPr>
        <w:t xml:space="preserve">The </w:t>
      </w:r>
      <w:r w:rsidR="00032077">
        <w:rPr>
          <w:sz w:val="28"/>
          <w:szCs w:val="28"/>
          <w:lang w:val="en-GB"/>
        </w:rPr>
        <w:t>sketch of</w:t>
      </w:r>
      <w:r w:rsidR="008A35C2">
        <w:rPr>
          <w:sz w:val="28"/>
          <w:szCs w:val="28"/>
          <w:lang w:val="en-GB"/>
        </w:rPr>
        <w:t xml:space="preserve"> the </w:t>
      </w:r>
      <w:r w:rsidR="007E7538">
        <w:rPr>
          <w:sz w:val="28"/>
          <w:szCs w:val="28"/>
          <w:lang w:val="en-GB"/>
        </w:rPr>
        <w:t>recording set-up is presented in figure 1.</w:t>
      </w:r>
    </w:p>
    <w:p w14:paraId="24FE6293" w14:textId="77777777" w:rsidR="00B65772" w:rsidRDefault="00B65772" w:rsidP="008947A5">
      <w:pPr>
        <w:ind w:left="360"/>
        <w:rPr>
          <w:sz w:val="28"/>
          <w:szCs w:val="28"/>
          <w:lang w:val="en-GB"/>
        </w:rPr>
      </w:pPr>
    </w:p>
    <w:p w14:paraId="5A0B741A" w14:textId="57BC3442" w:rsidR="00A758E3" w:rsidRDefault="00A758E3" w:rsidP="00A758E3">
      <w:pPr>
        <w:ind w:left="360"/>
        <w:jc w:val="center"/>
        <w:rPr>
          <w:sz w:val="28"/>
          <w:szCs w:val="28"/>
          <w:lang w:val="en-GB"/>
        </w:rPr>
      </w:pPr>
      <w:r w:rsidRPr="00A758E3">
        <w:rPr>
          <w:sz w:val="28"/>
          <w:szCs w:val="28"/>
          <w:lang w:val="en-GB"/>
        </w:rPr>
        <w:lastRenderedPageBreak/>
        <w:drawing>
          <wp:inline distT="0" distB="0" distL="0" distR="0" wp14:anchorId="6A2DBC6A" wp14:editId="77A212AF">
            <wp:extent cx="4858000" cy="2286117"/>
            <wp:effectExtent l="0" t="0" r="0" b="0"/>
            <wp:docPr id="1006896699" name="Kuva 1" descr="Kuva, joka sisältää kohteen diagrammi, teksti, viiva, kuvakaappaus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96699" name="Kuva 1" descr="Kuva, joka sisältää kohteen diagrammi, teksti, viiva, kuvakaappaus&#10;&#10;Kuvaus luotu automaattisesti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0748" w14:textId="56C8BF18" w:rsidR="00A758E3" w:rsidRPr="00B65772" w:rsidRDefault="00355F16" w:rsidP="00A758E3">
      <w:pPr>
        <w:ind w:left="360"/>
        <w:jc w:val="center"/>
        <w:rPr>
          <w:i/>
          <w:iCs/>
          <w:lang w:val="en-GB"/>
        </w:rPr>
      </w:pPr>
      <w:r w:rsidRPr="00B65772">
        <w:rPr>
          <w:i/>
          <w:iCs/>
          <w:lang w:val="en-GB"/>
        </w:rPr>
        <w:t>Figure 1: The sketch of recor</w:t>
      </w:r>
      <w:r w:rsidR="00B65772" w:rsidRPr="00B65772">
        <w:rPr>
          <w:i/>
          <w:iCs/>
          <w:lang w:val="en-GB"/>
        </w:rPr>
        <w:t>ding set-up</w:t>
      </w:r>
    </w:p>
    <w:p w14:paraId="4D92E4AA" w14:textId="77777777" w:rsidR="00A758E3" w:rsidRDefault="00A758E3" w:rsidP="008947A5">
      <w:pPr>
        <w:ind w:left="360"/>
        <w:rPr>
          <w:sz w:val="28"/>
          <w:szCs w:val="28"/>
          <w:lang w:val="en-GB"/>
        </w:rPr>
      </w:pPr>
    </w:p>
    <w:p w14:paraId="6AC555D6" w14:textId="7B9D0269" w:rsidR="007A32C6" w:rsidRDefault="00FE3D5E" w:rsidP="008947A5">
      <w:pPr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In figure 1</w:t>
      </w:r>
      <w:r w:rsidR="00476739">
        <w:rPr>
          <w:sz w:val="28"/>
          <w:szCs w:val="28"/>
          <w:lang w:val="en-GB"/>
        </w:rPr>
        <w:t xml:space="preserve">, S_chest is the measured </w:t>
      </w:r>
      <w:r w:rsidR="00B56215">
        <w:rPr>
          <w:sz w:val="28"/>
          <w:szCs w:val="28"/>
          <w:lang w:val="en-GB"/>
        </w:rPr>
        <w:t>ECG signal of parent’s chest and S_ab</w:t>
      </w:r>
      <w:r w:rsidR="00D6665E">
        <w:rPr>
          <w:sz w:val="28"/>
          <w:szCs w:val="28"/>
          <w:lang w:val="en-GB"/>
        </w:rPr>
        <w:t xml:space="preserve">domen is </w:t>
      </w:r>
      <w:r w:rsidR="00687BB6">
        <w:rPr>
          <w:sz w:val="28"/>
          <w:szCs w:val="28"/>
          <w:lang w:val="en-GB"/>
        </w:rPr>
        <w:t xml:space="preserve">the measured signal </w:t>
      </w:r>
      <w:r w:rsidR="008E6E15">
        <w:rPr>
          <w:sz w:val="28"/>
          <w:szCs w:val="28"/>
          <w:lang w:val="en-GB"/>
        </w:rPr>
        <w:t xml:space="preserve">from parent’s abdomen. H is the transfer function and </w:t>
      </w:r>
      <w:r w:rsidR="00640C93">
        <w:rPr>
          <w:sz w:val="28"/>
          <w:szCs w:val="28"/>
          <w:lang w:val="en-GB"/>
        </w:rPr>
        <w:t>e which is the ou</w:t>
      </w:r>
      <w:r w:rsidR="00D23516">
        <w:rPr>
          <w:sz w:val="28"/>
          <w:szCs w:val="28"/>
          <w:lang w:val="en-GB"/>
        </w:rPr>
        <w:t xml:space="preserve">tput signal, will approximate the fetus </w:t>
      </w:r>
      <w:r w:rsidR="000D15AD">
        <w:rPr>
          <w:sz w:val="28"/>
          <w:szCs w:val="28"/>
          <w:lang w:val="en-GB"/>
        </w:rPr>
        <w:t xml:space="preserve">ECG signal. </w:t>
      </w:r>
      <w:r w:rsidR="004F1F37">
        <w:rPr>
          <w:sz w:val="28"/>
          <w:szCs w:val="28"/>
          <w:lang w:val="en-GB"/>
        </w:rPr>
        <w:t xml:space="preserve">The aim of this </w:t>
      </w:r>
      <w:r w:rsidR="0044412B">
        <w:rPr>
          <w:sz w:val="28"/>
          <w:szCs w:val="28"/>
          <w:lang w:val="en-GB"/>
        </w:rPr>
        <w:t xml:space="preserve">exercise is to define the transfer function with </w:t>
      </w:r>
      <w:r w:rsidR="009B5347">
        <w:rPr>
          <w:sz w:val="28"/>
          <w:szCs w:val="28"/>
          <w:lang w:val="en-GB"/>
        </w:rPr>
        <w:t>starting parameters</w:t>
      </w:r>
      <w:r w:rsidR="00450F66">
        <w:rPr>
          <w:sz w:val="28"/>
          <w:szCs w:val="28"/>
          <w:lang w:val="en-GB"/>
        </w:rPr>
        <w:t xml:space="preserve">. </w:t>
      </w:r>
      <w:r w:rsidR="0054123D">
        <w:rPr>
          <w:sz w:val="28"/>
          <w:szCs w:val="28"/>
          <w:lang w:val="en-GB"/>
        </w:rPr>
        <w:t>The idea is</w:t>
      </w:r>
      <w:r w:rsidR="003C36FD">
        <w:rPr>
          <w:sz w:val="28"/>
          <w:szCs w:val="28"/>
          <w:lang w:val="en-GB"/>
        </w:rPr>
        <w:t xml:space="preserve"> to define good startin</w:t>
      </w:r>
      <w:r w:rsidR="003522C4">
        <w:rPr>
          <w:sz w:val="28"/>
          <w:szCs w:val="28"/>
          <w:lang w:val="en-GB"/>
        </w:rPr>
        <w:t xml:space="preserve">g </w:t>
      </w:r>
      <w:r w:rsidR="00F912F8">
        <w:rPr>
          <w:sz w:val="28"/>
          <w:szCs w:val="28"/>
          <w:lang w:val="en-GB"/>
        </w:rPr>
        <w:t xml:space="preserve">parameters </w:t>
      </w:r>
      <w:r w:rsidR="004414EF">
        <w:rPr>
          <w:sz w:val="28"/>
          <w:szCs w:val="28"/>
          <w:lang w:val="en-GB"/>
        </w:rPr>
        <w:t>N and delta where N</w:t>
      </w:r>
      <w:r w:rsidR="00751072">
        <w:rPr>
          <w:sz w:val="28"/>
          <w:szCs w:val="28"/>
          <w:lang w:val="en-GB"/>
        </w:rPr>
        <w:t xml:space="preserve"> is filter order and delta is very small number</w:t>
      </w:r>
      <w:r w:rsidR="00D00351">
        <w:rPr>
          <w:sz w:val="28"/>
          <w:szCs w:val="28"/>
          <w:lang w:val="en-GB"/>
        </w:rPr>
        <w:t xml:space="preserve"> and create a loop</w:t>
      </w:r>
      <w:r w:rsidR="00F445C1">
        <w:rPr>
          <w:sz w:val="28"/>
          <w:szCs w:val="28"/>
          <w:lang w:val="en-GB"/>
        </w:rPr>
        <w:t xml:space="preserve"> which goes </w:t>
      </w:r>
      <w:r w:rsidR="001A7820">
        <w:rPr>
          <w:sz w:val="28"/>
          <w:szCs w:val="28"/>
          <w:lang w:val="en-GB"/>
        </w:rPr>
        <w:t xml:space="preserve">through every integer from </w:t>
      </w:r>
      <w:r w:rsidR="003A4E41">
        <w:rPr>
          <w:sz w:val="28"/>
          <w:szCs w:val="28"/>
          <w:lang w:val="en-GB"/>
        </w:rPr>
        <w:t>filter order to the length of ab</w:t>
      </w:r>
      <w:r w:rsidR="00986FB3">
        <w:rPr>
          <w:sz w:val="28"/>
          <w:szCs w:val="28"/>
          <w:lang w:val="en-GB"/>
        </w:rPr>
        <w:t>domen signal</w:t>
      </w:r>
      <w:r w:rsidR="00097E3D">
        <w:rPr>
          <w:sz w:val="28"/>
          <w:szCs w:val="28"/>
          <w:lang w:val="en-GB"/>
        </w:rPr>
        <w:t xml:space="preserve"> and calculates the </w:t>
      </w:r>
      <w:r w:rsidR="00B25E0B">
        <w:rPr>
          <w:sz w:val="28"/>
          <w:szCs w:val="28"/>
          <w:lang w:val="en-GB"/>
        </w:rPr>
        <w:t>error signal between chest and ab</w:t>
      </w:r>
      <w:r w:rsidR="00F44A3C">
        <w:rPr>
          <w:sz w:val="28"/>
          <w:szCs w:val="28"/>
          <w:lang w:val="en-GB"/>
        </w:rPr>
        <w:t>domen signals and the transfer function.</w:t>
      </w:r>
    </w:p>
    <w:p w14:paraId="1AB000B3" w14:textId="77777777" w:rsidR="007A32C6" w:rsidRDefault="007A32C6" w:rsidP="008947A5">
      <w:pPr>
        <w:ind w:left="360"/>
        <w:rPr>
          <w:sz w:val="28"/>
          <w:szCs w:val="28"/>
          <w:lang w:val="en-GB"/>
        </w:rPr>
      </w:pPr>
    </w:p>
    <w:p w14:paraId="3ABAF299" w14:textId="357BC163" w:rsidR="007A32C6" w:rsidRPr="001A54F4" w:rsidRDefault="007A32C6" w:rsidP="007A32C6">
      <w:pPr>
        <w:pStyle w:val="Luettelokappale"/>
        <w:numPr>
          <w:ilvl w:val="0"/>
          <w:numId w:val="1"/>
        </w:numPr>
        <w:rPr>
          <w:sz w:val="36"/>
          <w:szCs w:val="36"/>
          <w:lang w:val="en-GB"/>
        </w:rPr>
      </w:pPr>
      <w:r w:rsidRPr="001A54F4">
        <w:rPr>
          <w:sz w:val="36"/>
          <w:szCs w:val="36"/>
          <w:lang w:val="en-GB"/>
        </w:rPr>
        <w:t>Results</w:t>
      </w:r>
    </w:p>
    <w:p w14:paraId="3CB0588D" w14:textId="77777777" w:rsidR="001A54F4" w:rsidRDefault="001A54F4" w:rsidP="008947A5">
      <w:pPr>
        <w:ind w:left="360"/>
        <w:rPr>
          <w:sz w:val="28"/>
          <w:szCs w:val="28"/>
          <w:lang w:val="en-GB"/>
        </w:rPr>
      </w:pPr>
    </w:p>
    <w:p w14:paraId="62A38A58" w14:textId="709A5F00" w:rsidR="008A5D4D" w:rsidRDefault="001A54F4" w:rsidP="0036521A">
      <w:pPr>
        <w:pStyle w:val="Luettelokappale"/>
        <w:numPr>
          <w:ilvl w:val="0"/>
          <w:numId w:val="1"/>
        </w:numPr>
        <w:rPr>
          <w:sz w:val="36"/>
          <w:szCs w:val="36"/>
          <w:lang w:val="en-GB"/>
        </w:rPr>
      </w:pPr>
      <w:r w:rsidRPr="001A54F4">
        <w:rPr>
          <w:sz w:val="36"/>
          <w:szCs w:val="36"/>
          <w:lang w:val="en-GB"/>
        </w:rPr>
        <w:t>Conclusion</w:t>
      </w:r>
    </w:p>
    <w:p w14:paraId="763D95FF" w14:textId="77777777" w:rsidR="008A5D4D" w:rsidRDefault="008A5D4D" w:rsidP="008947A5">
      <w:pPr>
        <w:ind w:left="360"/>
        <w:rPr>
          <w:sz w:val="28"/>
          <w:szCs w:val="28"/>
          <w:lang w:val="en-GB"/>
        </w:rPr>
      </w:pPr>
    </w:p>
    <w:p w14:paraId="0FB37E72" w14:textId="77777777" w:rsidR="008A5D4D" w:rsidRDefault="008A5D4D" w:rsidP="008947A5">
      <w:pPr>
        <w:ind w:left="360"/>
        <w:rPr>
          <w:sz w:val="28"/>
          <w:szCs w:val="28"/>
          <w:lang w:val="en-GB"/>
        </w:rPr>
      </w:pPr>
    </w:p>
    <w:p w14:paraId="390F44BC" w14:textId="77777777" w:rsidR="008A5D4D" w:rsidRDefault="008A5D4D" w:rsidP="008947A5">
      <w:pPr>
        <w:ind w:left="360"/>
        <w:rPr>
          <w:sz w:val="28"/>
          <w:szCs w:val="28"/>
          <w:lang w:val="en-GB"/>
        </w:rPr>
      </w:pPr>
    </w:p>
    <w:p w14:paraId="5ED6D955" w14:textId="77777777" w:rsidR="008A5D4D" w:rsidRDefault="008A5D4D" w:rsidP="008947A5">
      <w:pPr>
        <w:ind w:left="360"/>
        <w:rPr>
          <w:sz w:val="28"/>
          <w:szCs w:val="28"/>
          <w:lang w:val="en-GB"/>
        </w:rPr>
      </w:pPr>
    </w:p>
    <w:p w14:paraId="3E4F247A" w14:textId="77777777" w:rsidR="008A5D4D" w:rsidRDefault="008A5D4D" w:rsidP="008947A5">
      <w:pPr>
        <w:ind w:left="360"/>
        <w:rPr>
          <w:sz w:val="28"/>
          <w:szCs w:val="28"/>
          <w:lang w:val="en-GB"/>
        </w:rPr>
      </w:pPr>
    </w:p>
    <w:p w14:paraId="4B5C0699" w14:textId="77777777" w:rsidR="008A5D4D" w:rsidRDefault="008A5D4D" w:rsidP="008947A5">
      <w:pPr>
        <w:ind w:left="360"/>
        <w:rPr>
          <w:sz w:val="28"/>
          <w:szCs w:val="28"/>
          <w:lang w:val="en-GB"/>
        </w:rPr>
      </w:pPr>
    </w:p>
    <w:p w14:paraId="35347337" w14:textId="77777777" w:rsidR="008A5D4D" w:rsidRDefault="008A5D4D" w:rsidP="00731CF9">
      <w:pPr>
        <w:rPr>
          <w:sz w:val="28"/>
          <w:szCs w:val="28"/>
          <w:lang w:val="en-GB"/>
        </w:rPr>
      </w:pPr>
    </w:p>
    <w:p w14:paraId="69800EC4" w14:textId="77777777" w:rsidR="00731CF9" w:rsidRDefault="00731CF9" w:rsidP="00731CF9">
      <w:pPr>
        <w:rPr>
          <w:sz w:val="28"/>
          <w:szCs w:val="28"/>
          <w:lang w:val="en-GB"/>
        </w:rPr>
      </w:pPr>
    </w:p>
    <w:p w14:paraId="5DB422B6" w14:textId="671CD7F2" w:rsidR="008A5D4D" w:rsidRPr="00C453B6" w:rsidRDefault="00731CF9" w:rsidP="008947A5">
      <w:pPr>
        <w:ind w:left="36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5. </w:t>
      </w:r>
      <w:r w:rsidR="00C453B6" w:rsidRPr="00C453B6">
        <w:rPr>
          <w:sz w:val="36"/>
          <w:szCs w:val="36"/>
          <w:lang w:val="en-GB"/>
        </w:rPr>
        <w:t>Res</w:t>
      </w:r>
      <w:r w:rsidR="008A5D4D" w:rsidRPr="00C453B6">
        <w:rPr>
          <w:sz w:val="36"/>
          <w:szCs w:val="36"/>
          <w:lang w:val="en-GB"/>
        </w:rPr>
        <w:t>ources</w:t>
      </w:r>
    </w:p>
    <w:p w14:paraId="344C4469" w14:textId="070A7466" w:rsidR="00F450FD" w:rsidRPr="003F65D3" w:rsidRDefault="00E34534" w:rsidP="00AA7BB5">
      <w:pPr>
        <w:ind w:left="360"/>
        <w:rPr>
          <w:sz w:val="28"/>
          <w:szCs w:val="28"/>
          <w:lang w:val="en-GB"/>
        </w:rPr>
      </w:pPr>
      <w:r w:rsidRPr="003F65D3">
        <w:rPr>
          <w:sz w:val="28"/>
          <w:szCs w:val="28"/>
          <w:lang w:val="en-GB"/>
        </w:rPr>
        <w:t>[1] Reza Sameni, Gari D</w:t>
      </w:r>
      <w:r w:rsidR="003F65D3" w:rsidRPr="003F65D3">
        <w:rPr>
          <w:sz w:val="28"/>
          <w:szCs w:val="28"/>
          <w:lang w:val="en-GB"/>
        </w:rPr>
        <w:t>. Clif</w:t>
      </w:r>
      <w:r w:rsidR="003F65D3">
        <w:rPr>
          <w:sz w:val="28"/>
          <w:szCs w:val="28"/>
          <w:lang w:val="en-GB"/>
        </w:rPr>
        <w:t>ford. National Librabry of Medicine</w:t>
      </w:r>
      <w:r w:rsidR="00C96691">
        <w:rPr>
          <w:sz w:val="28"/>
          <w:szCs w:val="28"/>
          <w:lang w:val="en-GB"/>
        </w:rPr>
        <w:t>. “A Review of Fetal EC</w:t>
      </w:r>
      <w:r w:rsidR="00617752">
        <w:rPr>
          <w:sz w:val="28"/>
          <w:szCs w:val="28"/>
          <w:lang w:val="en-GB"/>
        </w:rPr>
        <w:t>G Signal Processing; Issues and Promising Directions</w:t>
      </w:r>
      <w:r w:rsidR="00CC5646">
        <w:rPr>
          <w:sz w:val="28"/>
          <w:szCs w:val="28"/>
          <w:lang w:val="en-GB"/>
        </w:rPr>
        <w:t xml:space="preserve">” (2010), [Referred </w:t>
      </w:r>
      <w:r w:rsidR="00AA7BB5">
        <w:rPr>
          <w:sz w:val="28"/>
          <w:szCs w:val="28"/>
          <w:lang w:val="en-GB"/>
        </w:rPr>
        <w:t xml:space="preserve">2.5.2024]. </w:t>
      </w:r>
      <w:hyperlink r:id="rId7" w:history="1">
        <w:r w:rsidR="00AA7BB5" w:rsidRPr="00651C49">
          <w:rPr>
            <w:rStyle w:val="Hyperlinkki"/>
            <w:sz w:val="28"/>
            <w:szCs w:val="28"/>
            <w:lang w:val="en-GB"/>
          </w:rPr>
          <w:t>https://www.ncbi.nlm.nih.gov/pmc/articles/PMC3100207/</w:t>
        </w:r>
      </w:hyperlink>
      <w:r w:rsidR="00AA7BB5">
        <w:rPr>
          <w:sz w:val="28"/>
          <w:szCs w:val="28"/>
          <w:lang w:val="en-GB"/>
        </w:rPr>
        <w:t xml:space="preserve"> </w:t>
      </w:r>
    </w:p>
    <w:p w14:paraId="739DA244" w14:textId="77777777" w:rsidR="00361105" w:rsidRPr="003F65D3" w:rsidRDefault="00361105" w:rsidP="00F450FD">
      <w:pPr>
        <w:ind w:left="360"/>
        <w:rPr>
          <w:sz w:val="28"/>
          <w:szCs w:val="28"/>
          <w:lang w:val="en-GB"/>
        </w:rPr>
      </w:pPr>
    </w:p>
    <w:p w14:paraId="67C42757" w14:textId="77777777" w:rsidR="00361105" w:rsidRPr="003F65D3" w:rsidRDefault="00361105" w:rsidP="00F450FD">
      <w:pPr>
        <w:ind w:left="360"/>
        <w:rPr>
          <w:sz w:val="28"/>
          <w:szCs w:val="28"/>
          <w:lang w:val="en-GB"/>
        </w:rPr>
      </w:pPr>
    </w:p>
    <w:p w14:paraId="32747578" w14:textId="77777777" w:rsidR="00361105" w:rsidRPr="003F65D3" w:rsidRDefault="00361105" w:rsidP="00F450FD">
      <w:pPr>
        <w:ind w:left="360"/>
        <w:rPr>
          <w:sz w:val="28"/>
          <w:szCs w:val="28"/>
          <w:lang w:val="en-GB"/>
        </w:rPr>
      </w:pPr>
    </w:p>
    <w:p w14:paraId="68055CEE" w14:textId="77777777" w:rsidR="00361105" w:rsidRPr="003F65D3" w:rsidRDefault="00361105" w:rsidP="00F450FD">
      <w:pPr>
        <w:ind w:left="360"/>
        <w:rPr>
          <w:sz w:val="28"/>
          <w:szCs w:val="28"/>
          <w:lang w:val="en-GB"/>
        </w:rPr>
      </w:pPr>
    </w:p>
    <w:p w14:paraId="7831A072" w14:textId="77777777" w:rsidR="00361105" w:rsidRPr="003F65D3" w:rsidRDefault="00361105" w:rsidP="00F450FD">
      <w:pPr>
        <w:ind w:left="360"/>
        <w:rPr>
          <w:sz w:val="28"/>
          <w:szCs w:val="28"/>
          <w:lang w:val="en-GB"/>
        </w:rPr>
      </w:pPr>
    </w:p>
    <w:p w14:paraId="4EE7B8E7" w14:textId="77777777" w:rsidR="00361105" w:rsidRPr="003F65D3" w:rsidRDefault="00361105" w:rsidP="00F450FD">
      <w:pPr>
        <w:ind w:left="360"/>
        <w:rPr>
          <w:sz w:val="28"/>
          <w:szCs w:val="28"/>
          <w:lang w:val="en-GB"/>
        </w:rPr>
      </w:pPr>
    </w:p>
    <w:p w14:paraId="56BCACEE" w14:textId="77777777" w:rsidR="00361105" w:rsidRPr="003F65D3" w:rsidRDefault="00361105" w:rsidP="00F450FD">
      <w:pPr>
        <w:ind w:left="360"/>
        <w:rPr>
          <w:sz w:val="28"/>
          <w:szCs w:val="28"/>
          <w:lang w:val="en-GB"/>
        </w:rPr>
      </w:pPr>
    </w:p>
    <w:p w14:paraId="6B521A68" w14:textId="77777777" w:rsidR="00361105" w:rsidRPr="003F65D3" w:rsidRDefault="00361105" w:rsidP="00F450FD">
      <w:pPr>
        <w:ind w:left="360"/>
        <w:rPr>
          <w:sz w:val="28"/>
          <w:szCs w:val="28"/>
          <w:lang w:val="en-GB"/>
        </w:rPr>
      </w:pPr>
    </w:p>
    <w:p w14:paraId="75CBE95D" w14:textId="77777777" w:rsidR="00361105" w:rsidRPr="003F65D3" w:rsidRDefault="00361105" w:rsidP="00F450FD">
      <w:pPr>
        <w:ind w:left="360"/>
        <w:rPr>
          <w:sz w:val="28"/>
          <w:szCs w:val="28"/>
          <w:lang w:val="en-GB"/>
        </w:rPr>
      </w:pPr>
    </w:p>
    <w:p w14:paraId="4F27C72D" w14:textId="77777777" w:rsidR="00361105" w:rsidRPr="003F65D3" w:rsidRDefault="00361105" w:rsidP="00F450FD">
      <w:pPr>
        <w:ind w:left="360"/>
        <w:rPr>
          <w:sz w:val="28"/>
          <w:szCs w:val="28"/>
          <w:lang w:val="en-GB"/>
        </w:rPr>
      </w:pPr>
    </w:p>
    <w:p w14:paraId="5792127A" w14:textId="77777777" w:rsidR="00361105" w:rsidRPr="003F65D3" w:rsidRDefault="00361105" w:rsidP="00F450FD">
      <w:pPr>
        <w:ind w:left="360"/>
        <w:rPr>
          <w:sz w:val="28"/>
          <w:szCs w:val="28"/>
          <w:lang w:val="en-GB"/>
        </w:rPr>
      </w:pPr>
    </w:p>
    <w:p w14:paraId="1F25A781" w14:textId="77777777" w:rsidR="00361105" w:rsidRPr="003F65D3" w:rsidRDefault="00361105" w:rsidP="00F450FD">
      <w:pPr>
        <w:ind w:left="360"/>
        <w:rPr>
          <w:sz w:val="28"/>
          <w:szCs w:val="28"/>
          <w:lang w:val="en-GB"/>
        </w:rPr>
      </w:pPr>
    </w:p>
    <w:p w14:paraId="1206F3ED" w14:textId="77777777" w:rsidR="00361105" w:rsidRPr="003F65D3" w:rsidRDefault="00361105" w:rsidP="00F450FD">
      <w:pPr>
        <w:ind w:left="360"/>
        <w:rPr>
          <w:sz w:val="28"/>
          <w:szCs w:val="28"/>
          <w:lang w:val="en-GB"/>
        </w:rPr>
      </w:pPr>
    </w:p>
    <w:p w14:paraId="3A0B91CF" w14:textId="77777777" w:rsidR="00361105" w:rsidRPr="003F65D3" w:rsidRDefault="00361105" w:rsidP="00F450FD">
      <w:pPr>
        <w:ind w:left="360"/>
        <w:rPr>
          <w:sz w:val="28"/>
          <w:szCs w:val="28"/>
          <w:lang w:val="en-GB"/>
        </w:rPr>
      </w:pPr>
    </w:p>
    <w:p w14:paraId="4A6ADF99" w14:textId="77777777" w:rsidR="00361105" w:rsidRPr="003F65D3" w:rsidRDefault="00361105" w:rsidP="00F450FD">
      <w:pPr>
        <w:ind w:left="360"/>
        <w:rPr>
          <w:sz w:val="28"/>
          <w:szCs w:val="28"/>
          <w:lang w:val="en-GB"/>
        </w:rPr>
      </w:pPr>
    </w:p>
    <w:p w14:paraId="4B440BAD" w14:textId="3FD9B1F6" w:rsidR="00F450FD" w:rsidRDefault="00F450FD" w:rsidP="00B156CC">
      <w:pPr>
        <w:pStyle w:val="Luettelokappale"/>
        <w:numPr>
          <w:ilvl w:val="0"/>
          <w:numId w:val="2"/>
        </w:numPr>
        <w:rPr>
          <w:sz w:val="36"/>
          <w:szCs w:val="36"/>
        </w:rPr>
      </w:pPr>
      <w:r w:rsidRPr="00B156CC">
        <w:rPr>
          <w:sz w:val="36"/>
          <w:szCs w:val="36"/>
        </w:rPr>
        <w:t>Matlab</w:t>
      </w:r>
      <w:r w:rsidR="00361105">
        <w:rPr>
          <w:sz w:val="36"/>
          <w:szCs w:val="36"/>
        </w:rPr>
        <w:t xml:space="preserve"> </w:t>
      </w:r>
      <w:r w:rsidRPr="00B156CC">
        <w:rPr>
          <w:sz w:val="36"/>
          <w:szCs w:val="36"/>
        </w:rPr>
        <w:t>codes</w:t>
      </w:r>
    </w:p>
    <w:p w14:paraId="7360040D" w14:textId="1232A664" w:rsidR="00F450FD" w:rsidRPr="00F450FD" w:rsidRDefault="00F450FD" w:rsidP="00F450FD">
      <w:pPr>
        <w:rPr>
          <w:sz w:val="28"/>
          <w:szCs w:val="28"/>
          <w:lang w:val="en-GB"/>
        </w:rPr>
      </w:pPr>
    </w:p>
    <w:sectPr w:rsidR="00F450FD" w:rsidRPr="00F450FD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0D4F02"/>
    <w:multiLevelType w:val="hybridMultilevel"/>
    <w:tmpl w:val="8520B16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E28A5"/>
    <w:multiLevelType w:val="hybridMultilevel"/>
    <w:tmpl w:val="5650C718"/>
    <w:lvl w:ilvl="0" w:tplc="040B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278155">
    <w:abstractNumId w:val="0"/>
  </w:num>
  <w:num w:numId="2" w16cid:durableId="1890336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EC7"/>
    <w:rsid w:val="00000ADA"/>
    <w:rsid w:val="00004D89"/>
    <w:rsid w:val="000218DA"/>
    <w:rsid w:val="00021F05"/>
    <w:rsid w:val="00032077"/>
    <w:rsid w:val="00036122"/>
    <w:rsid w:val="00040874"/>
    <w:rsid w:val="00043B22"/>
    <w:rsid w:val="00044913"/>
    <w:rsid w:val="0005783B"/>
    <w:rsid w:val="00072E89"/>
    <w:rsid w:val="00074661"/>
    <w:rsid w:val="000779C3"/>
    <w:rsid w:val="0009661A"/>
    <w:rsid w:val="0009700C"/>
    <w:rsid w:val="00097316"/>
    <w:rsid w:val="00097E3D"/>
    <w:rsid w:val="000A35F7"/>
    <w:rsid w:val="000B15A1"/>
    <w:rsid w:val="000B48B2"/>
    <w:rsid w:val="000D15AD"/>
    <w:rsid w:val="000D19C0"/>
    <w:rsid w:val="000D5A90"/>
    <w:rsid w:val="000E10ED"/>
    <w:rsid w:val="000E20F4"/>
    <w:rsid w:val="000E32AE"/>
    <w:rsid w:val="000E40B6"/>
    <w:rsid w:val="00102FAD"/>
    <w:rsid w:val="00103430"/>
    <w:rsid w:val="0010511E"/>
    <w:rsid w:val="00111A3B"/>
    <w:rsid w:val="00114D1E"/>
    <w:rsid w:val="00125AC2"/>
    <w:rsid w:val="0013603B"/>
    <w:rsid w:val="00140ADC"/>
    <w:rsid w:val="00145370"/>
    <w:rsid w:val="00145392"/>
    <w:rsid w:val="00150ACE"/>
    <w:rsid w:val="001568D6"/>
    <w:rsid w:val="001863E8"/>
    <w:rsid w:val="0018660F"/>
    <w:rsid w:val="00194470"/>
    <w:rsid w:val="001A54F4"/>
    <w:rsid w:val="001A7820"/>
    <w:rsid w:val="001B3E95"/>
    <w:rsid w:val="001B6C73"/>
    <w:rsid w:val="001D0573"/>
    <w:rsid w:val="001D0E00"/>
    <w:rsid w:val="001E1369"/>
    <w:rsid w:val="001E562C"/>
    <w:rsid w:val="001F4448"/>
    <w:rsid w:val="002017B2"/>
    <w:rsid w:val="0022064E"/>
    <w:rsid w:val="00227F39"/>
    <w:rsid w:val="00245263"/>
    <w:rsid w:val="0024577E"/>
    <w:rsid w:val="00255B78"/>
    <w:rsid w:val="002605BE"/>
    <w:rsid w:val="00263300"/>
    <w:rsid w:val="00275486"/>
    <w:rsid w:val="002846E6"/>
    <w:rsid w:val="002946AF"/>
    <w:rsid w:val="002A1B2B"/>
    <w:rsid w:val="002C28D5"/>
    <w:rsid w:val="002D5187"/>
    <w:rsid w:val="002E55E2"/>
    <w:rsid w:val="002E6944"/>
    <w:rsid w:val="002E7275"/>
    <w:rsid w:val="002F45C9"/>
    <w:rsid w:val="00300A04"/>
    <w:rsid w:val="0030276F"/>
    <w:rsid w:val="0031746E"/>
    <w:rsid w:val="003175F2"/>
    <w:rsid w:val="00317801"/>
    <w:rsid w:val="0032369C"/>
    <w:rsid w:val="00327157"/>
    <w:rsid w:val="003271C0"/>
    <w:rsid w:val="00334C98"/>
    <w:rsid w:val="003423D0"/>
    <w:rsid w:val="003522C4"/>
    <w:rsid w:val="00355F16"/>
    <w:rsid w:val="00361105"/>
    <w:rsid w:val="0036521A"/>
    <w:rsid w:val="003716D3"/>
    <w:rsid w:val="00373E7B"/>
    <w:rsid w:val="00377958"/>
    <w:rsid w:val="00380406"/>
    <w:rsid w:val="003841C2"/>
    <w:rsid w:val="00385EC8"/>
    <w:rsid w:val="00391DD1"/>
    <w:rsid w:val="00393220"/>
    <w:rsid w:val="00395EA8"/>
    <w:rsid w:val="003A4E41"/>
    <w:rsid w:val="003A5155"/>
    <w:rsid w:val="003A5310"/>
    <w:rsid w:val="003B0AF0"/>
    <w:rsid w:val="003B4BAE"/>
    <w:rsid w:val="003B51E8"/>
    <w:rsid w:val="003B59CE"/>
    <w:rsid w:val="003C36FD"/>
    <w:rsid w:val="003C6BF7"/>
    <w:rsid w:val="003D1BCB"/>
    <w:rsid w:val="003D3572"/>
    <w:rsid w:val="003E3BDB"/>
    <w:rsid w:val="003E502A"/>
    <w:rsid w:val="003F17A3"/>
    <w:rsid w:val="003F51A7"/>
    <w:rsid w:val="003F65D3"/>
    <w:rsid w:val="00404631"/>
    <w:rsid w:val="004125CD"/>
    <w:rsid w:val="00412898"/>
    <w:rsid w:val="004138A0"/>
    <w:rsid w:val="00414A31"/>
    <w:rsid w:val="004359DE"/>
    <w:rsid w:val="004414EF"/>
    <w:rsid w:val="0044412B"/>
    <w:rsid w:val="004452BF"/>
    <w:rsid w:val="004462E4"/>
    <w:rsid w:val="0044743E"/>
    <w:rsid w:val="00450F66"/>
    <w:rsid w:val="004543CD"/>
    <w:rsid w:val="00456039"/>
    <w:rsid w:val="00456149"/>
    <w:rsid w:val="004565DD"/>
    <w:rsid w:val="00471A46"/>
    <w:rsid w:val="00476739"/>
    <w:rsid w:val="004A5300"/>
    <w:rsid w:val="004A56E0"/>
    <w:rsid w:val="004A5E39"/>
    <w:rsid w:val="004A63BC"/>
    <w:rsid w:val="004B553F"/>
    <w:rsid w:val="004C1192"/>
    <w:rsid w:val="004C165D"/>
    <w:rsid w:val="004C294B"/>
    <w:rsid w:val="004D2226"/>
    <w:rsid w:val="004E16B5"/>
    <w:rsid w:val="004E1F57"/>
    <w:rsid w:val="004E2405"/>
    <w:rsid w:val="004F1F37"/>
    <w:rsid w:val="004F2DC4"/>
    <w:rsid w:val="0051086C"/>
    <w:rsid w:val="005125EB"/>
    <w:rsid w:val="00515ED5"/>
    <w:rsid w:val="00516E28"/>
    <w:rsid w:val="0054123D"/>
    <w:rsid w:val="00542510"/>
    <w:rsid w:val="00545095"/>
    <w:rsid w:val="00552E25"/>
    <w:rsid w:val="005551D4"/>
    <w:rsid w:val="00557F8E"/>
    <w:rsid w:val="005611B4"/>
    <w:rsid w:val="00564A40"/>
    <w:rsid w:val="0057111E"/>
    <w:rsid w:val="00571383"/>
    <w:rsid w:val="00572AF9"/>
    <w:rsid w:val="00574764"/>
    <w:rsid w:val="00582525"/>
    <w:rsid w:val="00585328"/>
    <w:rsid w:val="005853CA"/>
    <w:rsid w:val="005A032B"/>
    <w:rsid w:val="005A5B84"/>
    <w:rsid w:val="005A6360"/>
    <w:rsid w:val="005B5C7D"/>
    <w:rsid w:val="005C0977"/>
    <w:rsid w:val="005C2DAF"/>
    <w:rsid w:val="005C36AB"/>
    <w:rsid w:val="005C3EB5"/>
    <w:rsid w:val="005C4A05"/>
    <w:rsid w:val="005D37C0"/>
    <w:rsid w:val="005D3B2D"/>
    <w:rsid w:val="005D4B7B"/>
    <w:rsid w:val="005E44F9"/>
    <w:rsid w:val="005F5213"/>
    <w:rsid w:val="005F74F7"/>
    <w:rsid w:val="00602D8C"/>
    <w:rsid w:val="00605C6A"/>
    <w:rsid w:val="00613B46"/>
    <w:rsid w:val="00617752"/>
    <w:rsid w:val="006220D3"/>
    <w:rsid w:val="0062583F"/>
    <w:rsid w:val="00627C0E"/>
    <w:rsid w:val="00637F61"/>
    <w:rsid w:val="00640C93"/>
    <w:rsid w:val="006502B2"/>
    <w:rsid w:val="0065389E"/>
    <w:rsid w:val="00673EB0"/>
    <w:rsid w:val="006748D0"/>
    <w:rsid w:val="006856C9"/>
    <w:rsid w:val="00687BB6"/>
    <w:rsid w:val="00695B58"/>
    <w:rsid w:val="006A465F"/>
    <w:rsid w:val="006A556F"/>
    <w:rsid w:val="006A6D72"/>
    <w:rsid w:val="006A7BF7"/>
    <w:rsid w:val="006A7DFE"/>
    <w:rsid w:val="006B358B"/>
    <w:rsid w:val="006D46B2"/>
    <w:rsid w:val="006D46E9"/>
    <w:rsid w:val="006E2182"/>
    <w:rsid w:val="006F7B3F"/>
    <w:rsid w:val="007050A0"/>
    <w:rsid w:val="00705C9D"/>
    <w:rsid w:val="00716116"/>
    <w:rsid w:val="00722A4C"/>
    <w:rsid w:val="00731CF9"/>
    <w:rsid w:val="0073333A"/>
    <w:rsid w:val="00733844"/>
    <w:rsid w:val="00733E68"/>
    <w:rsid w:val="00737D37"/>
    <w:rsid w:val="00741513"/>
    <w:rsid w:val="00746E94"/>
    <w:rsid w:val="00751072"/>
    <w:rsid w:val="007765EE"/>
    <w:rsid w:val="0078460A"/>
    <w:rsid w:val="00785E86"/>
    <w:rsid w:val="00796F50"/>
    <w:rsid w:val="007A32C6"/>
    <w:rsid w:val="007A333A"/>
    <w:rsid w:val="007B2A34"/>
    <w:rsid w:val="007C070A"/>
    <w:rsid w:val="007C5D06"/>
    <w:rsid w:val="007E22D8"/>
    <w:rsid w:val="007E4B19"/>
    <w:rsid w:val="007E7538"/>
    <w:rsid w:val="007F0232"/>
    <w:rsid w:val="007F1138"/>
    <w:rsid w:val="00800057"/>
    <w:rsid w:val="00803CA3"/>
    <w:rsid w:val="0081241F"/>
    <w:rsid w:val="00817AA1"/>
    <w:rsid w:val="00821DA3"/>
    <w:rsid w:val="00824812"/>
    <w:rsid w:val="00827625"/>
    <w:rsid w:val="008357DA"/>
    <w:rsid w:val="008456E2"/>
    <w:rsid w:val="00870B42"/>
    <w:rsid w:val="00872B5E"/>
    <w:rsid w:val="00875C4A"/>
    <w:rsid w:val="00883077"/>
    <w:rsid w:val="0088320C"/>
    <w:rsid w:val="008879AC"/>
    <w:rsid w:val="008947A5"/>
    <w:rsid w:val="00895AB6"/>
    <w:rsid w:val="008A137D"/>
    <w:rsid w:val="008A19A5"/>
    <w:rsid w:val="008A245E"/>
    <w:rsid w:val="008A2D32"/>
    <w:rsid w:val="008A305B"/>
    <w:rsid w:val="008A35C2"/>
    <w:rsid w:val="008A5D4D"/>
    <w:rsid w:val="008C3C4B"/>
    <w:rsid w:val="008D2D4E"/>
    <w:rsid w:val="008D7A3F"/>
    <w:rsid w:val="008E0E2A"/>
    <w:rsid w:val="008E215D"/>
    <w:rsid w:val="008E6E15"/>
    <w:rsid w:val="008F74B0"/>
    <w:rsid w:val="00917C16"/>
    <w:rsid w:val="00921CEF"/>
    <w:rsid w:val="00922233"/>
    <w:rsid w:val="009252D9"/>
    <w:rsid w:val="00943FC8"/>
    <w:rsid w:val="00945E18"/>
    <w:rsid w:val="00970632"/>
    <w:rsid w:val="00976510"/>
    <w:rsid w:val="00984BA1"/>
    <w:rsid w:val="00984EC7"/>
    <w:rsid w:val="00986FB3"/>
    <w:rsid w:val="00992BBD"/>
    <w:rsid w:val="00994A55"/>
    <w:rsid w:val="00995C36"/>
    <w:rsid w:val="009A16B4"/>
    <w:rsid w:val="009A750A"/>
    <w:rsid w:val="009A7B24"/>
    <w:rsid w:val="009B231A"/>
    <w:rsid w:val="009B5347"/>
    <w:rsid w:val="009B5637"/>
    <w:rsid w:val="009C197D"/>
    <w:rsid w:val="009C2311"/>
    <w:rsid w:val="009C2538"/>
    <w:rsid w:val="009C7C6C"/>
    <w:rsid w:val="009D4565"/>
    <w:rsid w:val="009D57A7"/>
    <w:rsid w:val="009E5AAB"/>
    <w:rsid w:val="00A075D2"/>
    <w:rsid w:val="00A44028"/>
    <w:rsid w:val="00A477BF"/>
    <w:rsid w:val="00A560E9"/>
    <w:rsid w:val="00A62206"/>
    <w:rsid w:val="00A67FA2"/>
    <w:rsid w:val="00A70D39"/>
    <w:rsid w:val="00A725DC"/>
    <w:rsid w:val="00A758E3"/>
    <w:rsid w:val="00A941DB"/>
    <w:rsid w:val="00A94502"/>
    <w:rsid w:val="00A95A86"/>
    <w:rsid w:val="00AA7BB5"/>
    <w:rsid w:val="00AC10BB"/>
    <w:rsid w:val="00AC6046"/>
    <w:rsid w:val="00AD39EA"/>
    <w:rsid w:val="00AD6658"/>
    <w:rsid w:val="00AE2344"/>
    <w:rsid w:val="00B01187"/>
    <w:rsid w:val="00B02349"/>
    <w:rsid w:val="00B02BC8"/>
    <w:rsid w:val="00B03EBA"/>
    <w:rsid w:val="00B05973"/>
    <w:rsid w:val="00B0611E"/>
    <w:rsid w:val="00B10D5D"/>
    <w:rsid w:val="00B1467F"/>
    <w:rsid w:val="00B15040"/>
    <w:rsid w:val="00B156CC"/>
    <w:rsid w:val="00B204AD"/>
    <w:rsid w:val="00B227F9"/>
    <w:rsid w:val="00B25E0B"/>
    <w:rsid w:val="00B351C3"/>
    <w:rsid w:val="00B36402"/>
    <w:rsid w:val="00B36ABD"/>
    <w:rsid w:val="00B55F74"/>
    <w:rsid w:val="00B56215"/>
    <w:rsid w:val="00B65772"/>
    <w:rsid w:val="00B7340A"/>
    <w:rsid w:val="00B752AF"/>
    <w:rsid w:val="00B76964"/>
    <w:rsid w:val="00B811FF"/>
    <w:rsid w:val="00BA10AA"/>
    <w:rsid w:val="00BA41C7"/>
    <w:rsid w:val="00BA5E5A"/>
    <w:rsid w:val="00BD25CB"/>
    <w:rsid w:val="00BE2C93"/>
    <w:rsid w:val="00BE30ED"/>
    <w:rsid w:val="00BE4E24"/>
    <w:rsid w:val="00C01830"/>
    <w:rsid w:val="00C02E4F"/>
    <w:rsid w:val="00C03ED8"/>
    <w:rsid w:val="00C16107"/>
    <w:rsid w:val="00C173C5"/>
    <w:rsid w:val="00C2260B"/>
    <w:rsid w:val="00C3119B"/>
    <w:rsid w:val="00C33394"/>
    <w:rsid w:val="00C41D05"/>
    <w:rsid w:val="00C43510"/>
    <w:rsid w:val="00C453B6"/>
    <w:rsid w:val="00C51546"/>
    <w:rsid w:val="00C558A7"/>
    <w:rsid w:val="00C65064"/>
    <w:rsid w:val="00C676DF"/>
    <w:rsid w:val="00C728FA"/>
    <w:rsid w:val="00C7361B"/>
    <w:rsid w:val="00C73C97"/>
    <w:rsid w:val="00C74A07"/>
    <w:rsid w:val="00C75B3F"/>
    <w:rsid w:val="00C764BC"/>
    <w:rsid w:val="00C845A6"/>
    <w:rsid w:val="00C85675"/>
    <w:rsid w:val="00C869A3"/>
    <w:rsid w:val="00C910D4"/>
    <w:rsid w:val="00C91843"/>
    <w:rsid w:val="00C93950"/>
    <w:rsid w:val="00C96691"/>
    <w:rsid w:val="00CC48EE"/>
    <w:rsid w:val="00CC5646"/>
    <w:rsid w:val="00CE4D3F"/>
    <w:rsid w:val="00CE77E8"/>
    <w:rsid w:val="00D00351"/>
    <w:rsid w:val="00D151F2"/>
    <w:rsid w:val="00D23516"/>
    <w:rsid w:val="00D44024"/>
    <w:rsid w:val="00D468CD"/>
    <w:rsid w:val="00D47071"/>
    <w:rsid w:val="00D51CFA"/>
    <w:rsid w:val="00D52893"/>
    <w:rsid w:val="00D6665E"/>
    <w:rsid w:val="00D721DC"/>
    <w:rsid w:val="00D7466F"/>
    <w:rsid w:val="00D837F6"/>
    <w:rsid w:val="00DA0E99"/>
    <w:rsid w:val="00DA41A2"/>
    <w:rsid w:val="00DC3DA3"/>
    <w:rsid w:val="00DD08D6"/>
    <w:rsid w:val="00DD096A"/>
    <w:rsid w:val="00DD4024"/>
    <w:rsid w:val="00DD436B"/>
    <w:rsid w:val="00DE1DD6"/>
    <w:rsid w:val="00DE2875"/>
    <w:rsid w:val="00DE636A"/>
    <w:rsid w:val="00DF6B7E"/>
    <w:rsid w:val="00DF70B4"/>
    <w:rsid w:val="00E07BBE"/>
    <w:rsid w:val="00E130C4"/>
    <w:rsid w:val="00E23FFF"/>
    <w:rsid w:val="00E2720B"/>
    <w:rsid w:val="00E33951"/>
    <w:rsid w:val="00E34534"/>
    <w:rsid w:val="00E46622"/>
    <w:rsid w:val="00E51654"/>
    <w:rsid w:val="00E53CF4"/>
    <w:rsid w:val="00E540BF"/>
    <w:rsid w:val="00E57986"/>
    <w:rsid w:val="00E66510"/>
    <w:rsid w:val="00E73F64"/>
    <w:rsid w:val="00E76190"/>
    <w:rsid w:val="00E876C9"/>
    <w:rsid w:val="00E901EF"/>
    <w:rsid w:val="00E90D30"/>
    <w:rsid w:val="00EB3FB3"/>
    <w:rsid w:val="00EB493A"/>
    <w:rsid w:val="00ED162D"/>
    <w:rsid w:val="00EE1AAE"/>
    <w:rsid w:val="00EE2FE2"/>
    <w:rsid w:val="00EF2F77"/>
    <w:rsid w:val="00EF3E54"/>
    <w:rsid w:val="00EF7265"/>
    <w:rsid w:val="00F153B5"/>
    <w:rsid w:val="00F1682C"/>
    <w:rsid w:val="00F171E8"/>
    <w:rsid w:val="00F23FF7"/>
    <w:rsid w:val="00F24C56"/>
    <w:rsid w:val="00F3338F"/>
    <w:rsid w:val="00F445C1"/>
    <w:rsid w:val="00F44A3C"/>
    <w:rsid w:val="00F44F39"/>
    <w:rsid w:val="00F450FD"/>
    <w:rsid w:val="00F54947"/>
    <w:rsid w:val="00F6116B"/>
    <w:rsid w:val="00F61601"/>
    <w:rsid w:val="00F62F47"/>
    <w:rsid w:val="00F7209D"/>
    <w:rsid w:val="00F83411"/>
    <w:rsid w:val="00F834F1"/>
    <w:rsid w:val="00F83BE5"/>
    <w:rsid w:val="00F912F8"/>
    <w:rsid w:val="00F913C4"/>
    <w:rsid w:val="00F92326"/>
    <w:rsid w:val="00F97BD2"/>
    <w:rsid w:val="00FA122A"/>
    <w:rsid w:val="00FA5990"/>
    <w:rsid w:val="00FD12DD"/>
    <w:rsid w:val="00FD3A92"/>
    <w:rsid w:val="00FD7CB7"/>
    <w:rsid w:val="00FE3D5E"/>
    <w:rsid w:val="00FE7875"/>
    <w:rsid w:val="00FF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E477A"/>
  <w15:chartTrackingRefBased/>
  <w15:docId w15:val="{C7684A82-DA75-4E7E-9A9A-6D8BD7E6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98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98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984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98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84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8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8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8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8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84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984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984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984EC7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84EC7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84EC7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84EC7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84EC7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84EC7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98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8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8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98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98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84EC7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984EC7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984EC7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8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84EC7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984EC7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984EC7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984EC7"/>
    <w:rPr>
      <w:color w:val="605E5C"/>
      <w:shd w:val="clear" w:color="auto" w:fill="E1DFDD"/>
    </w:rPr>
  </w:style>
  <w:style w:type="character" w:styleId="Paikkamerkkiteksti">
    <w:name w:val="Placeholder Text"/>
    <w:basedOn w:val="Kappaleenoletusfontti"/>
    <w:uiPriority w:val="99"/>
    <w:semiHidden/>
    <w:rsid w:val="00EB3F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pmc/articles/PMC310020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johannes.mammela@tuni.f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4</Pages>
  <Words>308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Mämmelä</dc:creator>
  <cp:keywords/>
  <dc:description/>
  <cp:lastModifiedBy>Johannes Mämmelä</cp:lastModifiedBy>
  <cp:revision>433</cp:revision>
  <cp:lastPrinted>2024-04-08T12:19:00Z</cp:lastPrinted>
  <dcterms:created xsi:type="dcterms:W3CDTF">2024-04-05T12:46:00Z</dcterms:created>
  <dcterms:modified xsi:type="dcterms:W3CDTF">2024-05-02T19:07:00Z</dcterms:modified>
</cp:coreProperties>
</file>