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CFEB6" w14:textId="1A8BE6B0" w:rsidR="00B66CE1" w:rsidRPr="00B66CE1" w:rsidRDefault="00B66CE1">
      <w:pPr>
        <w:rPr>
          <w:sz w:val="32"/>
          <w:szCs w:val="32"/>
        </w:rPr>
      </w:pPr>
      <w:proofErr w:type="spellStart"/>
      <w:r w:rsidRPr="00B66CE1">
        <w:rPr>
          <w:sz w:val="32"/>
          <w:szCs w:val="32"/>
        </w:rPr>
        <w:t>Weekly</w:t>
      </w:r>
      <w:proofErr w:type="spellEnd"/>
      <w:r w:rsidRPr="00B66CE1">
        <w:rPr>
          <w:sz w:val="32"/>
          <w:szCs w:val="32"/>
        </w:rPr>
        <w:t xml:space="preserve"> </w:t>
      </w:r>
      <w:proofErr w:type="spellStart"/>
      <w:r w:rsidRPr="00B66CE1">
        <w:rPr>
          <w:sz w:val="32"/>
          <w:szCs w:val="32"/>
        </w:rPr>
        <w:t>exercise</w:t>
      </w:r>
      <w:proofErr w:type="spellEnd"/>
      <w:r w:rsidRPr="00B66CE1">
        <w:rPr>
          <w:sz w:val="32"/>
          <w:szCs w:val="32"/>
        </w:rPr>
        <w:t xml:space="preserve"> 6:</w:t>
      </w:r>
    </w:p>
    <w:p w14:paraId="6BC147F9" w14:textId="77777777" w:rsidR="00B66CE1" w:rsidRDefault="00B66CE1">
      <w:pPr>
        <w:rPr>
          <w:sz w:val="28"/>
          <w:szCs w:val="28"/>
        </w:rPr>
      </w:pPr>
    </w:p>
    <w:p w14:paraId="7FC0716F" w14:textId="1D4B45CB" w:rsidR="00B66CE1" w:rsidRDefault="00B66CE1">
      <w:pPr>
        <w:rPr>
          <w:sz w:val="28"/>
          <w:szCs w:val="28"/>
        </w:rPr>
      </w:pPr>
      <w:r w:rsidRPr="00B66CE1">
        <w:rPr>
          <w:sz w:val="28"/>
          <w:szCs w:val="28"/>
        </w:rPr>
        <w:t>1.</w:t>
      </w:r>
    </w:p>
    <w:p w14:paraId="35D59E0B" w14:textId="2DD3E8AD" w:rsidR="00B66CE1" w:rsidRDefault="00B66CE1">
      <w:pPr>
        <w:rPr>
          <w:sz w:val="28"/>
          <w:szCs w:val="28"/>
          <w:lang w:val="en-GB"/>
        </w:rPr>
      </w:pPr>
      <w:r>
        <w:rPr>
          <w:sz w:val="28"/>
          <w:szCs w:val="28"/>
          <w:lang w:val="en-GB"/>
        </w:rPr>
        <w:t xml:space="preserve">a) </w:t>
      </w:r>
      <w:r w:rsidRPr="00B66CE1">
        <w:rPr>
          <w:sz w:val="28"/>
          <w:szCs w:val="28"/>
          <w:lang w:val="en-GB"/>
        </w:rPr>
        <w:t>Population refers to the e</w:t>
      </w:r>
      <w:r>
        <w:rPr>
          <w:sz w:val="28"/>
          <w:szCs w:val="28"/>
          <w:lang w:val="en-GB"/>
        </w:rPr>
        <w:t>ntire groups of individuals that are interested. It is the complete set of all possible elements that share certain characteristics. A sample is a smaller group which represents the whole population.</w:t>
      </w:r>
    </w:p>
    <w:p w14:paraId="6DC0C77A" w14:textId="4D890AF7" w:rsidR="00B66CE1" w:rsidRDefault="00B66CE1">
      <w:pPr>
        <w:rPr>
          <w:sz w:val="28"/>
          <w:szCs w:val="28"/>
          <w:lang w:val="en-GB"/>
        </w:rPr>
      </w:pPr>
      <w:r>
        <w:rPr>
          <w:sz w:val="28"/>
          <w:szCs w:val="28"/>
          <w:lang w:val="en-GB"/>
        </w:rPr>
        <w:t>b) Hypothesis is a statement or assumption about a population parameter. It is a claim or a proposition that we want to test using statistical methods. A statistical method used to determine that there is enough evidence in sample to infer conclusions about a population parameter is called hypothesis testing.</w:t>
      </w:r>
      <w:r w:rsidR="00E35C89">
        <w:rPr>
          <w:sz w:val="28"/>
          <w:szCs w:val="28"/>
          <w:lang w:val="en-GB"/>
        </w:rPr>
        <w:t xml:space="preserve"> Null hypothesis represents the default assumption.</w:t>
      </w:r>
      <w:r w:rsidR="00DC2DC5">
        <w:rPr>
          <w:sz w:val="28"/>
          <w:szCs w:val="28"/>
          <w:lang w:val="en-GB"/>
        </w:rPr>
        <w:t xml:space="preserve"> </w:t>
      </w:r>
      <w:r w:rsidR="00DC2DC5" w:rsidRPr="00DC2DC5">
        <w:rPr>
          <w:color w:val="FF0000"/>
          <w:sz w:val="28"/>
          <w:szCs w:val="28"/>
          <w:lang w:val="en-GB"/>
        </w:rPr>
        <w:t>Usually,</w:t>
      </w:r>
      <w:r w:rsidR="00E35C89">
        <w:rPr>
          <w:sz w:val="28"/>
          <w:szCs w:val="28"/>
          <w:lang w:val="en-GB"/>
        </w:rPr>
        <w:t xml:space="preserve"> </w:t>
      </w:r>
      <w:proofErr w:type="gramStart"/>
      <w:r w:rsidR="00E35C89">
        <w:rPr>
          <w:sz w:val="28"/>
          <w:szCs w:val="28"/>
          <w:lang w:val="en-GB"/>
        </w:rPr>
        <w:t>It</w:t>
      </w:r>
      <w:proofErr w:type="gramEnd"/>
      <w:r w:rsidR="00E35C89">
        <w:rPr>
          <w:sz w:val="28"/>
          <w:szCs w:val="28"/>
          <w:lang w:val="en-GB"/>
        </w:rPr>
        <w:t xml:space="preserve"> is the claim that the effect being studied does not exist</w:t>
      </w:r>
      <w:r w:rsidR="00E35C89" w:rsidRPr="00E40ECD">
        <w:rPr>
          <w:color w:val="FF0000"/>
          <w:sz w:val="28"/>
          <w:szCs w:val="28"/>
          <w:lang w:val="en-GB"/>
        </w:rPr>
        <w:t>.</w:t>
      </w:r>
      <w:r w:rsidR="00E40ECD" w:rsidRPr="00E40ECD">
        <w:rPr>
          <w:color w:val="FF0000"/>
          <w:sz w:val="28"/>
          <w:szCs w:val="28"/>
          <w:lang w:val="en-GB"/>
        </w:rPr>
        <w:t xml:space="preserve"> </w:t>
      </w:r>
      <w:r w:rsidR="009A7F76" w:rsidRPr="00E40ECD">
        <w:rPr>
          <w:color w:val="FF0000"/>
          <w:sz w:val="28"/>
          <w:szCs w:val="28"/>
          <w:lang w:val="en-GB"/>
        </w:rPr>
        <w:t>Null hypothesis states that stati</w:t>
      </w:r>
      <w:r w:rsidR="00E40ECD" w:rsidRPr="00E40ECD">
        <w:rPr>
          <w:color w:val="FF0000"/>
          <w:sz w:val="28"/>
          <w:szCs w:val="28"/>
          <w:lang w:val="en-GB"/>
        </w:rPr>
        <w:t>sti</w:t>
      </w:r>
      <w:r w:rsidR="009A7F76" w:rsidRPr="00E40ECD">
        <w:rPr>
          <w:color w:val="FF0000"/>
          <w:sz w:val="28"/>
          <w:szCs w:val="28"/>
          <w:lang w:val="en-GB"/>
        </w:rPr>
        <w:t xml:space="preserve">cal </w:t>
      </w:r>
      <w:r w:rsidR="00E40ECD" w:rsidRPr="00E40ECD">
        <w:rPr>
          <w:color w:val="FF0000"/>
          <w:sz w:val="28"/>
          <w:szCs w:val="28"/>
          <w:lang w:val="en-GB"/>
        </w:rPr>
        <w:t>distributions of two samples are not different</w:t>
      </w:r>
      <w:r w:rsidR="00E40ECD">
        <w:rPr>
          <w:sz w:val="28"/>
          <w:szCs w:val="28"/>
          <w:lang w:val="en-GB"/>
        </w:rPr>
        <w:t>.</w:t>
      </w:r>
      <w:r w:rsidR="00E35C89">
        <w:rPr>
          <w:sz w:val="28"/>
          <w:szCs w:val="28"/>
          <w:lang w:val="en-GB"/>
        </w:rPr>
        <w:t xml:space="preserve"> Alternative hypothesis is against the null hypothesis. It claims that there is effect that we study.</w:t>
      </w:r>
    </w:p>
    <w:p w14:paraId="0A2A55AB" w14:textId="2414A3F7" w:rsidR="00E35C89" w:rsidRDefault="00CC695B">
      <w:pPr>
        <w:rPr>
          <w:sz w:val="28"/>
          <w:szCs w:val="28"/>
          <w:lang w:val="en-GB"/>
        </w:rPr>
      </w:pPr>
      <w:r>
        <w:rPr>
          <w:sz w:val="28"/>
          <w:szCs w:val="28"/>
          <w:lang w:val="en-GB"/>
        </w:rPr>
        <w:t>c)</w:t>
      </w:r>
    </w:p>
    <w:p w14:paraId="7618FF09" w14:textId="77777777" w:rsidR="00CC695B" w:rsidRPr="00CC695B" w:rsidRDefault="00CC695B" w:rsidP="00CC695B">
      <w:pPr>
        <w:rPr>
          <w:sz w:val="28"/>
          <w:szCs w:val="28"/>
          <w:lang w:val="en-GB" w:eastAsia="fi-FI"/>
        </w:rPr>
      </w:pPr>
      <w:r w:rsidRPr="00CC695B">
        <w:rPr>
          <w:sz w:val="28"/>
          <w:szCs w:val="28"/>
          <w:lang w:val="en-GB" w:eastAsia="fi-FI"/>
        </w:rPr>
        <w:t xml:space="preserve">First, we formulate hypotheses, stating both the null and alternative hypotheses. Next, we designate a significance level, denoted by alpha, which serves as a threshold for evaluating the p-value's significance. Commonly chosen alpha values include 0.05 and 0.01. </w:t>
      </w:r>
    </w:p>
    <w:p w14:paraId="7CC25E7B" w14:textId="77777777" w:rsidR="00CC695B" w:rsidRPr="00CC695B" w:rsidRDefault="00CC695B" w:rsidP="00CC695B">
      <w:pPr>
        <w:rPr>
          <w:sz w:val="28"/>
          <w:szCs w:val="28"/>
          <w:lang w:val="en-GB" w:eastAsia="fi-FI"/>
        </w:rPr>
      </w:pPr>
      <w:r w:rsidRPr="00CC695B">
        <w:rPr>
          <w:sz w:val="28"/>
          <w:szCs w:val="28"/>
          <w:lang w:val="en-GB" w:eastAsia="fi-FI"/>
        </w:rPr>
        <w:t xml:space="preserve">Following this, we gather sample data and compute test statistics based on the specified hypotheses. These statistics gauge the degree of evidence against the null hypothesis. Subsequently, we ascertain the probability, known as the p-value. This value represents the likelihood of obtaining a test statistic as extreme as the observed one in the sample data, assuming the null hypothesis is true. Essentially, the p-value informs us of the probability of observing the data under the assumption of the null hypothesis. </w:t>
      </w:r>
    </w:p>
    <w:p w14:paraId="76E3623F" w14:textId="37FCEAA4" w:rsidR="00CC695B" w:rsidRDefault="00CC695B" w:rsidP="00CC695B">
      <w:pPr>
        <w:rPr>
          <w:sz w:val="28"/>
          <w:szCs w:val="28"/>
          <w:lang w:val="en-GB" w:eastAsia="fi-FI"/>
        </w:rPr>
      </w:pPr>
      <w:r w:rsidRPr="00CC695B">
        <w:rPr>
          <w:sz w:val="28"/>
          <w:szCs w:val="28"/>
          <w:lang w:val="en-GB" w:eastAsia="fi-FI"/>
        </w:rPr>
        <w:t xml:space="preserve">The subsequent step involves comparing the p-value to alpha. If the p-value is less than or equal to alpha (p ≤ </w:t>
      </w:r>
      <w:r w:rsidRPr="00CC695B">
        <w:rPr>
          <w:sz w:val="28"/>
          <w:szCs w:val="28"/>
          <w:lang w:eastAsia="fi-FI"/>
        </w:rPr>
        <w:t>α</w:t>
      </w:r>
      <w:r w:rsidRPr="00CC695B">
        <w:rPr>
          <w:sz w:val="28"/>
          <w:szCs w:val="28"/>
          <w:lang w:val="en-GB" w:eastAsia="fi-FI"/>
        </w:rPr>
        <w:t xml:space="preserve">), we reject the null hypothesis. This indicates that the observed data is improbable under the assumption of the null hypothesis, thereby providing support for the alternative hypothesis. Conversely, if the p-value exceeds alpha (p &gt; </w:t>
      </w:r>
      <w:r w:rsidRPr="00CC695B">
        <w:rPr>
          <w:sz w:val="28"/>
          <w:szCs w:val="28"/>
          <w:lang w:eastAsia="fi-FI"/>
        </w:rPr>
        <w:t>α</w:t>
      </w:r>
      <w:r w:rsidRPr="00CC695B">
        <w:rPr>
          <w:sz w:val="28"/>
          <w:szCs w:val="28"/>
          <w:lang w:val="en-GB" w:eastAsia="fi-FI"/>
        </w:rPr>
        <w:t>), we fail to reject the null hypothesis. This suggests that the observed data is reasonably likely to occur even if the null hypothesis were true, implying insufficient evidence to support the alternative hypothesis.</w:t>
      </w:r>
    </w:p>
    <w:p w14:paraId="21854069" w14:textId="2158FB56" w:rsidR="00CC695B" w:rsidRDefault="00CC695B" w:rsidP="00CC695B">
      <w:pPr>
        <w:rPr>
          <w:sz w:val="28"/>
          <w:szCs w:val="28"/>
          <w:lang w:val="en-GB" w:eastAsia="fi-FI"/>
        </w:rPr>
      </w:pPr>
      <w:r>
        <w:rPr>
          <w:sz w:val="28"/>
          <w:szCs w:val="28"/>
          <w:lang w:val="en-GB" w:eastAsia="fi-FI"/>
        </w:rPr>
        <w:lastRenderedPageBreak/>
        <w:t>2)</w:t>
      </w:r>
    </w:p>
    <w:p w14:paraId="69985F53" w14:textId="53952CEC" w:rsidR="00CC695B" w:rsidRDefault="00CC695B" w:rsidP="00CC695B">
      <w:pPr>
        <w:rPr>
          <w:sz w:val="28"/>
          <w:szCs w:val="28"/>
          <w:lang w:val="en-GB" w:eastAsia="fi-FI"/>
        </w:rPr>
      </w:pPr>
      <w:r>
        <w:rPr>
          <w:sz w:val="28"/>
          <w:szCs w:val="28"/>
          <w:lang w:val="en-GB" w:eastAsia="fi-FI"/>
        </w:rPr>
        <w:t>Both are machine learning algorithms, but they serve different purposes and operate in different ways.</w:t>
      </w:r>
    </w:p>
    <w:p w14:paraId="0DB38BFB" w14:textId="77777777" w:rsidR="007E02DA" w:rsidRPr="007E02DA" w:rsidRDefault="007E02DA" w:rsidP="007E02DA">
      <w:pPr>
        <w:rPr>
          <w:sz w:val="28"/>
          <w:szCs w:val="28"/>
          <w:lang w:val="en-GB"/>
        </w:rPr>
      </w:pPr>
      <w:r w:rsidRPr="007E02DA">
        <w:rPr>
          <w:sz w:val="28"/>
          <w:szCs w:val="28"/>
          <w:lang w:val="en-GB"/>
        </w:rPr>
        <w:t xml:space="preserve">Support Vector Machine (SVM) </w:t>
      </w:r>
      <w:proofErr w:type="spellStart"/>
      <w:r w:rsidRPr="007E02DA">
        <w:rPr>
          <w:sz w:val="28"/>
          <w:szCs w:val="28"/>
          <w:lang w:val="en-GB"/>
        </w:rPr>
        <w:t>endeavors</w:t>
      </w:r>
      <w:proofErr w:type="spellEnd"/>
      <w:r w:rsidRPr="007E02DA">
        <w:rPr>
          <w:sz w:val="28"/>
          <w:szCs w:val="28"/>
          <w:lang w:val="en-GB"/>
        </w:rPr>
        <w:t xml:space="preserve"> to discover the ideal hyperplane, effectively separating data points into distinct classes while maximizing the margin between them. As a supervised pattern classification method, SVM relies on </w:t>
      </w:r>
      <w:proofErr w:type="spellStart"/>
      <w:r w:rsidRPr="007E02DA">
        <w:rPr>
          <w:sz w:val="28"/>
          <w:szCs w:val="28"/>
          <w:lang w:val="en-GB"/>
        </w:rPr>
        <w:t>labeled</w:t>
      </w:r>
      <w:proofErr w:type="spellEnd"/>
      <w:r w:rsidRPr="007E02DA">
        <w:rPr>
          <w:sz w:val="28"/>
          <w:szCs w:val="28"/>
          <w:lang w:val="en-GB"/>
        </w:rPr>
        <w:t xml:space="preserve"> data to learn and generalize.</w:t>
      </w:r>
    </w:p>
    <w:p w14:paraId="3C0DC2E2" w14:textId="77777777" w:rsidR="007E02DA" w:rsidRPr="007E02DA" w:rsidRDefault="007E02DA" w:rsidP="007E02DA">
      <w:pPr>
        <w:rPr>
          <w:sz w:val="28"/>
          <w:szCs w:val="28"/>
          <w:lang w:val="en-GB"/>
        </w:rPr>
      </w:pPr>
      <w:r w:rsidRPr="007E02DA">
        <w:rPr>
          <w:sz w:val="28"/>
          <w:szCs w:val="28"/>
          <w:lang w:val="en-GB"/>
        </w:rPr>
        <w:t xml:space="preserve">On the other hand, K-means operates as a clustering technique, iteratively assigning data points to the nearest cluster centroid and updating centroids based on the mean of assigned points. This unsupervised pattern classification method works without </w:t>
      </w:r>
      <w:proofErr w:type="spellStart"/>
      <w:r w:rsidRPr="007E02DA">
        <w:rPr>
          <w:sz w:val="28"/>
          <w:szCs w:val="28"/>
          <w:lang w:val="en-GB"/>
        </w:rPr>
        <w:t>labeled</w:t>
      </w:r>
      <w:proofErr w:type="spellEnd"/>
      <w:r w:rsidRPr="007E02DA">
        <w:rPr>
          <w:sz w:val="28"/>
          <w:szCs w:val="28"/>
          <w:lang w:val="en-GB"/>
        </w:rPr>
        <w:t xml:space="preserve"> data, aiming to identify inherent structures within the dataset.</w:t>
      </w:r>
    </w:p>
    <w:p w14:paraId="308F3484" w14:textId="77777777" w:rsidR="000671FD" w:rsidRDefault="007E02DA" w:rsidP="007E02DA">
      <w:pPr>
        <w:rPr>
          <w:sz w:val="28"/>
          <w:szCs w:val="28"/>
          <w:lang w:val="en-GB"/>
        </w:rPr>
      </w:pPr>
      <w:r w:rsidRPr="007E02DA">
        <w:rPr>
          <w:sz w:val="28"/>
          <w:szCs w:val="28"/>
          <w:lang w:val="en-GB"/>
        </w:rPr>
        <w:t>A fundamental discrepancy lies in their learning paradigms: SVM functions as a supervised learning algorithm tailored for classification tasks, while K-means operates in the realm of unsupervised learning, primarily suited for clustering tasks.</w:t>
      </w:r>
    </w:p>
    <w:p w14:paraId="75BB5EF2" w14:textId="7517E3E8" w:rsidR="007E02DA" w:rsidRPr="007E02DA" w:rsidRDefault="007E02DA" w:rsidP="007E02DA">
      <w:pPr>
        <w:rPr>
          <w:sz w:val="28"/>
          <w:szCs w:val="28"/>
          <w:lang w:val="en-GB"/>
        </w:rPr>
      </w:pPr>
      <w:r w:rsidRPr="007E02DA">
        <w:rPr>
          <w:sz w:val="28"/>
          <w:szCs w:val="28"/>
          <w:lang w:val="en-GB"/>
        </w:rPr>
        <w:t xml:space="preserve"> Random Forest</w:t>
      </w:r>
      <w:r>
        <w:rPr>
          <w:sz w:val="28"/>
          <w:szCs w:val="28"/>
          <w:lang w:val="en-GB"/>
        </w:rPr>
        <w:t xml:space="preserve"> is a </w:t>
      </w:r>
      <w:r w:rsidRPr="007E02DA">
        <w:rPr>
          <w:sz w:val="28"/>
          <w:szCs w:val="28"/>
          <w:lang w:val="en-GB"/>
        </w:rPr>
        <w:t>supervised classificat</w:t>
      </w:r>
      <w:r>
        <w:rPr>
          <w:sz w:val="28"/>
          <w:szCs w:val="28"/>
          <w:lang w:val="en-GB"/>
        </w:rPr>
        <w:t>ion method</w:t>
      </w:r>
      <w:r w:rsidRPr="007E02DA">
        <w:rPr>
          <w:sz w:val="28"/>
          <w:szCs w:val="28"/>
          <w:lang w:val="en-GB"/>
        </w:rPr>
        <w:t xml:space="preserve">. Unlike SVM and K-means, Random Forest embraces ensemble learning, constructing multiple decision trees during training. These trees amalgamate their predictions through averaging or voting, enhancing </w:t>
      </w:r>
      <w:r w:rsidRPr="007E02DA">
        <w:rPr>
          <w:sz w:val="28"/>
          <w:szCs w:val="28"/>
          <w:lang w:val="en-GB"/>
        </w:rPr>
        <w:t>accuracy,</w:t>
      </w:r>
      <w:r w:rsidRPr="007E02DA">
        <w:rPr>
          <w:sz w:val="28"/>
          <w:szCs w:val="28"/>
          <w:lang w:val="en-GB"/>
        </w:rPr>
        <w:t xml:space="preserve"> and mitigating overfitting concerns.</w:t>
      </w:r>
    </w:p>
    <w:p w14:paraId="30365AD5" w14:textId="77777777" w:rsidR="007E02DA" w:rsidRPr="007E02DA" w:rsidRDefault="007E02DA" w:rsidP="007E02DA">
      <w:pPr>
        <w:rPr>
          <w:sz w:val="28"/>
          <w:szCs w:val="28"/>
          <w:lang w:val="en-GB"/>
        </w:rPr>
      </w:pPr>
      <w:r w:rsidRPr="007E02DA">
        <w:rPr>
          <w:sz w:val="28"/>
          <w:szCs w:val="28"/>
          <w:lang w:val="en-GB"/>
        </w:rPr>
        <w:t>The essence of Random Forest diverges from both SVM and K-means in its ensemble nature, pooling together multiple models (decision trees) to inform predictions. By training each model on a random subset of both the training data and features and then aggregating their outputs, Random Forest leverages diversity to bolster predictive prowess.</w:t>
      </w:r>
    </w:p>
    <w:p w14:paraId="7C5387A7" w14:textId="77777777" w:rsidR="00CC695B" w:rsidRDefault="00CC695B" w:rsidP="007E02DA">
      <w:pPr>
        <w:rPr>
          <w:sz w:val="28"/>
          <w:szCs w:val="28"/>
          <w:lang w:val="en-GB"/>
        </w:rPr>
      </w:pPr>
    </w:p>
    <w:p w14:paraId="33CA36D6" w14:textId="63DC0095" w:rsidR="007E02DA" w:rsidRDefault="007E02DA" w:rsidP="007E02DA">
      <w:pPr>
        <w:rPr>
          <w:sz w:val="28"/>
          <w:szCs w:val="28"/>
          <w:lang w:val="en-GB"/>
        </w:rPr>
      </w:pPr>
      <w:r>
        <w:rPr>
          <w:sz w:val="28"/>
          <w:szCs w:val="28"/>
          <w:lang w:val="en-GB"/>
        </w:rPr>
        <w:t>3)</w:t>
      </w:r>
    </w:p>
    <w:p w14:paraId="29E8D9D0" w14:textId="1916B1E4" w:rsidR="007E02DA" w:rsidRPr="007E02DA" w:rsidRDefault="007E02DA" w:rsidP="007E02DA">
      <w:pPr>
        <w:rPr>
          <w:sz w:val="28"/>
          <w:szCs w:val="28"/>
          <w:lang w:val="en-GB"/>
        </w:rPr>
      </w:pPr>
      <w:r w:rsidRPr="007E02DA">
        <w:rPr>
          <w:sz w:val="28"/>
          <w:szCs w:val="28"/>
        </w:rPr>
        <w:t xml:space="preserve">GIGO is </w:t>
      </w:r>
      <w:proofErr w:type="spellStart"/>
      <w:r w:rsidRPr="007E02DA">
        <w:rPr>
          <w:sz w:val="28"/>
          <w:szCs w:val="28"/>
        </w:rPr>
        <w:t>abbreviation</w:t>
      </w:r>
      <w:proofErr w:type="spellEnd"/>
      <w:r w:rsidRPr="007E02DA">
        <w:rPr>
          <w:sz w:val="28"/>
          <w:szCs w:val="28"/>
        </w:rPr>
        <w:t xml:space="preserve"> of </w:t>
      </w:r>
      <w:proofErr w:type="spellStart"/>
      <w:r w:rsidRPr="007E02DA">
        <w:rPr>
          <w:sz w:val="28"/>
          <w:szCs w:val="28"/>
        </w:rPr>
        <w:t>words</w:t>
      </w:r>
      <w:proofErr w:type="spellEnd"/>
      <w:r w:rsidRPr="007E02DA">
        <w:rPr>
          <w:sz w:val="28"/>
          <w:szCs w:val="28"/>
        </w:rPr>
        <w:t xml:space="preserve"> “</w:t>
      </w:r>
      <w:proofErr w:type="spellStart"/>
      <w:r w:rsidRPr="007E02DA">
        <w:rPr>
          <w:sz w:val="28"/>
          <w:szCs w:val="28"/>
        </w:rPr>
        <w:t>garbage</w:t>
      </w:r>
      <w:proofErr w:type="spellEnd"/>
      <w:r w:rsidRPr="007E02DA">
        <w:rPr>
          <w:sz w:val="28"/>
          <w:szCs w:val="28"/>
        </w:rPr>
        <w:t xml:space="preserve"> in, </w:t>
      </w:r>
      <w:proofErr w:type="spellStart"/>
      <w:r w:rsidRPr="007E02DA">
        <w:rPr>
          <w:sz w:val="28"/>
          <w:szCs w:val="28"/>
        </w:rPr>
        <w:t>garbage</w:t>
      </w:r>
      <w:proofErr w:type="spellEnd"/>
      <w:r w:rsidRPr="007E02DA">
        <w:rPr>
          <w:sz w:val="28"/>
          <w:szCs w:val="28"/>
        </w:rPr>
        <w:t xml:space="preserve"> out”.  </w:t>
      </w:r>
      <w:r w:rsidRPr="007E02DA">
        <w:rPr>
          <w:sz w:val="28"/>
          <w:szCs w:val="28"/>
          <w:lang w:val="en-GB"/>
        </w:rPr>
        <w:t xml:space="preserve">Within decision-making systems, the GIGO principle asserts that the </w:t>
      </w:r>
      <w:r w:rsidR="000671FD">
        <w:rPr>
          <w:sz w:val="28"/>
          <w:szCs w:val="28"/>
          <w:lang w:val="en-GB"/>
        </w:rPr>
        <w:t>quality of</w:t>
      </w:r>
      <w:r w:rsidRPr="007E02DA">
        <w:rPr>
          <w:sz w:val="28"/>
          <w:szCs w:val="28"/>
          <w:lang w:val="en-GB"/>
        </w:rPr>
        <w:t xml:space="preserve"> output hinges upon the</w:t>
      </w:r>
      <w:r w:rsidR="00E67FA7">
        <w:rPr>
          <w:sz w:val="28"/>
          <w:szCs w:val="28"/>
          <w:lang w:val="en-GB"/>
        </w:rPr>
        <w:t xml:space="preserve"> quality </w:t>
      </w:r>
      <w:r w:rsidRPr="007E02DA">
        <w:rPr>
          <w:sz w:val="28"/>
          <w:szCs w:val="28"/>
          <w:lang w:val="en-GB"/>
        </w:rPr>
        <w:t>of input. Essentially, if subpar or erroneous data enters the system, the resulting output will reflect the same deficiencies.</w:t>
      </w:r>
    </w:p>
    <w:p w14:paraId="64F8C5F2" w14:textId="77777777" w:rsidR="007E02DA" w:rsidRPr="007E02DA" w:rsidRDefault="007E02DA" w:rsidP="007E02DA">
      <w:pPr>
        <w:rPr>
          <w:sz w:val="28"/>
          <w:szCs w:val="28"/>
          <w:lang w:val="en-GB"/>
        </w:rPr>
      </w:pPr>
      <w:r w:rsidRPr="007E02DA">
        <w:rPr>
          <w:sz w:val="28"/>
          <w:szCs w:val="28"/>
          <w:lang w:val="en-GB"/>
        </w:rPr>
        <w:t xml:space="preserve">In practical terms, GIGO underscores the imperative of data quality and preprocessing. Raw datasets often </w:t>
      </w:r>
      <w:proofErr w:type="spellStart"/>
      <w:r w:rsidRPr="007E02DA">
        <w:rPr>
          <w:sz w:val="28"/>
          <w:szCs w:val="28"/>
          <w:lang w:val="en-GB"/>
        </w:rPr>
        <w:t>harbor</w:t>
      </w:r>
      <w:proofErr w:type="spellEnd"/>
      <w:r w:rsidRPr="007E02DA">
        <w:rPr>
          <w:sz w:val="28"/>
          <w:szCs w:val="28"/>
          <w:lang w:val="en-GB"/>
        </w:rPr>
        <w:t xml:space="preserve"> an array of noises and inaccuracies. </w:t>
      </w:r>
      <w:r w:rsidRPr="007E02DA">
        <w:rPr>
          <w:sz w:val="28"/>
          <w:szCs w:val="28"/>
          <w:lang w:val="en-GB"/>
        </w:rPr>
        <w:lastRenderedPageBreak/>
        <w:t>While classification algorithms exhibit intelligence, they falter in managing noisy raw data effectively.</w:t>
      </w:r>
    </w:p>
    <w:p w14:paraId="36CEB666" w14:textId="77777777" w:rsidR="007E02DA" w:rsidRPr="007E02DA" w:rsidRDefault="007E02DA" w:rsidP="007E02DA">
      <w:pPr>
        <w:rPr>
          <w:sz w:val="28"/>
          <w:szCs w:val="28"/>
          <w:lang w:val="en-GB"/>
        </w:rPr>
      </w:pPr>
      <w:r w:rsidRPr="007E02DA">
        <w:rPr>
          <w:sz w:val="28"/>
          <w:szCs w:val="28"/>
          <w:lang w:val="en-GB"/>
        </w:rPr>
        <w:t>Consider a scenario exemplifying GIGO: A medical institution employs a machine learning model to forecast patients' susceptibility to a particular ailment in the future. This model draws upon patients' historical health records encompassing laboratory tests, genetic markers, and lifestyle patterns.</w:t>
      </w:r>
    </w:p>
    <w:p w14:paraId="33382698" w14:textId="453FF2F3" w:rsidR="007E02DA" w:rsidRPr="00C5511B" w:rsidRDefault="007E02DA" w:rsidP="007E02DA">
      <w:pPr>
        <w:rPr>
          <w:color w:val="FF0000"/>
          <w:sz w:val="28"/>
          <w:szCs w:val="28"/>
          <w:lang w:val="en-GB"/>
        </w:rPr>
      </w:pPr>
      <w:r w:rsidRPr="007E02DA">
        <w:rPr>
          <w:sz w:val="28"/>
          <w:szCs w:val="28"/>
          <w:lang w:val="en-GB"/>
        </w:rPr>
        <w:t>The crux of the issue lies in the incomplete or inaccurate patient data, stemming from outdated or imprecise recording methods. Furthermore, critical information might be absent altogether, exacerbating the predicament</w:t>
      </w:r>
      <w:r w:rsidRPr="00C5511B">
        <w:rPr>
          <w:color w:val="FF0000"/>
          <w:sz w:val="28"/>
          <w:szCs w:val="28"/>
          <w:lang w:val="en-GB"/>
        </w:rPr>
        <w:t>.</w:t>
      </w:r>
      <w:r w:rsidR="00C5511B" w:rsidRPr="00C5511B">
        <w:rPr>
          <w:color w:val="FF0000"/>
          <w:sz w:val="28"/>
          <w:szCs w:val="28"/>
        </w:rPr>
        <w:t xml:space="preserve"> </w:t>
      </w:r>
      <w:r w:rsidR="00C5511B" w:rsidRPr="00C5511B">
        <w:rPr>
          <w:color w:val="FF0000"/>
          <w:sz w:val="28"/>
          <w:szCs w:val="28"/>
          <w:lang w:val="en-GB"/>
        </w:rPr>
        <w:t>Also, overfitting and other issues need to be avoided, when building a classification model.</w:t>
      </w:r>
    </w:p>
    <w:p w14:paraId="0648F367" w14:textId="78E68893" w:rsidR="007E02DA" w:rsidRDefault="00E67FA7" w:rsidP="007E02DA">
      <w:pPr>
        <w:rPr>
          <w:sz w:val="28"/>
          <w:szCs w:val="28"/>
          <w:lang w:val="en-GB"/>
        </w:rPr>
      </w:pPr>
      <w:r>
        <w:rPr>
          <w:sz w:val="28"/>
          <w:szCs w:val="28"/>
          <w:lang w:val="en-GB"/>
        </w:rPr>
        <w:t>4)</w:t>
      </w:r>
    </w:p>
    <w:p w14:paraId="3E2B8344" w14:textId="5801E159" w:rsidR="00E67FA7" w:rsidRDefault="00E67FA7" w:rsidP="007E02DA">
      <w:pPr>
        <w:rPr>
          <w:sz w:val="28"/>
          <w:szCs w:val="28"/>
          <w:lang w:val="en-GB"/>
        </w:rPr>
      </w:pPr>
      <w:r w:rsidRPr="00E67FA7">
        <w:rPr>
          <w:sz w:val="28"/>
          <w:szCs w:val="28"/>
          <w:lang w:val="en-GB"/>
        </w:rPr>
        <w:t>Relative risk = (Probability of event in exposed group) / (Probability of event in not exposed group)</w:t>
      </w:r>
      <w:r>
        <w:rPr>
          <w:sz w:val="28"/>
          <w:szCs w:val="28"/>
          <w:lang w:val="en-GB"/>
        </w:rPr>
        <w:t>.</w:t>
      </w:r>
    </w:p>
    <w:p w14:paraId="33D19133" w14:textId="3B205084" w:rsidR="00E67FA7" w:rsidRDefault="00E67FA7" w:rsidP="007E02DA">
      <w:pPr>
        <w:rPr>
          <w:sz w:val="28"/>
          <w:szCs w:val="28"/>
          <w:lang w:val="en-GB"/>
        </w:rPr>
      </w:pPr>
      <w:r>
        <w:rPr>
          <w:sz w:val="28"/>
          <w:szCs w:val="28"/>
          <w:lang w:val="en-GB"/>
        </w:rPr>
        <w:t>Let’s define:</w:t>
      </w:r>
    </w:p>
    <w:p w14:paraId="1BCDA861" w14:textId="77777777" w:rsidR="00E67FA7" w:rsidRDefault="00E67FA7" w:rsidP="007E02DA">
      <w:pPr>
        <w:rPr>
          <w:sz w:val="28"/>
          <w:szCs w:val="28"/>
          <w:lang w:val="en-GB"/>
        </w:rPr>
      </w:pPr>
      <w:r w:rsidRPr="00E67FA7">
        <w:rPr>
          <w:sz w:val="28"/>
          <w:szCs w:val="28"/>
          <w:lang w:val="en-GB"/>
        </w:rPr>
        <w:t xml:space="preserve">A = exposed and event occurred </w:t>
      </w:r>
    </w:p>
    <w:p w14:paraId="030B1469" w14:textId="77777777" w:rsidR="00E67FA7" w:rsidRDefault="00E67FA7" w:rsidP="007E02DA">
      <w:pPr>
        <w:rPr>
          <w:sz w:val="28"/>
          <w:szCs w:val="28"/>
          <w:lang w:val="en-GB"/>
        </w:rPr>
      </w:pPr>
      <w:r w:rsidRPr="00E67FA7">
        <w:rPr>
          <w:sz w:val="28"/>
          <w:szCs w:val="28"/>
          <w:lang w:val="en-GB"/>
        </w:rPr>
        <w:t xml:space="preserve">B = exposed and event not occurred </w:t>
      </w:r>
    </w:p>
    <w:p w14:paraId="2C0799D1" w14:textId="77777777" w:rsidR="00E67FA7" w:rsidRDefault="00E67FA7" w:rsidP="007E02DA">
      <w:pPr>
        <w:rPr>
          <w:sz w:val="28"/>
          <w:szCs w:val="28"/>
          <w:lang w:val="en-GB"/>
        </w:rPr>
      </w:pPr>
      <w:r w:rsidRPr="00E67FA7">
        <w:rPr>
          <w:sz w:val="28"/>
          <w:szCs w:val="28"/>
          <w:lang w:val="en-GB"/>
        </w:rPr>
        <w:t xml:space="preserve">C = not exposed and event occurred </w:t>
      </w:r>
    </w:p>
    <w:p w14:paraId="44AE122D" w14:textId="5B1ABE69" w:rsidR="00E67FA7" w:rsidRDefault="00E67FA7" w:rsidP="007E02DA">
      <w:pPr>
        <w:rPr>
          <w:sz w:val="28"/>
          <w:szCs w:val="28"/>
          <w:lang w:val="en-GB"/>
        </w:rPr>
      </w:pPr>
      <w:r w:rsidRPr="00E67FA7">
        <w:rPr>
          <w:sz w:val="28"/>
          <w:szCs w:val="28"/>
          <w:lang w:val="en-GB"/>
        </w:rPr>
        <w:t>D = not exposed and event not occurred</w:t>
      </w:r>
    </w:p>
    <w:p w14:paraId="7418D3FA" w14:textId="62827BA7" w:rsidR="00E67FA7" w:rsidRDefault="00E67FA7" w:rsidP="007E02DA">
      <w:pPr>
        <w:rPr>
          <w:sz w:val="28"/>
          <w:szCs w:val="28"/>
          <w:lang w:val="en-GB"/>
        </w:rPr>
      </w:pPr>
    </w:p>
    <w:p w14:paraId="0A55B50A" w14:textId="7BE105A2" w:rsidR="00E67FA7" w:rsidRDefault="00E67FA7" w:rsidP="007E02DA">
      <w:pPr>
        <w:rPr>
          <w:sz w:val="28"/>
          <w:szCs w:val="28"/>
          <w:lang w:val="en-GB"/>
        </w:rPr>
      </w:pPr>
      <w:r>
        <w:rPr>
          <w:sz w:val="28"/>
          <w:szCs w:val="28"/>
          <w:lang w:val="en-GB"/>
        </w:rPr>
        <w:t>In our situation:</w:t>
      </w:r>
    </w:p>
    <w:p w14:paraId="0ED0047D" w14:textId="77777777" w:rsidR="00E67FA7" w:rsidRDefault="00E67FA7" w:rsidP="007E02DA">
      <w:pPr>
        <w:rPr>
          <w:sz w:val="28"/>
          <w:szCs w:val="28"/>
          <w:lang w:val="en-GB"/>
        </w:rPr>
      </w:pPr>
      <w:r w:rsidRPr="00E67FA7">
        <w:rPr>
          <w:sz w:val="28"/>
          <w:szCs w:val="28"/>
          <w:lang w:val="en-GB"/>
        </w:rPr>
        <w:t>A = smoker and type 2 diabetes</w:t>
      </w:r>
    </w:p>
    <w:p w14:paraId="51BBDE8C" w14:textId="77777777" w:rsidR="00E67FA7" w:rsidRDefault="00E67FA7" w:rsidP="007E02DA">
      <w:pPr>
        <w:rPr>
          <w:sz w:val="28"/>
          <w:szCs w:val="28"/>
          <w:lang w:val="en-GB"/>
        </w:rPr>
      </w:pPr>
      <w:r w:rsidRPr="00E67FA7">
        <w:rPr>
          <w:sz w:val="28"/>
          <w:szCs w:val="28"/>
          <w:lang w:val="en-GB"/>
        </w:rPr>
        <w:t xml:space="preserve"> B = smoker and not type 2 diabetes </w:t>
      </w:r>
    </w:p>
    <w:p w14:paraId="7F7E9D9B" w14:textId="77777777" w:rsidR="00E67FA7" w:rsidRDefault="00E67FA7" w:rsidP="007E02DA">
      <w:pPr>
        <w:rPr>
          <w:sz w:val="28"/>
          <w:szCs w:val="28"/>
          <w:lang w:val="en-GB"/>
        </w:rPr>
      </w:pPr>
      <w:r w:rsidRPr="00E67FA7">
        <w:rPr>
          <w:sz w:val="28"/>
          <w:szCs w:val="28"/>
          <w:lang w:val="en-GB"/>
        </w:rPr>
        <w:t xml:space="preserve">C = non-smoker and type 2 diabetes </w:t>
      </w:r>
    </w:p>
    <w:p w14:paraId="1C6B2653" w14:textId="2F55893C" w:rsidR="00E67FA7" w:rsidRDefault="00E67FA7" w:rsidP="007E02DA">
      <w:pPr>
        <w:rPr>
          <w:sz w:val="28"/>
          <w:szCs w:val="28"/>
          <w:lang w:val="en-GB"/>
        </w:rPr>
      </w:pPr>
      <w:r w:rsidRPr="00E67FA7">
        <w:rPr>
          <w:sz w:val="28"/>
          <w:szCs w:val="28"/>
          <w:lang w:val="en-GB"/>
        </w:rPr>
        <w:t xml:space="preserve">D = non-smoker and not type 2 </w:t>
      </w:r>
      <w:proofErr w:type="spellStart"/>
      <w:r w:rsidRPr="00E67FA7">
        <w:rPr>
          <w:sz w:val="28"/>
          <w:szCs w:val="28"/>
          <w:lang w:val="en-GB"/>
        </w:rPr>
        <w:t>diabete</w:t>
      </w:r>
      <w:proofErr w:type="spellEnd"/>
    </w:p>
    <w:p w14:paraId="51AEF1E3" w14:textId="77777777" w:rsidR="00E67FA7" w:rsidRDefault="00E67FA7" w:rsidP="007E02DA">
      <w:pPr>
        <w:rPr>
          <w:sz w:val="28"/>
          <w:szCs w:val="28"/>
          <w:lang w:val="en-GB"/>
        </w:rPr>
      </w:pPr>
    </w:p>
    <w:p w14:paraId="10124083" w14:textId="3F826ADB" w:rsidR="00E67FA7" w:rsidRDefault="00E67FA7" w:rsidP="007E02DA">
      <w:pPr>
        <w:rPr>
          <w:sz w:val="28"/>
          <w:szCs w:val="28"/>
          <w:lang w:val="en-GB"/>
        </w:rPr>
      </w:pPr>
      <w:r>
        <w:rPr>
          <w:sz w:val="28"/>
          <w:szCs w:val="28"/>
          <w:lang w:val="en-GB"/>
        </w:rPr>
        <w:t>So relative risk (RR):</w:t>
      </w:r>
    </w:p>
    <w:p w14:paraId="7BFEE7C5" w14:textId="6F312ECC" w:rsidR="00E67FA7" w:rsidRDefault="00E67FA7" w:rsidP="007E02DA">
      <w:pPr>
        <w:rPr>
          <w:sz w:val="28"/>
          <w:szCs w:val="28"/>
          <w:lang w:val="en-GB"/>
        </w:rPr>
      </w:pPr>
      <w:r>
        <w:rPr>
          <w:sz w:val="28"/>
          <w:szCs w:val="28"/>
          <w:lang w:val="en-GB"/>
        </w:rPr>
        <w:t>RR: (Risk of diabetes for smokers)/ (Risk for diabetes for non-smokers)</w:t>
      </w:r>
    </w:p>
    <w:p w14:paraId="46E96995" w14:textId="2F375D5A" w:rsidR="00E67FA7" w:rsidRPr="000671FD" w:rsidRDefault="00E67FA7" w:rsidP="00E67FA7">
      <w:pPr>
        <w:pStyle w:val="Luettelokappale"/>
        <w:numPr>
          <w:ilvl w:val="0"/>
          <w:numId w:val="2"/>
        </w:numPr>
        <w:rPr>
          <w:sz w:val="28"/>
          <w:szCs w:val="28"/>
          <w:lang w:val="en-GB"/>
        </w:rPr>
      </w:pPr>
      <m:oMath>
        <m:r>
          <w:rPr>
            <w:rFonts w:ascii="Cambria Math" w:hAnsi="Cambria Math"/>
            <w:sz w:val="28"/>
            <w:szCs w:val="28"/>
            <w:lang w:val="en-GB"/>
          </w:rPr>
          <w:lastRenderedPageBreak/>
          <m:t>RR=</m:t>
        </m:r>
        <m:f>
          <m:fPr>
            <m:ctrlPr>
              <w:rPr>
                <w:rFonts w:ascii="Cambria Math" w:hAnsi="Cambria Math"/>
                <w:i/>
                <w:sz w:val="28"/>
                <w:szCs w:val="28"/>
                <w:lang w:val="en-GB"/>
              </w:rPr>
            </m:ctrlPr>
          </m:fPr>
          <m:num>
            <m:f>
              <m:fPr>
                <m:ctrlPr>
                  <w:rPr>
                    <w:rFonts w:ascii="Cambria Math" w:hAnsi="Cambria Math"/>
                    <w:i/>
                    <w:sz w:val="28"/>
                    <w:szCs w:val="28"/>
                    <w:lang w:val="en-GB"/>
                  </w:rPr>
                </m:ctrlPr>
              </m:fPr>
              <m:num>
                <m:r>
                  <w:rPr>
                    <w:rFonts w:ascii="Cambria Math" w:hAnsi="Cambria Math"/>
                    <w:sz w:val="28"/>
                    <w:szCs w:val="28"/>
                    <w:lang w:val="en-GB"/>
                  </w:rPr>
                  <m:t>A</m:t>
                </m:r>
              </m:num>
              <m:den>
                <m:r>
                  <w:rPr>
                    <w:rFonts w:ascii="Cambria Math" w:hAnsi="Cambria Math"/>
                    <w:sz w:val="28"/>
                    <w:szCs w:val="28"/>
                    <w:lang w:val="en-GB"/>
                  </w:rPr>
                  <m:t>A+B</m:t>
                </m:r>
              </m:den>
            </m:f>
          </m:num>
          <m:den>
            <m:f>
              <m:fPr>
                <m:ctrlPr>
                  <w:rPr>
                    <w:rFonts w:ascii="Cambria Math" w:hAnsi="Cambria Math"/>
                    <w:i/>
                    <w:sz w:val="28"/>
                    <w:szCs w:val="28"/>
                    <w:lang w:val="en-GB"/>
                  </w:rPr>
                </m:ctrlPr>
              </m:fPr>
              <m:num>
                <m:r>
                  <w:rPr>
                    <w:rFonts w:ascii="Cambria Math" w:hAnsi="Cambria Math"/>
                    <w:sz w:val="28"/>
                    <w:szCs w:val="28"/>
                    <w:lang w:val="en-GB"/>
                  </w:rPr>
                  <m:t>C</m:t>
                </m:r>
              </m:num>
              <m:den>
                <m:r>
                  <w:rPr>
                    <w:rFonts w:ascii="Cambria Math" w:hAnsi="Cambria Math"/>
                    <w:sz w:val="28"/>
                    <w:szCs w:val="28"/>
                    <w:lang w:val="en-GB"/>
                  </w:rPr>
                  <m:t>C+D</m:t>
                </m:r>
              </m:den>
            </m:f>
          </m:den>
        </m:f>
      </m:oMath>
    </w:p>
    <w:p w14:paraId="65B902CF" w14:textId="0B79E205" w:rsidR="000671FD" w:rsidRPr="00E67FA7" w:rsidRDefault="000671FD" w:rsidP="00E67FA7">
      <w:pPr>
        <w:pStyle w:val="Luettelokappale"/>
        <w:numPr>
          <w:ilvl w:val="0"/>
          <w:numId w:val="2"/>
        </w:numPr>
        <w:rPr>
          <w:sz w:val="28"/>
          <w:szCs w:val="28"/>
          <w:lang w:val="en-GB"/>
        </w:rPr>
      </w:pPr>
      <m:oMath>
        <m:r>
          <w:rPr>
            <w:rFonts w:ascii="Cambria Math" w:hAnsi="Cambria Math"/>
            <w:sz w:val="28"/>
            <w:szCs w:val="28"/>
            <w:lang w:val="en-GB"/>
          </w:rPr>
          <m:t>RR=</m:t>
        </m:r>
        <m:f>
          <m:fPr>
            <m:ctrlPr>
              <w:rPr>
                <w:rFonts w:ascii="Cambria Math" w:hAnsi="Cambria Math"/>
                <w:i/>
                <w:sz w:val="28"/>
                <w:szCs w:val="28"/>
                <w:lang w:val="en-GB"/>
              </w:rPr>
            </m:ctrlPr>
          </m:fPr>
          <m:num>
            <m:f>
              <m:fPr>
                <m:ctrlPr>
                  <w:rPr>
                    <w:rFonts w:ascii="Cambria Math" w:hAnsi="Cambria Math"/>
                    <w:i/>
                    <w:sz w:val="28"/>
                    <w:szCs w:val="28"/>
                    <w:lang w:val="en-GB"/>
                  </w:rPr>
                </m:ctrlPr>
              </m:fPr>
              <m:num>
                <m:r>
                  <w:rPr>
                    <w:rFonts w:ascii="Cambria Math" w:hAnsi="Cambria Math"/>
                    <w:sz w:val="28"/>
                    <w:szCs w:val="28"/>
                    <w:lang w:val="en-GB"/>
                  </w:rPr>
                  <m:t>156</m:t>
                </m:r>
              </m:num>
              <m:den>
                <m:r>
                  <w:rPr>
                    <w:rFonts w:ascii="Cambria Math" w:hAnsi="Cambria Math"/>
                    <w:sz w:val="28"/>
                    <w:szCs w:val="28"/>
                    <w:lang w:val="en-GB"/>
                  </w:rPr>
                  <m:t>2305</m:t>
                </m:r>
              </m:den>
            </m:f>
          </m:num>
          <m:den>
            <m:r>
              <w:rPr>
                <w:rFonts w:ascii="Cambria Math" w:hAnsi="Cambria Math"/>
                <w:sz w:val="28"/>
                <w:szCs w:val="28"/>
                <w:lang w:val="en-GB"/>
              </w:rPr>
              <m:t>492/11661</m:t>
            </m:r>
          </m:den>
        </m:f>
        <m:r>
          <w:rPr>
            <w:rFonts w:ascii="Cambria Math" w:hAnsi="Cambria Math"/>
            <w:sz w:val="28"/>
            <w:szCs w:val="28"/>
            <w:lang w:val="en-GB"/>
          </w:rPr>
          <m:t>≈1.60</m:t>
        </m:r>
      </m:oMath>
    </w:p>
    <w:p w14:paraId="29F6CB46" w14:textId="77777777" w:rsidR="00E67FA7" w:rsidRDefault="00E67FA7" w:rsidP="007E02DA">
      <w:pPr>
        <w:rPr>
          <w:sz w:val="28"/>
          <w:szCs w:val="28"/>
          <w:lang w:val="en-GB" w:eastAsia="fi-FI"/>
        </w:rPr>
      </w:pPr>
    </w:p>
    <w:p w14:paraId="0AEE1FB7" w14:textId="4137A9B4" w:rsidR="000671FD" w:rsidRPr="00CC695B" w:rsidRDefault="000671FD" w:rsidP="007E02DA">
      <w:pPr>
        <w:rPr>
          <w:sz w:val="28"/>
          <w:szCs w:val="28"/>
          <w:lang w:val="en-GB" w:eastAsia="fi-FI"/>
        </w:rPr>
      </w:pPr>
      <w:r>
        <w:rPr>
          <w:sz w:val="28"/>
          <w:szCs w:val="28"/>
          <w:lang w:val="en-GB" w:eastAsia="fi-FI"/>
        </w:rPr>
        <w:t>Because RR&gt;1, we can say that risk of diabetes is increased by smoking. Smokers are about 1.6 times more likely to develop type 2 diabetes compared to non-smokers.</w:t>
      </w:r>
    </w:p>
    <w:p w14:paraId="0ECFEB47" w14:textId="77777777" w:rsidR="00CC695B" w:rsidRPr="007E02DA" w:rsidRDefault="00CC695B" w:rsidP="007E02DA">
      <w:pPr>
        <w:rPr>
          <w:sz w:val="28"/>
          <w:szCs w:val="28"/>
          <w:lang w:val="en-GB"/>
        </w:rPr>
      </w:pPr>
    </w:p>
    <w:p w14:paraId="2B74D79B" w14:textId="77777777" w:rsidR="00B66CE1" w:rsidRPr="007E02DA" w:rsidRDefault="00B66CE1" w:rsidP="007E02DA">
      <w:pPr>
        <w:rPr>
          <w:sz w:val="28"/>
          <w:szCs w:val="28"/>
          <w:lang w:val="en-GB"/>
        </w:rPr>
      </w:pPr>
    </w:p>
    <w:p w14:paraId="6CDA2036" w14:textId="2A45BD03" w:rsidR="00B66CE1" w:rsidRPr="00BD5192" w:rsidRDefault="00BD5192" w:rsidP="007E02DA">
      <w:pPr>
        <w:rPr>
          <w:color w:val="FF0000"/>
          <w:sz w:val="40"/>
          <w:szCs w:val="40"/>
          <w:lang w:val="en-GB"/>
        </w:rPr>
      </w:pPr>
      <w:r w:rsidRPr="00BD5192">
        <w:rPr>
          <w:color w:val="FF0000"/>
          <w:sz w:val="28"/>
          <w:szCs w:val="28"/>
          <w:lang w:val="en-GB"/>
        </w:rPr>
        <w:t xml:space="preserve">A few additions, </w:t>
      </w:r>
      <w:r w:rsidRPr="00BD5192">
        <w:rPr>
          <w:color w:val="FF0000"/>
          <w:sz w:val="40"/>
          <w:szCs w:val="40"/>
          <w:lang w:val="en-GB"/>
        </w:rPr>
        <w:t>1.8/2</w:t>
      </w:r>
    </w:p>
    <w:sectPr w:rsidR="00B66CE1" w:rsidRPr="00BD5192">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863606"/>
    <w:multiLevelType w:val="hybridMultilevel"/>
    <w:tmpl w:val="806ADA1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38BB0D73"/>
    <w:multiLevelType w:val="hybridMultilevel"/>
    <w:tmpl w:val="3C226F6E"/>
    <w:lvl w:ilvl="0" w:tplc="040B000B">
      <w:start w:val="1"/>
      <w:numFmt w:val="bullet"/>
      <w:lvlText w:val=""/>
      <w:lvlJc w:val="left"/>
      <w:pPr>
        <w:ind w:left="720" w:hanging="360"/>
      </w:pPr>
      <w:rPr>
        <w:rFonts w:ascii="Wingdings" w:hAnsi="Wingding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2128237457">
    <w:abstractNumId w:val="0"/>
  </w:num>
  <w:num w:numId="2" w16cid:durableId="164122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E1"/>
    <w:rsid w:val="000671FD"/>
    <w:rsid w:val="00114D1E"/>
    <w:rsid w:val="007E02DA"/>
    <w:rsid w:val="009A7F76"/>
    <w:rsid w:val="00B66CE1"/>
    <w:rsid w:val="00BD5192"/>
    <w:rsid w:val="00C5511B"/>
    <w:rsid w:val="00CC695B"/>
    <w:rsid w:val="00D51CFA"/>
    <w:rsid w:val="00DC2DC5"/>
    <w:rsid w:val="00E35C89"/>
    <w:rsid w:val="00E40ECD"/>
    <w:rsid w:val="00E67FA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CE319"/>
  <w15:chartTrackingRefBased/>
  <w15:docId w15:val="{BB0F963C-BCF6-4E1D-B0AD-B8F0158BE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B66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B66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B66CE1"/>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B66CE1"/>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B66CE1"/>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B66CE1"/>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B66CE1"/>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B66CE1"/>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B66CE1"/>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B66CE1"/>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B66CE1"/>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B66CE1"/>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B66CE1"/>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B66CE1"/>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B66CE1"/>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B66CE1"/>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B66CE1"/>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B66CE1"/>
    <w:rPr>
      <w:rFonts w:eastAsiaTheme="majorEastAsia" w:cstheme="majorBidi"/>
      <w:color w:val="272727" w:themeColor="text1" w:themeTint="D8"/>
    </w:rPr>
  </w:style>
  <w:style w:type="paragraph" w:styleId="Otsikko">
    <w:name w:val="Title"/>
    <w:basedOn w:val="Normaali"/>
    <w:next w:val="Normaali"/>
    <w:link w:val="OtsikkoChar"/>
    <w:uiPriority w:val="10"/>
    <w:qFormat/>
    <w:rsid w:val="00B66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B66CE1"/>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B66CE1"/>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B66CE1"/>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B66CE1"/>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B66CE1"/>
    <w:rPr>
      <w:i/>
      <w:iCs/>
      <w:color w:val="404040" w:themeColor="text1" w:themeTint="BF"/>
    </w:rPr>
  </w:style>
  <w:style w:type="paragraph" w:styleId="Luettelokappale">
    <w:name w:val="List Paragraph"/>
    <w:basedOn w:val="Normaali"/>
    <w:uiPriority w:val="34"/>
    <w:qFormat/>
    <w:rsid w:val="00B66CE1"/>
    <w:pPr>
      <w:ind w:left="720"/>
      <w:contextualSpacing/>
    </w:pPr>
  </w:style>
  <w:style w:type="character" w:styleId="Voimakaskorostus">
    <w:name w:val="Intense Emphasis"/>
    <w:basedOn w:val="Kappaleenoletusfontti"/>
    <w:uiPriority w:val="21"/>
    <w:qFormat/>
    <w:rsid w:val="00B66CE1"/>
    <w:rPr>
      <w:i/>
      <w:iCs/>
      <w:color w:val="0F4761" w:themeColor="accent1" w:themeShade="BF"/>
    </w:rPr>
  </w:style>
  <w:style w:type="paragraph" w:styleId="Erottuvalainaus">
    <w:name w:val="Intense Quote"/>
    <w:basedOn w:val="Normaali"/>
    <w:next w:val="Normaali"/>
    <w:link w:val="ErottuvalainausChar"/>
    <w:uiPriority w:val="30"/>
    <w:qFormat/>
    <w:rsid w:val="00B6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B66CE1"/>
    <w:rPr>
      <w:i/>
      <w:iCs/>
      <w:color w:val="0F4761" w:themeColor="accent1" w:themeShade="BF"/>
    </w:rPr>
  </w:style>
  <w:style w:type="character" w:styleId="Erottuvaviittaus">
    <w:name w:val="Intense Reference"/>
    <w:basedOn w:val="Kappaleenoletusfontti"/>
    <w:uiPriority w:val="32"/>
    <w:qFormat/>
    <w:rsid w:val="00B66CE1"/>
    <w:rPr>
      <w:b/>
      <w:bCs/>
      <w:smallCaps/>
      <w:color w:val="0F4761" w:themeColor="accent1" w:themeShade="BF"/>
      <w:spacing w:val="5"/>
    </w:rPr>
  </w:style>
  <w:style w:type="paragraph" w:styleId="NormaaliWWW">
    <w:name w:val="Normal (Web)"/>
    <w:basedOn w:val="Normaali"/>
    <w:uiPriority w:val="99"/>
    <w:semiHidden/>
    <w:unhideWhenUsed/>
    <w:rsid w:val="00CC695B"/>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paragraph" w:styleId="z-lomakkeenylreuna">
    <w:name w:val="HTML Top of Form"/>
    <w:basedOn w:val="Normaali"/>
    <w:next w:val="Normaali"/>
    <w:link w:val="z-lomakkeenylreunaChar"/>
    <w:hidden/>
    <w:uiPriority w:val="99"/>
    <w:semiHidden/>
    <w:unhideWhenUsed/>
    <w:rsid w:val="00CC695B"/>
    <w:pPr>
      <w:pBdr>
        <w:bottom w:val="single" w:sz="6" w:space="1" w:color="auto"/>
      </w:pBdr>
      <w:spacing w:after="0" w:line="240" w:lineRule="auto"/>
      <w:jc w:val="center"/>
    </w:pPr>
    <w:rPr>
      <w:rFonts w:ascii="Arial" w:eastAsia="Times New Roman" w:hAnsi="Arial" w:cs="Arial"/>
      <w:vanish/>
      <w:kern w:val="0"/>
      <w:sz w:val="16"/>
      <w:szCs w:val="16"/>
      <w:lang w:eastAsia="fi-FI"/>
      <w14:ligatures w14:val="none"/>
    </w:rPr>
  </w:style>
  <w:style w:type="character" w:customStyle="1" w:styleId="z-lomakkeenylreunaChar">
    <w:name w:val="z-lomakkeen yläreuna Char"/>
    <w:basedOn w:val="Kappaleenoletusfontti"/>
    <w:link w:val="z-lomakkeenylreuna"/>
    <w:uiPriority w:val="99"/>
    <w:semiHidden/>
    <w:rsid w:val="00CC695B"/>
    <w:rPr>
      <w:rFonts w:ascii="Arial" w:eastAsia="Times New Roman" w:hAnsi="Arial" w:cs="Arial"/>
      <w:vanish/>
      <w:kern w:val="0"/>
      <w:sz w:val="16"/>
      <w:szCs w:val="16"/>
      <w:lang w:eastAsia="fi-FI"/>
      <w14:ligatures w14:val="none"/>
    </w:rPr>
  </w:style>
  <w:style w:type="character" w:styleId="Paikkamerkkiteksti">
    <w:name w:val="Placeholder Text"/>
    <w:basedOn w:val="Kappaleenoletusfontti"/>
    <w:uiPriority w:val="99"/>
    <w:semiHidden/>
    <w:rsid w:val="00E67F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445014">
      <w:bodyDiv w:val="1"/>
      <w:marLeft w:val="0"/>
      <w:marRight w:val="0"/>
      <w:marTop w:val="0"/>
      <w:marBottom w:val="0"/>
      <w:divBdr>
        <w:top w:val="none" w:sz="0" w:space="0" w:color="auto"/>
        <w:left w:val="none" w:sz="0" w:space="0" w:color="auto"/>
        <w:bottom w:val="none" w:sz="0" w:space="0" w:color="auto"/>
        <w:right w:val="none" w:sz="0" w:space="0" w:color="auto"/>
      </w:divBdr>
      <w:divsChild>
        <w:div w:id="315957467">
          <w:marLeft w:val="0"/>
          <w:marRight w:val="0"/>
          <w:marTop w:val="0"/>
          <w:marBottom w:val="0"/>
          <w:divBdr>
            <w:top w:val="single" w:sz="2" w:space="0" w:color="E3E3E3"/>
            <w:left w:val="single" w:sz="2" w:space="0" w:color="E3E3E3"/>
            <w:bottom w:val="single" w:sz="2" w:space="0" w:color="E3E3E3"/>
            <w:right w:val="single" w:sz="2" w:space="0" w:color="E3E3E3"/>
          </w:divBdr>
          <w:divsChild>
            <w:div w:id="1044403890">
              <w:marLeft w:val="0"/>
              <w:marRight w:val="0"/>
              <w:marTop w:val="0"/>
              <w:marBottom w:val="0"/>
              <w:divBdr>
                <w:top w:val="single" w:sz="2" w:space="0" w:color="E3E3E3"/>
                <w:left w:val="single" w:sz="2" w:space="0" w:color="E3E3E3"/>
                <w:bottom w:val="single" w:sz="2" w:space="0" w:color="E3E3E3"/>
                <w:right w:val="single" w:sz="2" w:space="0" w:color="E3E3E3"/>
              </w:divBdr>
              <w:divsChild>
                <w:div w:id="423838343">
                  <w:marLeft w:val="0"/>
                  <w:marRight w:val="0"/>
                  <w:marTop w:val="0"/>
                  <w:marBottom w:val="0"/>
                  <w:divBdr>
                    <w:top w:val="single" w:sz="2" w:space="0" w:color="E3E3E3"/>
                    <w:left w:val="single" w:sz="2" w:space="0" w:color="E3E3E3"/>
                    <w:bottom w:val="single" w:sz="2" w:space="0" w:color="E3E3E3"/>
                    <w:right w:val="single" w:sz="2" w:space="0" w:color="E3E3E3"/>
                  </w:divBdr>
                  <w:divsChild>
                    <w:div w:id="1821648679">
                      <w:marLeft w:val="0"/>
                      <w:marRight w:val="0"/>
                      <w:marTop w:val="0"/>
                      <w:marBottom w:val="0"/>
                      <w:divBdr>
                        <w:top w:val="single" w:sz="2" w:space="0" w:color="E3E3E3"/>
                        <w:left w:val="single" w:sz="2" w:space="0" w:color="E3E3E3"/>
                        <w:bottom w:val="single" w:sz="2" w:space="0" w:color="E3E3E3"/>
                        <w:right w:val="single" w:sz="2" w:space="0" w:color="E3E3E3"/>
                      </w:divBdr>
                      <w:divsChild>
                        <w:div w:id="1358695801">
                          <w:marLeft w:val="0"/>
                          <w:marRight w:val="0"/>
                          <w:marTop w:val="0"/>
                          <w:marBottom w:val="0"/>
                          <w:divBdr>
                            <w:top w:val="single" w:sz="2" w:space="0" w:color="E3E3E3"/>
                            <w:left w:val="single" w:sz="2" w:space="0" w:color="E3E3E3"/>
                            <w:bottom w:val="single" w:sz="2" w:space="0" w:color="E3E3E3"/>
                            <w:right w:val="single" w:sz="2" w:space="0" w:color="E3E3E3"/>
                          </w:divBdr>
                          <w:divsChild>
                            <w:div w:id="97718992">
                              <w:marLeft w:val="0"/>
                              <w:marRight w:val="0"/>
                              <w:marTop w:val="0"/>
                              <w:marBottom w:val="0"/>
                              <w:divBdr>
                                <w:top w:val="single" w:sz="2" w:space="0" w:color="E3E3E3"/>
                                <w:left w:val="single" w:sz="2" w:space="0" w:color="E3E3E3"/>
                                <w:bottom w:val="single" w:sz="2" w:space="0" w:color="E3E3E3"/>
                                <w:right w:val="single" w:sz="2" w:space="0" w:color="E3E3E3"/>
                              </w:divBdr>
                              <w:divsChild>
                                <w:div w:id="1809323643">
                                  <w:marLeft w:val="0"/>
                                  <w:marRight w:val="0"/>
                                  <w:marTop w:val="100"/>
                                  <w:marBottom w:val="100"/>
                                  <w:divBdr>
                                    <w:top w:val="single" w:sz="2" w:space="0" w:color="E3E3E3"/>
                                    <w:left w:val="single" w:sz="2" w:space="0" w:color="E3E3E3"/>
                                    <w:bottom w:val="single" w:sz="2" w:space="0" w:color="E3E3E3"/>
                                    <w:right w:val="single" w:sz="2" w:space="0" w:color="E3E3E3"/>
                                  </w:divBdr>
                                  <w:divsChild>
                                    <w:div w:id="729965761">
                                      <w:marLeft w:val="0"/>
                                      <w:marRight w:val="0"/>
                                      <w:marTop w:val="0"/>
                                      <w:marBottom w:val="0"/>
                                      <w:divBdr>
                                        <w:top w:val="single" w:sz="2" w:space="0" w:color="E3E3E3"/>
                                        <w:left w:val="single" w:sz="2" w:space="0" w:color="E3E3E3"/>
                                        <w:bottom w:val="single" w:sz="2" w:space="0" w:color="E3E3E3"/>
                                        <w:right w:val="single" w:sz="2" w:space="0" w:color="E3E3E3"/>
                                      </w:divBdr>
                                      <w:divsChild>
                                        <w:div w:id="1600285818">
                                          <w:marLeft w:val="0"/>
                                          <w:marRight w:val="0"/>
                                          <w:marTop w:val="0"/>
                                          <w:marBottom w:val="0"/>
                                          <w:divBdr>
                                            <w:top w:val="single" w:sz="2" w:space="0" w:color="E3E3E3"/>
                                            <w:left w:val="single" w:sz="2" w:space="0" w:color="E3E3E3"/>
                                            <w:bottom w:val="single" w:sz="2" w:space="0" w:color="E3E3E3"/>
                                            <w:right w:val="single" w:sz="2" w:space="0" w:color="E3E3E3"/>
                                          </w:divBdr>
                                          <w:divsChild>
                                            <w:div w:id="1722898781">
                                              <w:marLeft w:val="0"/>
                                              <w:marRight w:val="0"/>
                                              <w:marTop w:val="0"/>
                                              <w:marBottom w:val="0"/>
                                              <w:divBdr>
                                                <w:top w:val="single" w:sz="2" w:space="0" w:color="E3E3E3"/>
                                                <w:left w:val="single" w:sz="2" w:space="0" w:color="E3E3E3"/>
                                                <w:bottom w:val="single" w:sz="2" w:space="0" w:color="E3E3E3"/>
                                                <w:right w:val="single" w:sz="2" w:space="0" w:color="E3E3E3"/>
                                              </w:divBdr>
                                              <w:divsChild>
                                                <w:div w:id="787892932">
                                                  <w:marLeft w:val="0"/>
                                                  <w:marRight w:val="0"/>
                                                  <w:marTop w:val="0"/>
                                                  <w:marBottom w:val="0"/>
                                                  <w:divBdr>
                                                    <w:top w:val="single" w:sz="2" w:space="0" w:color="E3E3E3"/>
                                                    <w:left w:val="single" w:sz="2" w:space="0" w:color="E3E3E3"/>
                                                    <w:bottom w:val="single" w:sz="2" w:space="0" w:color="E3E3E3"/>
                                                    <w:right w:val="single" w:sz="2" w:space="0" w:color="E3E3E3"/>
                                                  </w:divBdr>
                                                  <w:divsChild>
                                                    <w:div w:id="1679581022">
                                                      <w:marLeft w:val="0"/>
                                                      <w:marRight w:val="0"/>
                                                      <w:marTop w:val="0"/>
                                                      <w:marBottom w:val="0"/>
                                                      <w:divBdr>
                                                        <w:top w:val="single" w:sz="2" w:space="0" w:color="E3E3E3"/>
                                                        <w:left w:val="single" w:sz="2" w:space="0" w:color="E3E3E3"/>
                                                        <w:bottom w:val="single" w:sz="2" w:space="0" w:color="E3E3E3"/>
                                                        <w:right w:val="single" w:sz="2" w:space="0" w:color="E3E3E3"/>
                                                      </w:divBdr>
                                                      <w:divsChild>
                                                        <w:div w:id="907114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8969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1771281">
      <w:bodyDiv w:val="1"/>
      <w:marLeft w:val="0"/>
      <w:marRight w:val="0"/>
      <w:marTop w:val="0"/>
      <w:marBottom w:val="0"/>
      <w:divBdr>
        <w:top w:val="none" w:sz="0" w:space="0" w:color="auto"/>
        <w:left w:val="none" w:sz="0" w:space="0" w:color="auto"/>
        <w:bottom w:val="none" w:sz="0" w:space="0" w:color="auto"/>
        <w:right w:val="none" w:sz="0" w:space="0" w:color="auto"/>
      </w:divBdr>
      <w:divsChild>
        <w:div w:id="2063669271">
          <w:marLeft w:val="0"/>
          <w:marRight w:val="0"/>
          <w:marTop w:val="0"/>
          <w:marBottom w:val="0"/>
          <w:divBdr>
            <w:top w:val="single" w:sz="2" w:space="0" w:color="E3E3E3"/>
            <w:left w:val="single" w:sz="2" w:space="0" w:color="E3E3E3"/>
            <w:bottom w:val="single" w:sz="2" w:space="0" w:color="E3E3E3"/>
            <w:right w:val="single" w:sz="2" w:space="0" w:color="E3E3E3"/>
          </w:divBdr>
          <w:divsChild>
            <w:div w:id="59864142">
              <w:marLeft w:val="0"/>
              <w:marRight w:val="0"/>
              <w:marTop w:val="0"/>
              <w:marBottom w:val="0"/>
              <w:divBdr>
                <w:top w:val="single" w:sz="2" w:space="0" w:color="E3E3E3"/>
                <w:left w:val="single" w:sz="2" w:space="0" w:color="E3E3E3"/>
                <w:bottom w:val="single" w:sz="2" w:space="0" w:color="E3E3E3"/>
                <w:right w:val="single" w:sz="2" w:space="0" w:color="E3E3E3"/>
              </w:divBdr>
              <w:divsChild>
                <w:div w:id="17317192">
                  <w:marLeft w:val="0"/>
                  <w:marRight w:val="0"/>
                  <w:marTop w:val="0"/>
                  <w:marBottom w:val="0"/>
                  <w:divBdr>
                    <w:top w:val="single" w:sz="2" w:space="0" w:color="E3E3E3"/>
                    <w:left w:val="single" w:sz="2" w:space="0" w:color="E3E3E3"/>
                    <w:bottom w:val="single" w:sz="2" w:space="0" w:color="E3E3E3"/>
                    <w:right w:val="single" w:sz="2" w:space="0" w:color="E3E3E3"/>
                  </w:divBdr>
                  <w:divsChild>
                    <w:div w:id="1582137336">
                      <w:marLeft w:val="0"/>
                      <w:marRight w:val="0"/>
                      <w:marTop w:val="0"/>
                      <w:marBottom w:val="0"/>
                      <w:divBdr>
                        <w:top w:val="single" w:sz="2" w:space="0" w:color="E3E3E3"/>
                        <w:left w:val="single" w:sz="2" w:space="0" w:color="E3E3E3"/>
                        <w:bottom w:val="single" w:sz="2" w:space="0" w:color="E3E3E3"/>
                        <w:right w:val="single" w:sz="2" w:space="0" w:color="E3E3E3"/>
                      </w:divBdr>
                      <w:divsChild>
                        <w:div w:id="1956327810">
                          <w:marLeft w:val="0"/>
                          <w:marRight w:val="0"/>
                          <w:marTop w:val="0"/>
                          <w:marBottom w:val="0"/>
                          <w:divBdr>
                            <w:top w:val="single" w:sz="2" w:space="0" w:color="E3E3E3"/>
                            <w:left w:val="single" w:sz="2" w:space="0" w:color="E3E3E3"/>
                            <w:bottom w:val="single" w:sz="2" w:space="0" w:color="E3E3E3"/>
                            <w:right w:val="single" w:sz="2" w:space="0" w:color="E3E3E3"/>
                          </w:divBdr>
                          <w:divsChild>
                            <w:div w:id="602110697">
                              <w:marLeft w:val="0"/>
                              <w:marRight w:val="0"/>
                              <w:marTop w:val="0"/>
                              <w:marBottom w:val="0"/>
                              <w:divBdr>
                                <w:top w:val="single" w:sz="2" w:space="0" w:color="E3E3E3"/>
                                <w:left w:val="single" w:sz="2" w:space="0" w:color="E3E3E3"/>
                                <w:bottom w:val="single" w:sz="2" w:space="0" w:color="E3E3E3"/>
                                <w:right w:val="single" w:sz="2" w:space="0" w:color="E3E3E3"/>
                              </w:divBdr>
                              <w:divsChild>
                                <w:div w:id="919212244">
                                  <w:marLeft w:val="0"/>
                                  <w:marRight w:val="0"/>
                                  <w:marTop w:val="100"/>
                                  <w:marBottom w:val="100"/>
                                  <w:divBdr>
                                    <w:top w:val="single" w:sz="2" w:space="0" w:color="E3E3E3"/>
                                    <w:left w:val="single" w:sz="2" w:space="0" w:color="E3E3E3"/>
                                    <w:bottom w:val="single" w:sz="2" w:space="0" w:color="E3E3E3"/>
                                    <w:right w:val="single" w:sz="2" w:space="0" w:color="E3E3E3"/>
                                  </w:divBdr>
                                  <w:divsChild>
                                    <w:div w:id="497887973">
                                      <w:marLeft w:val="0"/>
                                      <w:marRight w:val="0"/>
                                      <w:marTop w:val="0"/>
                                      <w:marBottom w:val="0"/>
                                      <w:divBdr>
                                        <w:top w:val="single" w:sz="2" w:space="0" w:color="E3E3E3"/>
                                        <w:left w:val="single" w:sz="2" w:space="0" w:color="E3E3E3"/>
                                        <w:bottom w:val="single" w:sz="2" w:space="0" w:color="E3E3E3"/>
                                        <w:right w:val="single" w:sz="2" w:space="0" w:color="E3E3E3"/>
                                      </w:divBdr>
                                      <w:divsChild>
                                        <w:div w:id="449782800">
                                          <w:marLeft w:val="0"/>
                                          <w:marRight w:val="0"/>
                                          <w:marTop w:val="0"/>
                                          <w:marBottom w:val="0"/>
                                          <w:divBdr>
                                            <w:top w:val="single" w:sz="2" w:space="0" w:color="E3E3E3"/>
                                            <w:left w:val="single" w:sz="2" w:space="0" w:color="E3E3E3"/>
                                            <w:bottom w:val="single" w:sz="2" w:space="0" w:color="E3E3E3"/>
                                            <w:right w:val="single" w:sz="2" w:space="0" w:color="E3E3E3"/>
                                          </w:divBdr>
                                          <w:divsChild>
                                            <w:div w:id="669798433">
                                              <w:marLeft w:val="0"/>
                                              <w:marRight w:val="0"/>
                                              <w:marTop w:val="0"/>
                                              <w:marBottom w:val="0"/>
                                              <w:divBdr>
                                                <w:top w:val="single" w:sz="2" w:space="0" w:color="E3E3E3"/>
                                                <w:left w:val="single" w:sz="2" w:space="0" w:color="E3E3E3"/>
                                                <w:bottom w:val="single" w:sz="2" w:space="0" w:color="E3E3E3"/>
                                                <w:right w:val="single" w:sz="2" w:space="0" w:color="E3E3E3"/>
                                              </w:divBdr>
                                              <w:divsChild>
                                                <w:div w:id="390883416">
                                                  <w:marLeft w:val="0"/>
                                                  <w:marRight w:val="0"/>
                                                  <w:marTop w:val="0"/>
                                                  <w:marBottom w:val="0"/>
                                                  <w:divBdr>
                                                    <w:top w:val="single" w:sz="2" w:space="0" w:color="E3E3E3"/>
                                                    <w:left w:val="single" w:sz="2" w:space="0" w:color="E3E3E3"/>
                                                    <w:bottom w:val="single" w:sz="2" w:space="0" w:color="E3E3E3"/>
                                                    <w:right w:val="single" w:sz="2" w:space="0" w:color="E3E3E3"/>
                                                  </w:divBdr>
                                                  <w:divsChild>
                                                    <w:div w:id="1875801560">
                                                      <w:marLeft w:val="0"/>
                                                      <w:marRight w:val="0"/>
                                                      <w:marTop w:val="0"/>
                                                      <w:marBottom w:val="0"/>
                                                      <w:divBdr>
                                                        <w:top w:val="single" w:sz="2" w:space="0" w:color="E3E3E3"/>
                                                        <w:left w:val="single" w:sz="2" w:space="0" w:color="E3E3E3"/>
                                                        <w:bottom w:val="single" w:sz="2" w:space="0" w:color="E3E3E3"/>
                                                        <w:right w:val="single" w:sz="2" w:space="0" w:color="E3E3E3"/>
                                                      </w:divBdr>
                                                      <w:divsChild>
                                                        <w:div w:id="966665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2923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4662291">
      <w:bodyDiv w:val="1"/>
      <w:marLeft w:val="0"/>
      <w:marRight w:val="0"/>
      <w:marTop w:val="0"/>
      <w:marBottom w:val="0"/>
      <w:divBdr>
        <w:top w:val="none" w:sz="0" w:space="0" w:color="auto"/>
        <w:left w:val="none" w:sz="0" w:space="0" w:color="auto"/>
        <w:bottom w:val="none" w:sz="0" w:space="0" w:color="auto"/>
        <w:right w:val="none" w:sz="0" w:space="0" w:color="auto"/>
      </w:divBdr>
      <w:divsChild>
        <w:div w:id="1169953214">
          <w:marLeft w:val="0"/>
          <w:marRight w:val="0"/>
          <w:marTop w:val="0"/>
          <w:marBottom w:val="0"/>
          <w:divBdr>
            <w:top w:val="single" w:sz="2" w:space="0" w:color="E3E3E3"/>
            <w:left w:val="single" w:sz="2" w:space="0" w:color="E3E3E3"/>
            <w:bottom w:val="single" w:sz="2" w:space="0" w:color="E3E3E3"/>
            <w:right w:val="single" w:sz="2" w:space="0" w:color="E3E3E3"/>
          </w:divBdr>
          <w:divsChild>
            <w:div w:id="854154972">
              <w:marLeft w:val="0"/>
              <w:marRight w:val="0"/>
              <w:marTop w:val="0"/>
              <w:marBottom w:val="0"/>
              <w:divBdr>
                <w:top w:val="single" w:sz="2" w:space="0" w:color="E3E3E3"/>
                <w:left w:val="single" w:sz="2" w:space="0" w:color="E3E3E3"/>
                <w:bottom w:val="single" w:sz="2" w:space="0" w:color="E3E3E3"/>
                <w:right w:val="single" w:sz="2" w:space="0" w:color="E3E3E3"/>
              </w:divBdr>
              <w:divsChild>
                <w:div w:id="286476074">
                  <w:marLeft w:val="0"/>
                  <w:marRight w:val="0"/>
                  <w:marTop w:val="0"/>
                  <w:marBottom w:val="0"/>
                  <w:divBdr>
                    <w:top w:val="single" w:sz="2" w:space="0" w:color="E3E3E3"/>
                    <w:left w:val="single" w:sz="2" w:space="0" w:color="E3E3E3"/>
                    <w:bottom w:val="single" w:sz="2" w:space="0" w:color="E3E3E3"/>
                    <w:right w:val="single" w:sz="2" w:space="0" w:color="E3E3E3"/>
                  </w:divBdr>
                  <w:divsChild>
                    <w:div w:id="2118867531">
                      <w:marLeft w:val="0"/>
                      <w:marRight w:val="0"/>
                      <w:marTop w:val="0"/>
                      <w:marBottom w:val="0"/>
                      <w:divBdr>
                        <w:top w:val="single" w:sz="2" w:space="0" w:color="E3E3E3"/>
                        <w:left w:val="single" w:sz="2" w:space="0" w:color="E3E3E3"/>
                        <w:bottom w:val="single" w:sz="2" w:space="0" w:color="E3E3E3"/>
                        <w:right w:val="single" w:sz="2" w:space="0" w:color="E3E3E3"/>
                      </w:divBdr>
                      <w:divsChild>
                        <w:div w:id="63721497">
                          <w:marLeft w:val="0"/>
                          <w:marRight w:val="0"/>
                          <w:marTop w:val="0"/>
                          <w:marBottom w:val="0"/>
                          <w:divBdr>
                            <w:top w:val="single" w:sz="2" w:space="0" w:color="E3E3E3"/>
                            <w:left w:val="single" w:sz="2" w:space="0" w:color="E3E3E3"/>
                            <w:bottom w:val="single" w:sz="2" w:space="0" w:color="E3E3E3"/>
                            <w:right w:val="single" w:sz="2" w:space="0" w:color="E3E3E3"/>
                          </w:divBdr>
                          <w:divsChild>
                            <w:div w:id="1413968107">
                              <w:marLeft w:val="0"/>
                              <w:marRight w:val="0"/>
                              <w:marTop w:val="0"/>
                              <w:marBottom w:val="0"/>
                              <w:divBdr>
                                <w:top w:val="single" w:sz="2" w:space="0" w:color="E3E3E3"/>
                                <w:left w:val="single" w:sz="2" w:space="0" w:color="E3E3E3"/>
                                <w:bottom w:val="single" w:sz="2" w:space="0" w:color="E3E3E3"/>
                                <w:right w:val="single" w:sz="2" w:space="0" w:color="E3E3E3"/>
                              </w:divBdr>
                              <w:divsChild>
                                <w:div w:id="164261722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2468780">
                                      <w:marLeft w:val="0"/>
                                      <w:marRight w:val="0"/>
                                      <w:marTop w:val="0"/>
                                      <w:marBottom w:val="0"/>
                                      <w:divBdr>
                                        <w:top w:val="single" w:sz="2" w:space="0" w:color="E3E3E3"/>
                                        <w:left w:val="single" w:sz="2" w:space="0" w:color="E3E3E3"/>
                                        <w:bottom w:val="single" w:sz="2" w:space="0" w:color="E3E3E3"/>
                                        <w:right w:val="single" w:sz="2" w:space="0" w:color="E3E3E3"/>
                                      </w:divBdr>
                                      <w:divsChild>
                                        <w:div w:id="1006129177">
                                          <w:marLeft w:val="0"/>
                                          <w:marRight w:val="0"/>
                                          <w:marTop w:val="0"/>
                                          <w:marBottom w:val="0"/>
                                          <w:divBdr>
                                            <w:top w:val="single" w:sz="2" w:space="0" w:color="E3E3E3"/>
                                            <w:left w:val="single" w:sz="2" w:space="0" w:color="E3E3E3"/>
                                            <w:bottom w:val="single" w:sz="2" w:space="0" w:color="E3E3E3"/>
                                            <w:right w:val="single" w:sz="2" w:space="0" w:color="E3E3E3"/>
                                          </w:divBdr>
                                          <w:divsChild>
                                            <w:div w:id="450322594">
                                              <w:marLeft w:val="0"/>
                                              <w:marRight w:val="0"/>
                                              <w:marTop w:val="0"/>
                                              <w:marBottom w:val="0"/>
                                              <w:divBdr>
                                                <w:top w:val="single" w:sz="2" w:space="0" w:color="E3E3E3"/>
                                                <w:left w:val="single" w:sz="2" w:space="0" w:color="E3E3E3"/>
                                                <w:bottom w:val="single" w:sz="2" w:space="0" w:color="E3E3E3"/>
                                                <w:right w:val="single" w:sz="2" w:space="0" w:color="E3E3E3"/>
                                              </w:divBdr>
                                              <w:divsChild>
                                                <w:div w:id="941110129">
                                                  <w:marLeft w:val="0"/>
                                                  <w:marRight w:val="0"/>
                                                  <w:marTop w:val="0"/>
                                                  <w:marBottom w:val="0"/>
                                                  <w:divBdr>
                                                    <w:top w:val="single" w:sz="2" w:space="0" w:color="E3E3E3"/>
                                                    <w:left w:val="single" w:sz="2" w:space="0" w:color="E3E3E3"/>
                                                    <w:bottom w:val="single" w:sz="2" w:space="0" w:color="E3E3E3"/>
                                                    <w:right w:val="single" w:sz="2" w:space="0" w:color="E3E3E3"/>
                                                  </w:divBdr>
                                                  <w:divsChild>
                                                    <w:div w:id="1329867640">
                                                      <w:marLeft w:val="0"/>
                                                      <w:marRight w:val="0"/>
                                                      <w:marTop w:val="0"/>
                                                      <w:marBottom w:val="0"/>
                                                      <w:divBdr>
                                                        <w:top w:val="single" w:sz="2" w:space="0" w:color="E3E3E3"/>
                                                        <w:left w:val="single" w:sz="2" w:space="0" w:color="E3E3E3"/>
                                                        <w:bottom w:val="single" w:sz="2" w:space="0" w:color="E3E3E3"/>
                                                        <w:right w:val="single" w:sz="2" w:space="0" w:color="E3E3E3"/>
                                                      </w:divBdr>
                                                      <w:divsChild>
                                                        <w:div w:id="783043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19493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633</Words>
  <Characters>5128</Characters>
  <Application>Microsoft Office Word</Application>
  <DocSecurity>0</DocSecurity>
  <Lines>42</Lines>
  <Paragraphs>11</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Mämmelä</dc:creator>
  <cp:keywords/>
  <dc:description/>
  <cp:lastModifiedBy>Johannes Mämmelä</cp:lastModifiedBy>
  <cp:revision>6</cp:revision>
  <cp:lastPrinted>2024-04-18T17:41:00Z</cp:lastPrinted>
  <dcterms:created xsi:type="dcterms:W3CDTF">2024-04-18T16:42:00Z</dcterms:created>
  <dcterms:modified xsi:type="dcterms:W3CDTF">2024-04-18T17:58:00Z</dcterms:modified>
</cp:coreProperties>
</file>