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jc w:val="center"/>
      </w:pPr>
      <w:bookmarkStart w:name="_gjdgxs" w:id="0"/>
      <w:bookmarkEnd w:id="0"/>
      <w:r>
        <w:rPr>
          <w:rFonts w:ascii="Times New Roman" w:hAnsi="Times New Roman"/>
          <w:b w:val="1"/>
          <w:bCs w:val="1"/>
          <w:sz w:val="36"/>
          <w:szCs w:val="36"/>
          <w:rtl w:val="0"/>
        </w:rPr>
        <w:t>J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ohn A. Oliyide</w:t>
      </w:r>
    </w:p>
    <w:p>
      <w:pPr>
        <w:pStyle w:val="Body A"/>
        <w:spacing w:after="0" w:line="240" w:lineRule="auto"/>
        <w:jc w:val="center"/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12620 Bear Creek Terrace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• </w:t>
      </w:r>
      <w:r>
        <w:rPr>
          <w:rFonts w:ascii="Times New Roman" w:hAnsi="Times New Roman"/>
          <w:sz w:val="24"/>
          <w:szCs w:val="24"/>
          <w:rtl w:val="0"/>
        </w:rPr>
        <w:t xml:space="preserve">Beltsville, MD 20705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• </w:t>
      </w:r>
      <w:r>
        <w:rPr>
          <w:rFonts w:ascii="Times New Roman" w:hAnsi="Times New Roman"/>
          <w:sz w:val="24"/>
          <w:szCs w:val="24"/>
          <w:rtl w:val="0"/>
        </w:rPr>
        <w:t xml:space="preserve">301-221-1168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• </w:t>
      </w:r>
      <w:r>
        <w:rPr>
          <w:rFonts w:ascii="Times New Roman" w:hAnsi="Times New Roman"/>
          <w:sz w:val="24"/>
          <w:szCs w:val="24"/>
          <w:rtl w:val="0"/>
        </w:rPr>
        <w:t>JohnOliyide@gmail.com</w:t>
      </w:r>
    </w:p>
    <w:p>
      <w:pPr>
        <w:pStyle w:val="Body A"/>
        <w:spacing w:after="0" w:line="240" w:lineRule="auto"/>
      </w:pPr>
    </w:p>
    <w:p>
      <w:pPr>
        <w:pStyle w:val="Body A"/>
        <w:spacing w:after="0" w:line="240" w:lineRule="auto"/>
        <w:jc w:val="center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Skills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Languages</w:t>
      </w:r>
      <w:r>
        <w:rPr>
          <w:rFonts w:ascii="Times New Roman" w:hAnsi="Times New Roman"/>
          <w:sz w:val="24"/>
          <w:szCs w:val="24"/>
          <w:rtl w:val="0"/>
        </w:rPr>
        <w:t xml:space="preserve">: Yoruba 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Software</w:t>
      </w:r>
      <w:r>
        <w:rPr>
          <w:rFonts w:ascii="Times New Roman" w:hAnsi="Times New Roman"/>
          <w:sz w:val="24"/>
          <w:szCs w:val="24"/>
          <w:rtl w:val="0"/>
          <w:lang w:val="en-US"/>
        </w:rPr>
        <w:t>: Microsoft Office Suite &amp; Configuration Management Software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Networking</w:t>
      </w:r>
      <w:r>
        <w:rPr>
          <w:rFonts w:ascii="Times New Roman" w:hAnsi="Times New Roman"/>
          <w:sz w:val="24"/>
          <w:szCs w:val="24"/>
          <w:rtl w:val="0"/>
          <w:lang w:val="en-US"/>
        </w:rPr>
        <w:t>: Setting Wi-Fi Network Modems</w:t>
      </w:r>
    </w:p>
    <w:p>
      <w:pPr>
        <w:pStyle w:val="Body A"/>
        <w:spacing w:after="0" w:line="240" w:lineRule="auto"/>
      </w:pPr>
    </w:p>
    <w:p>
      <w:pPr>
        <w:pStyle w:val="Body A"/>
        <w:spacing w:after="0" w:line="240" w:lineRule="auto"/>
      </w:pPr>
    </w:p>
    <w:p>
      <w:pPr>
        <w:pStyle w:val="Body A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bookmarkStart w:name="j0zll" w:id="1"/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Experience</w:t>
      </w:r>
    </w:p>
    <w:p>
      <w:pPr>
        <w:pStyle w:val="Body A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  <w:bookmarkEnd w:id="1"/>
    </w:p>
    <w:p>
      <w:pPr>
        <w:pStyle w:val="Body B"/>
        <w:rPr>
          <w:b w:val="1"/>
          <w:bCs w:val="1"/>
        </w:rPr>
      </w:pPr>
      <w:bookmarkStart w:name="j0zll2" w:id="2"/>
      <w:r>
        <w:rPr>
          <w:rFonts w:cs="Arial Unicode MS" w:eastAsia="Arial Unicode MS"/>
          <w:b w:val="1"/>
          <w:bCs w:val="1"/>
          <w:rtl w:val="0"/>
        </w:rPr>
        <w:t>Apple Inc.</w:t>
        <w:tab/>
      </w:r>
      <w:r>
        <w:rPr>
          <w:rFonts w:cs="Arial Unicode MS" w:eastAsia="Arial Unicode MS"/>
          <w:b w:val="1"/>
          <w:bCs w:val="1"/>
          <w:rtl w:val="0"/>
          <w:lang w:val="en-US"/>
        </w:rPr>
        <w:tab/>
        <w:tab/>
        <w:tab/>
        <w:tab/>
        <w:tab/>
        <w:tab/>
        <w:tab/>
        <w:tab/>
        <w:tab/>
        <w:t>Columbia, MD</w:t>
      </w:r>
    </w:p>
    <w:p>
      <w:pPr>
        <w:pStyle w:val="Body B"/>
        <w:rPr>
          <w:rFonts w:ascii="Calibri" w:cs="Calibri" w:hAnsi="Calibri" w:eastAsia="Calibri"/>
          <w:i w:val="1"/>
          <w:iCs w:val="1"/>
          <w:sz w:val="22"/>
          <w:szCs w:val="22"/>
        </w:rPr>
      </w:pPr>
      <w:r>
        <w:rPr>
          <w:rFonts w:cs="Arial Unicode MS" w:eastAsia="Arial Unicode MS"/>
          <w:i w:val="1"/>
          <w:iCs w:val="1"/>
          <w:rtl w:val="0"/>
          <w:lang w:val="en-US"/>
        </w:rPr>
        <w:t>Genius</w:t>
      </w:r>
      <w:r>
        <w:rPr>
          <w:i w:val="1"/>
          <w:iCs w:val="1"/>
          <w:sz w:val="26"/>
          <w:szCs w:val="26"/>
        </w:rPr>
        <w:tab/>
      </w:r>
      <w:r>
        <w:rPr>
          <w:i w:val="1"/>
          <w:iCs w:val="1"/>
        </w:rPr>
        <w:tab/>
        <w:tab/>
        <w:tab/>
        <w:tab/>
        <w:tab/>
        <w:tab/>
        <w:tab/>
      </w:r>
      <w:r>
        <w:rPr>
          <w:rFonts w:cs="Arial Unicode MS" w:eastAsia="Arial Unicode MS"/>
          <w:i w:val="1"/>
          <w:iCs w:val="1"/>
          <w:rtl w:val="0"/>
          <w:lang w:val="en-US"/>
        </w:rPr>
        <w:t xml:space="preserve"> </w:t>
        <w:tab/>
        <w:tab/>
        <w:tab/>
        <w:t>March 2023</w:t>
      </w:r>
      <w:r>
        <w:rPr>
          <w:rFonts w:cs="Arial Unicode MS" w:eastAsia="Arial Unicode MS"/>
          <w:i w:val="1"/>
          <w:iCs w:val="1"/>
          <w:rtl w:val="0"/>
          <w:lang w:val="ru-RU"/>
        </w:rPr>
        <w:t xml:space="preserve"> - </w:t>
      </w:r>
      <w:r>
        <w:rPr>
          <w:rFonts w:cs="Arial Unicode MS" w:eastAsia="Arial Unicode MS"/>
          <w:i w:val="1"/>
          <w:iCs w:val="1"/>
          <w:rtl w:val="0"/>
          <w:lang w:val="en-US"/>
        </w:rPr>
        <w:t>P</w:t>
      </w:r>
      <w:r>
        <w:rPr>
          <w:rFonts w:cs="Arial Unicode MS" w:eastAsia="Arial Unicode MS"/>
          <w:i w:val="1"/>
          <w:iCs w:val="1"/>
          <w:rtl w:val="0"/>
          <w:lang w:val="it-IT"/>
        </w:rPr>
        <w:t>resent</w:t>
      </w:r>
    </w:p>
    <w:p>
      <w:pPr>
        <w:pStyle w:val="Body B"/>
        <w:numPr>
          <w:ilvl w:val="0"/>
          <w:numId w:val="4"/>
        </w:numPr>
        <w:bidi w:val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90% repair quality success with iPhone repairs and Mac</w:t>
      </w:r>
    </w:p>
    <w:p>
      <w:pPr>
        <w:pStyle w:val="Body B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Proficient in Mobile Genius, Repair Central and </w:t>
      </w:r>
      <w:r>
        <w:rPr>
          <w:rtl w:val="0"/>
        </w:rPr>
        <w:t>GSX</w:t>
      </w:r>
      <w:r>
        <w:rPr>
          <w:rtl w:val="0"/>
          <w:lang w:val="en-US"/>
        </w:rPr>
        <w:t xml:space="preserve"> repair management software</w:t>
      </w:r>
      <w:r>
        <w:rPr>
          <w:rtl w:val="0"/>
          <w:lang w:val="en-US"/>
        </w:rPr>
        <w:t>s</w:t>
      </w:r>
    </w:p>
    <w:p>
      <w:pPr>
        <w:pStyle w:val="Body B"/>
        <w:numPr>
          <w:ilvl w:val="0"/>
          <w:numId w:val="4"/>
        </w:numPr>
        <w:bidi w:val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Average assisting about 25 clients a day</w:t>
      </w:r>
      <w:bookmarkEnd w:id="2"/>
    </w:p>
    <w:p>
      <w:pPr>
        <w:pStyle w:val="Body B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Able to troubleshoot software issues within the MacOS system</w:t>
      </w:r>
    </w:p>
    <w:p>
      <w:pPr>
        <w:pStyle w:val="Body B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 Engage with customers with patience and empathy to provide answers</w:t>
      </w:r>
      <w:r>
        <w:rPr>
          <w:rtl w:val="0"/>
          <w:lang w:val="en-US"/>
        </w:rPr>
        <w:t xml:space="preserve"> and </w:t>
      </w:r>
      <w:r>
        <w:rPr>
          <w:rtl w:val="0"/>
          <w:lang w:val="en-US"/>
        </w:rPr>
        <w:t>concerns</w:t>
      </w:r>
    </w:p>
    <w:p>
      <w:pPr>
        <w:pStyle w:val="Body B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Maintain composure w</w:t>
      </w:r>
      <w:r>
        <w:rPr>
          <w:rtl w:val="0"/>
          <w:lang w:val="en-US"/>
        </w:rPr>
        <w:t>hen</w:t>
      </w:r>
      <w:r>
        <w:rPr>
          <w:rtl w:val="0"/>
          <w:lang w:val="en-US"/>
        </w:rPr>
        <w:t xml:space="preserve"> helping frustrated customers, ensuring to</w:t>
      </w:r>
      <w:r>
        <w:rPr>
          <w:rtl w:val="0"/>
          <w:lang w:val="en-US"/>
        </w:rPr>
        <w:t xml:space="preserve"> actively listen to issues at hand</w:t>
      </w:r>
    </w:p>
    <w:p>
      <w:pPr>
        <w:pStyle w:val="Body B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Educate customers on Apple</w:t>
      </w:r>
      <w:r>
        <w:rPr>
          <w:rtl w:val="1"/>
        </w:rPr>
        <w:t>’</w:t>
      </w:r>
      <w:r>
        <w:rPr>
          <w:rtl w:val="0"/>
          <w:lang w:val="en-US"/>
        </w:rPr>
        <w:t>s products and services to enable them to</w:t>
      </w:r>
      <w:r>
        <w:rPr>
          <w:rtl w:val="0"/>
          <w:lang w:val="en-US"/>
        </w:rPr>
        <w:t xml:space="preserve"> use them to better their lives</w:t>
      </w:r>
    </w:p>
    <w:p>
      <w:pPr>
        <w:pStyle w:val="Body B"/>
        <w:numPr>
          <w:ilvl w:val="0"/>
          <w:numId w:val="4"/>
        </w:numPr>
        <w:bidi w:val="0"/>
        <w:ind w:right="0"/>
        <w:jc w:val="left"/>
        <w:rPr>
          <w:rtl w:val="0"/>
          <w:lang w:val="pt-PT"/>
        </w:rPr>
      </w:pPr>
      <w:r>
        <w:rPr>
          <w:rtl w:val="0"/>
          <w:lang w:val="pt-PT"/>
        </w:rPr>
        <w:t xml:space="preserve">Mentor </w:t>
      </w:r>
      <w:r>
        <w:rPr>
          <w:rtl w:val="0"/>
          <w:lang w:val="en-US"/>
        </w:rPr>
        <w:t xml:space="preserve">and provide feedback </w:t>
      </w:r>
      <w:r>
        <w:rPr>
          <w:rtl w:val="0"/>
          <w:lang w:val="en-US"/>
        </w:rPr>
        <w:t>junior technicians on software troubleshooting, hardware repairs, and customer interactions</w:t>
      </w:r>
    </w:p>
    <w:p>
      <w:pPr>
        <w:pStyle w:val="Body B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Promote a positive team dynamic by building rapport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while valuing differences</w:t>
      </w:r>
    </w:p>
    <w:p>
      <w:pPr>
        <w:pStyle w:val="Body B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Partner with management on how </w:t>
      </w:r>
      <w:r>
        <w:rPr>
          <w:rtl w:val="0"/>
          <w:lang w:val="en-US"/>
        </w:rPr>
        <w:t>newer team members</w:t>
      </w:r>
      <w:r>
        <w:rPr>
          <w:rtl w:val="0"/>
          <w:lang w:val="en-US"/>
        </w:rPr>
        <w:t xml:space="preserve"> can</w:t>
      </w:r>
      <w:r>
        <w:rPr>
          <w:rtl w:val="0"/>
          <w:lang w:val="en-US"/>
        </w:rPr>
        <w:t xml:space="preserve"> achieve performance goals and drive quarterly results</w:t>
      </w:r>
    </w:p>
    <w:p>
      <w:pPr>
        <w:pStyle w:val="Body B"/>
        <w:rPr>
          <w:rFonts w:ascii="Calibri" w:cs="Calibri" w:hAnsi="Calibri" w:eastAsia="Calibri"/>
          <w:sz w:val="28"/>
          <w:szCs w:val="28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  <w:lang w:val="it-IT"/>
        </w:rPr>
        <w:tab/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  <w:rtl w:val="0"/>
          <w:lang w:val="en-US"/>
        </w:rPr>
        <w:tab/>
        <w:tab/>
        <w:tab/>
        <w:tab/>
        <w:tab/>
        <w:tab/>
        <w:tab/>
        <w:tab/>
        <w:tab/>
        <w:tab/>
        <w:t>Columbia, MD</w:t>
      </w:r>
    </w:p>
    <w:p>
      <w:pPr>
        <w:pStyle w:val="Body A"/>
        <w:spacing w:after="0" w:line="240" w:lineRule="auto"/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Technical Expert</w:t>
      </w:r>
      <w:r>
        <w:rPr>
          <w:rFonts w:ascii="Times New Roman" w:cs="Times New Roman" w:hAnsi="Times New Roman" w:eastAsia="Times New Roman"/>
          <w:i w:val="1"/>
          <w:iCs w:val="1"/>
          <w:sz w:val="24"/>
          <w:szCs w:val="24"/>
          <w:rtl w:val="0"/>
          <w:lang w:val="en-US"/>
        </w:rPr>
        <w:tab/>
        <w:tab/>
        <w:tab/>
        <w:tab/>
        <w:tab/>
        <w:tab/>
        <w:tab/>
        <w:tab/>
        <w:tab/>
        <w:t>October 2017- March 2023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Proficient in Mobile Genius , Repair Central and </w:t>
      </w:r>
      <w:r>
        <w:rPr>
          <w:rFonts w:ascii="Times New Roman" w:hAnsi="Times New Roman"/>
          <w:sz w:val="24"/>
          <w:szCs w:val="24"/>
          <w:rtl w:val="0"/>
        </w:rPr>
        <w:t>GSX</w:t>
      </w:r>
      <w:r>
        <w:rPr>
          <w:rFonts w:ascii="Times New Roman" w:cs="Times New Roman" w:hAnsi="Times New Roman" w:eastAsia="Times New Roman"/>
          <w:i w:val="1"/>
          <w:iCs w:val="1"/>
          <w:sz w:val="24"/>
          <w:szCs w:val="24"/>
          <w:lang w:val="en-US"/>
        </w:rPr>
        <w:tab/>
        <w:tab/>
        <w:tab/>
        <w:tab/>
        <w:tab/>
        <w:tab/>
        <w:tab/>
        <w:tab/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Technical Expert- 95% repair quality success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Proficient in Mobile Genius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Familiarity with iPhone and iCloud software troubleshooting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Able to repair customer relationships when experiencing difficulties with their Apple products and/or Genius Bar experiences</w:t>
      </w:r>
    </w:p>
    <w:p>
      <w:pPr>
        <w:pStyle w:val="Body A"/>
        <w:numPr>
          <w:ilvl w:val="0"/>
          <w:numId w:val="4"/>
        </w:numPr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Body A"/>
        <w:spacing w:after="0" w:line="240" w:lineRule="auto"/>
        <w:ind w:left="720" w:hanging="72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  <w:ind w:left="720" w:hanging="72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tabs>
          <w:tab w:val="left" w:pos="360"/>
        </w:tabs>
        <w:spacing w:after="0" w:line="240" w:lineRule="auto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Allegis Group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Corporate Services</w:t>
      </w: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  <w:tab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Hanover, MD</w:t>
      </w:r>
      <w:r>
        <w:rPr>
          <w:rFonts w:ascii="Times New Roman" w:hAnsi="Times New Roman"/>
          <w:sz w:val="24"/>
          <w:szCs w:val="24"/>
          <w:rtl w:val="0"/>
        </w:rPr>
        <w:t xml:space="preserve">                    </w:t>
      </w:r>
    </w:p>
    <w:p>
      <w:pPr>
        <w:pStyle w:val="Body A"/>
        <w:tabs>
          <w:tab w:val="left" w:pos="360"/>
        </w:tabs>
        <w:spacing w:after="0" w:line="240" w:lineRule="auto"/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Configuration Technician / Intern</w:t>
      </w:r>
      <w:r>
        <w:rPr>
          <w:rFonts w:ascii="Times New Roman" w:cs="Times New Roman" w:hAnsi="Times New Roman" w:eastAsia="Times New Roman"/>
          <w:i w:val="1"/>
          <w:iCs w:val="1"/>
          <w:sz w:val="24"/>
          <w:szCs w:val="24"/>
          <w:rtl w:val="0"/>
          <w:lang w:val="en-US"/>
        </w:rPr>
        <w:tab/>
        <w:tab/>
        <w:tab/>
        <w:tab/>
        <w:tab/>
        <w:tab/>
        <w:t xml:space="preserve">January 2016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>–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September 2017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Configure Computers on Windows 7 platforms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Troubleshoot computer problems that may occur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Repair damaged components of asset body 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Proficient in ticketing system known as CA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Experience in BitLocker encryption, and Active Directory   </w:t>
      </w:r>
    </w:p>
    <w:p>
      <w:pPr>
        <w:pStyle w:val="Body A"/>
        <w:spacing w:after="0" w:line="240" w:lineRule="auto"/>
        <w:ind w:left="720" w:firstLine="0"/>
      </w:pPr>
    </w:p>
    <w:p>
      <w:pPr>
        <w:pStyle w:val="Body A"/>
        <w:spacing w:after="0" w:line="240" w:lineRule="auto"/>
        <w:ind w:left="720" w:firstLine="0"/>
      </w:pPr>
    </w:p>
    <w:p>
      <w:pPr>
        <w:pStyle w:val="Body A"/>
        <w:spacing w:after="0" w:line="240" w:lineRule="auto"/>
        <w:ind w:left="720" w:firstLine="0"/>
      </w:pPr>
    </w:p>
    <w:p>
      <w:pPr>
        <w:pStyle w:val="Body A"/>
        <w:tabs>
          <w:tab w:val="left" w:pos="360"/>
        </w:tabs>
        <w:spacing w:after="0" w:line="240" w:lineRule="auto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First Healthcare Consultant </w:t>
      </w:r>
      <w:r>
        <w:rPr>
          <w:rFonts w:ascii="Times New Roman" w:hAnsi="Times New Roman"/>
          <w:sz w:val="24"/>
          <w:szCs w:val="24"/>
          <w:rtl w:val="0"/>
        </w:rPr>
        <w:t xml:space="preserve">   </w:t>
        <w:tab/>
        <w:tab/>
        <w:tab/>
        <w:tab/>
        <w:tab/>
        <w:tab/>
        <w:tab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Laurel, MD</w:t>
      </w:r>
      <w:r>
        <w:rPr>
          <w:rFonts w:ascii="Times New Roman" w:hAnsi="Times New Roman"/>
          <w:sz w:val="24"/>
          <w:szCs w:val="24"/>
          <w:rtl w:val="0"/>
        </w:rPr>
        <w:t xml:space="preserve">                     </w:t>
      </w:r>
    </w:p>
    <w:p>
      <w:pPr>
        <w:pStyle w:val="Body A"/>
        <w:tabs>
          <w:tab w:val="left" w:pos="360"/>
        </w:tabs>
        <w:spacing w:after="0" w:line="240" w:lineRule="auto"/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 xml:space="preserve">Assistant </w:t>
      </w:r>
      <w:r>
        <w:rPr>
          <w:rFonts w:ascii="Times New Roman" w:cs="Times New Roman" w:hAnsi="Times New Roman" w:eastAsia="Times New Roman"/>
          <w:i w:val="1"/>
          <w:iCs w:val="1"/>
          <w:sz w:val="24"/>
          <w:szCs w:val="24"/>
          <w:lang w:val="fr-FR"/>
        </w:rPr>
        <w:tab/>
        <w:tab/>
        <w:tab/>
        <w:tab/>
        <w:tab/>
        <w:tab/>
      </w: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August 2014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–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March 2015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</w:p>
    <w:p>
      <w:pPr>
        <w:pStyle w:val="Body A"/>
        <w:numPr>
          <w:ilvl w:val="0"/>
          <w:numId w:val="5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Collaborated with the management team by corresponding with clients for contracts, for medical training such as CPR training and also IV 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</w:pPr>
    </w:p>
    <w:p>
      <w:pPr>
        <w:pStyle w:val="Body A"/>
        <w:spacing w:after="0" w:line="240" w:lineRule="auto"/>
        <w:jc w:val="center"/>
      </w:pPr>
    </w:p>
    <w:p>
      <w:pPr>
        <w:pStyle w:val="Body A"/>
        <w:spacing w:after="0" w:line="240" w:lineRule="auto"/>
        <w:jc w:val="center"/>
      </w:pPr>
    </w:p>
    <w:p>
      <w:pPr>
        <w:pStyle w:val="Body A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Education</w:t>
      </w:r>
    </w:p>
    <w:p>
      <w:pPr>
        <w:pStyle w:val="Body A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 A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 A"/>
        <w:spacing w:after="0" w:line="240" w:lineRule="auto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Bowie State University </w:t>
      </w:r>
      <w:r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Bowie, MD</w:t>
      </w:r>
      <w:r>
        <w:rPr>
          <w:rFonts w:ascii="Times New Roman" w:hAnsi="Times New Roman"/>
          <w:sz w:val="24"/>
          <w:szCs w:val="24"/>
          <w:rtl w:val="0"/>
        </w:rPr>
        <w:t xml:space="preserve">                     </w:t>
      </w:r>
    </w:p>
    <w:p>
      <w:pPr>
        <w:pStyle w:val="Body A"/>
        <w:spacing w:after="0" w:line="240" w:lineRule="auto"/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 xml:space="preserve">Computer Technology </w:t>
        <w:tab/>
        <w:tab/>
        <w:tab/>
        <w:tab/>
        <w:tab/>
        <w:tab/>
      </w:r>
      <w:r>
        <w:rPr>
          <w:rFonts w:ascii="Times New Roman" w:cs="Times New Roman" w:hAnsi="Times New Roman" w:eastAsia="Times New Roman"/>
          <w:i w:val="1"/>
          <w:iCs w:val="1"/>
          <w:sz w:val="24"/>
          <w:szCs w:val="24"/>
          <w:rtl w:val="0"/>
        </w:rPr>
        <w:tab/>
        <w:tab/>
        <w:t xml:space="preserve">August 2019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–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it-IT"/>
        </w:rPr>
        <w:t>present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Earned majority college credits towards bachelors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’ </w:t>
      </w:r>
      <w:r>
        <w:rPr>
          <w:rFonts w:ascii="Times New Roman" w:hAnsi="Times New Roman"/>
          <w:sz w:val="24"/>
          <w:szCs w:val="24"/>
          <w:rtl w:val="0"/>
          <w:lang w:val="en-US"/>
        </w:rPr>
        <w:t>degree 4 courses remaining to complete program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Courses pertaining to network administration, technical support, back up support, security management, email systems, applications and client/server hardware support </w:t>
      </w:r>
    </w:p>
    <w:p>
      <w:pPr>
        <w:pStyle w:val="Body A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</w:p>
    <w:p>
      <w:pPr>
        <w:pStyle w:val="Body A"/>
        <w:spacing w:after="0" w:line="240" w:lineRule="auto"/>
        <w:ind w:left="72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Year Up / Baltimore City Community College</w:t>
        <w:tab/>
      </w:r>
      <w:r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  <w:tab/>
        <w:tab/>
        <w:tab/>
        <w:tab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Baltimore, MD</w:t>
      </w:r>
      <w:r>
        <w:rPr>
          <w:rFonts w:ascii="Times New Roman" w:hAnsi="Times New Roman"/>
          <w:sz w:val="24"/>
          <w:szCs w:val="24"/>
          <w:rtl w:val="0"/>
        </w:rPr>
        <w:t xml:space="preserve">                     </w:t>
      </w:r>
    </w:p>
    <w:p>
      <w:pPr>
        <w:pStyle w:val="Body A"/>
        <w:spacing w:after="0" w:line="240" w:lineRule="auto"/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Information Technology Training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/ Associates Degree</w:t>
      </w:r>
      <w:r>
        <w:rPr>
          <w:rFonts w:ascii="Times New Roman" w:cs="Times New Roman" w:hAnsi="Times New Roman" w:eastAsia="Times New Roman"/>
          <w:i w:val="1"/>
          <w:iCs w:val="1"/>
          <w:sz w:val="24"/>
          <w:szCs w:val="24"/>
          <w:lang w:val="en-US"/>
        </w:rPr>
        <w:tab/>
        <w:tab/>
        <w:tab/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 xml:space="preserve">    </w:t>
        <w:tab/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August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 xml:space="preserve">2015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–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July 2016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Year Up is a leading one-year career development program with 250 corporate partners around the country; the program includes college-level courses, professional training, and a six-month internship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Information technology training trains student on computer software, and hardware, along with customer service training for the professional work place.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Earning 24 college credits towards a Certificate in partnership with Baltimore City Community College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Relevant courses include: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 </w:t>
      </w:r>
      <w:r>
        <w:rPr>
          <w:rFonts w:ascii="Times New Roman" w:hAnsi="Times New Roman"/>
          <w:sz w:val="24"/>
          <w:szCs w:val="24"/>
          <w:rtl w:val="0"/>
        </w:rPr>
        <w:t>CISS 109, BCAP 104, BCAP 270</w:t>
      </w:r>
    </w:p>
    <w:p>
      <w:pPr>
        <w:pStyle w:val="Body A"/>
        <w:bidi w:val="0"/>
        <w:spacing w:after="0" w:line="240" w:lineRule="auto"/>
        <w:ind w:left="0" w:right="0" w:firstLine="0"/>
        <w:jc w:val="left"/>
        <w:rPr>
          <w:sz w:val="24"/>
          <w:szCs w:val="24"/>
          <w:rtl w:val="0"/>
        </w:rPr>
      </w:pPr>
    </w:p>
    <w:p>
      <w:pPr>
        <w:pStyle w:val="Body A"/>
        <w:spacing w:after="0" w:line="240" w:lineRule="auto"/>
        <w:jc w:val="center"/>
      </w:pPr>
    </w:p>
    <w:p>
      <w:pPr>
        <w:pStyle w:val="Body A"/>
        <w:tabs>
          <w:tab w:val="left" w:pos="360"/>
        </w:tabs>
        <w:spacing w:after="0" w:line="240" w:lineRule="auto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Strategic Intelligence Tech Institute </w:t>
      </w:r>
      <w:r>
        <w:rPr>
          <w:rFonts w:ascii="Times New Roman" w:hAnsi="Times New Roman"/>
          <w:sz w:val="24"/>
          <w:szCs w:val="24"/>
          <w:rtl w:val="0"/>
        </w:rPr>
        <w:t xml:space="preserve">   </w:t>
        <w:tab/>
        <w:tab/>
        <w:tab/>
        <w:tab/>
        <w:tab/>
        <w:tab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Laurel, MD</w:t>
      </w:r>
      <w:r>
        <w:rPr>
          <w:rFonts w:ascii="Times New Roman" w:hAnsi="Times New Roman"/>
          <w:sz w:val="24"/>
          <w:szCs w:val="24"/>
          <w:rtl w:val="0"/>
        </w:rPr>
        <w:t xml:space="preserve">                   </w:t>
      </w:r>
    </w:p>
    <w:p>
      <w:pPr>
        <w:pStyle w:val="Body A"/>
        <w:tabs>
          <w:tab w:val="left" w:pos="360"/>
        </w:tabs>
        <w:spacing w:after="0" w:line="240" w:lineRule="auto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Microsoft SQL Server 2008</w:t>
        <w:tab/>
        <w:tab/>
        <w:tab/>
        <w:tab/>
        <w:tab/>
        <w:tab/>
        <w:tab/>
        <w:tab/>
        <w:t xml:space="preserve">March 2016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–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July 2016</w:t>
      </w:r>
    </w:p>
    <w:p>
      <w:pPr>
        <w:pStyle w:val="Body A"/>
        <w:numPr>
          <w:ilvl w:val="0"/>
          <w:numId w:val="7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</w:rPr>
      </w:pPr>
      <w:r>
        <w:rPr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vertAlign w:val="baseline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mplementation and maintenance to database to increase better performance to the database instance and network environment.</w:t>
      </w:r>
    </w:p>
    <w:p>
      <w:pPr>
        <w:pStyle w:val="Body A"/>
        <w:numPr>
          <w:ilvl w:val="0"/>
          <w:numId w:val="7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Failover Clustering </w:t>
      </w:r>
    </w:p>
    <w:p>
      <w:pPr>
        <w:pStyle w:val="Body A"/>
        <w:numPr>
          <w:ilvl w:val="0"/>
          <w:numId w:val="7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nl-NL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vertAlign w:val="baseline"/>
          <w:rtl w:val="0"/>
          <w:lang w:val="nl-NL"/>
          <w14:textFill>
            <w14:solidFill>
              <w14:srgbClr w14:val="000000"/>
            </w14:solidFill>
          </w14:textFill>
        </w:rPr>
        <w:t xml:space="preserve">Database Mirroring </w: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▪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▪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▪"/>
        <w:lvlJc w:val="left"/>
        <w:pPr>
          <w:ind w:left="69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1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3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85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7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9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1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3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5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