
<file path=[Content_Types].xml><?xml version="1.0" encoding="utf-8"?>
<Types xmlns="http://schemas.openxmlformats.org/package/2006/content-types">
  <Default ContentType="image/png" Extension="png"/>
  <Default ContentType="image/jpeg" Extension="jpeg"/>
  <Default ContentType="image/jpg" Extension="jpg"/>
  <Default ContentType="image/bmp" Extension="bmp"/>
  <Default ContentType="image/gif" Extension="gif"/>
  <Default ContentType="application/vnd.openxmlformats-package.relationships+xml" Extension="rels"/>
  <Default ContentType="application/xml" Extension="xml"/>
  <Override PartName="/_rels/.rels" ContentType="application/vnd.openxmlformats-package.relationship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_rels/document.xml.rels" ContentType="application/vnd.openxmlformats-package.relationship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Relationships xmlns="http://schemas.openxmlformats.org/package/2006/relationships"><Relationship Id="rId1" Type="http://schemas.openxmlformats.org/package/2006/relationships/metadata/core-properties" Target="docProps/core.xml" /><Relationship Id="rId2" Type="http://schemas.openxmlformats.org/officeDocument/2006/relationships/extended-properties" Target="docProps/app.xml" /><Relationship Id="rId3"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body>
    <w:p w14:paraId="00000002">
      <w:pPr>
        <w:rPr/>
      </w:pPr>
      <w:r>
        <w:rPr/>
        <w:t xml:space="preserve">Dom i tvistemål T 4521-25, meddelad av Solna tingsrätt den 3 februari 2026.</w:t>
      </w:r>
    </w:p>
    <w:p w14:paraId="00000003">
      <w:pPr>
        <w:rPr/>
      </w:pPr>
      <w:r>
        <w:rPr/>
        <w:t xml:space="preserve">Bakgrund: Käranden yrkade att svaranden skulle förpliktas att betala 84 000 kronor jämte ränta för utebliven betalning av utfört hantverksarbete. Svaranden bestred käromålet och invände att arbetet utförts felaktigt och att avtalat pris aldrig hade överenskommits.</w:t>
      </w:r>
    </w:p>
    <w:p w14:paraId="00000004">
      <w:pPr>
        <w:rPr/>
      </w:pPr>
      <w:r>
        <w:rPr/>
        <w:t xml:space="preserve">Domskäl: Tingsrätten konstaterar inledningsvis att ett bindande avtal om arbetets utförande har förelegat mellan parterna. Av utredningen framgår att käranden utfört det arbete som beställts, men att vissa brister förekommit i utförandet. Rätten finner att svaranden har rätt till ett prisavdrag motsvarande kostnaden för att avhjälpa bristerna, vilken uppskattas till 12 000 kronor.</w:t>
      </w:r>
    </w:p>
    <w:p w14:paraId="00000005">
      <w:pPr>
        <w:rPr/>
      </w:pPr>
      <w:r>
        <w:rPr/>
        <w:t xml:space="preserve">Domslut: Svaranden förpliktas att till käranden betala 72 000 kronor jämte ränta enligt 6 § räntelagen från den 1 oktober 2025 till dess betalning sker. Vardera parten ska stå sin egen rättegångskostnad.</w:t>
      </w:r>
    </w:p>
    <w:sectPr>
      <w:pgSz w:w="11906" w:h="16838"/>
      <w:pgMar w:top="1985" w:right="1701" w:bottom="1701" w:left="1701" w:header="851" w:footer="992" w:gutter="0"/>
      <w:cols w:space="425" w:num="1"/>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file>

<file path=word/numbering.xml><?xml version="1.0" encoding="utf-8"?>
<w:numbering xmlns:r="http://schemas.openxmlformats.org/officeDocument/2006/relationships" xmlns:o="urn:schemas-microsoft-com:office:office" xmlns:v="urn:schemas-microsoft-com:vml" xmlns:w="http://schemas.openxmlformats.org/wordprocessingml/2006/main">
  <w:abstractNum w:abstractNumId="1">
    <w:lvl w:ilvl="0">
      <w:start w:val="1"/>
      <w:numFmt w:val="decimal"/>
      <w:lvlText w:val="%1."/>
      <w:lvlJc w:val="left"/>
      <w:pPr>
        <w:rPr/>
        <w:ind w:left="420" w:right="0" w:hanging="420"/>
      </w:pPr>
      <w:rPr/>
    </w:lvl>
    <w:lvl w:ilvl="1">
      <w:start w:val="1"/>
      <w:numFmt w:val="decimal"/>
      <w:lvlText w:val="(%2)"/>
      <w:lvlJc w:val="left"/>
      <w:pPr>
        <w:rPr/>
        <w:ind w:left="840" w:right="0" w:hanging="420"/>
      </w:pPr>
      <w:rPr/>
    </w:lvl>
    <w:lvl w:ilvl="2">
      <w:start w:val="1"/>
      <w:numFmt w:val="decimalEnclosedCircle"/>
      <w:lvlText w:val="%3"/>
      <w:lvlJc w:val="left"/>
      <w:pPr>
        <w:rPr/>
        <w:ind w:left="1260" w:right="0" w:hanging="420"/>
      </w:pPr>
      <w:rPr/>
    </w:lvl>
    <w:lvl w:ilvl="3">
      <w:start w:val="1"/>
      <w:numFmt w:val="decimal"/>
      <w:lvlText w:val="%4."/>
      <w:lvlJc w:val="left"/>
      <w:pPr>
        <w:rPr/>
        <w:ind w:left="1680" w:right="0" w:hanging="420"/>
      </w:pPr>
      <w:rPr/>
    </w:lvl>
    <w:lvl w:ilvl="4">
      <w:start w:val="1"/>
      <w:numFmt w:val="decimal"/>
      <w:lvlText w:val="(%5)"/>
      <w:lvlJc w:val="left"/>
      <w:pPr>
        <w:rPr/>
        <w:ind w:left="2100" w:right="0" w:hanging="420"/>
      </w:pPr>
      <w:rPr/>
    </w:lvl>
    <w:lvl w:ilvl="5">
      <w:start w:val="1"/>
      <w:numFmt w:val="decimalEnclosedCircle"/>
      <w:lvlText w:val="%6"/>
      <w:lvlJc w:val="left"/>
      <w:pPr>
        <w:rPr/>
        <w:ind w:left="2520" w:right="0" w:hanging="420"/>
      </w:pPr>
      <w:rPr/>
    </w:lvl>
    <w:lvl w:ilvl="6">
      <w:start w:val="1"/>
      <w:numFmt w:val="decimal"/>
      <w:lvlText w:val="%7."/>
      <w:lvlJc w:val="left"/>
      <w:pPr>
        <w:rPr/>
        <w:ind w:left="2940" w:right="0" w:hanging="420"/>
      </w:pPr>
      <w:rPr/>
    </w:lvl>
    <w:lvl w:ilvl="7">
      <w:start w:val="1"/>
      <w:numFmt w:val="decimal"/>
      <w:lvlText w:val="(%8)"/>
      <w:lvlJc w:val="left"/>
      <w:pPr>
        <w:rPr/>
        <w:ind w:left="3360" w:right="0" w:hanging="420"/>
      </w:pPr>
      <w:rPr/>
    </w:lvl>
    <w:lvl w:ilvl="8">
      <w:start w:val="1"/>
      <w:numFmt w:val="decimalEnclosedCircle"/>
      <w:lvlText w:val="%9"/>
      <w:lvlJc w:val="left"/>
      <w:pPr>
        <w:rPr/>
        <w:ind w:left="3780" w:right="0" w:hanging="420"/>
      </w:pPr>
      <w:rPr/>
    </w:lvl>
  </w:abstractNum>
  <w:num w:numId="1">
    <w:abstractNumId w:val="1"/>
  </w:num>
</w:numbering>
</file>

<file path=word/settings.xml><?xml version="1.0" encoding="utf-8"?>
<w:settings xmlns:w="http://schemas.openxmlformats.org/wordprocessingml/2006/main" xmlns:w14="http://schemas.microsoft.com/office/word/2010/wordml" xmlns:w15="http://schemas.microsoft.com/office/word/2012/wordml">
  <w:defaultTabStop w:val="840"/>
  <w:zoom w:percent="100"/>
  <w:compat>
    <w:spaceForUL/>
    <w:balanceSingleByteDoubleByteWidth/>
    <w:doNotLeaveBackslashAlone/>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PrDefault>
    <w:pPrDefault>
      <w:pPr>
        <w:rPr/>
      </w:pPr>
    </w:pPrDefault>
  </w:docDefaults>
  <w:style w:type="paragraph" w:styleId="Normal">
    <w:name w:val="Normal"/>
    <w:rPr/>
    <w:pPr>
      <w:rPr/>
    </w:pPr>
    <w:qFormat/>
  </w:style>
</w:styles>
</file>

<file path=word/_rels/document.xml.rels><?xml version="1.0" encoding="UTF-8"?><Relationships xmlns="http://schemas.openxmlformats.org/package/2006/relationships"><Relationship Id="rId1" Type="http://schemas.openxmlformats.org/officeDocument/2006/relationships/styles" Target="styles.xml" /><Relationship Id="rId2" Type="http://schemas.openxmlformats.org/officeDocument/2006/relationships/fontTable" Target="fontTable.xml" /><Relationship Id="rId3" Type="http://schemas.openxmlformats.org/officeDocument/2006/relationships/settings" Target="settings.xml" /><Relationship Id="rId5" Type="http://schemas.microsoft.com/office/2011/relationships/commentsExtended" Target="commentsExtended.xml" /></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1970-01-01T00:00:00Z</dcterms:created>
  <dc:creator>unknown</dc:creator>
  <cp:lastModifiedBy>unknown</cp:lastModifiedBy>
  <dcterms:modified xsi:type="dcterms:W3CDTF">1970-01-01T00:00:00Z</dcterms:modified>
  <cp:revision>1</cp:revision>
</cp:coreProperties>
</file>

<file path=docProps/custom.xml><?xml version="1.0" encoding="utf-8"?>
<Properties xmlns="http://schemas.openxmlformats.org/officeDocument/2006/custom-properties" xmlns:vt="http://schemas.openxmlformats.org/officeDocument/2006/docPropsVTypes"/>
</file>