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4.png" ContentType="image/png"/>
  <Override PartName="/word/media/rId23.png" ContentType="image/png"/>
  <Override PartName="/word/media/rId46.png" ContentType="image/png"/>
  <Override PartName="/word/media/rId59.png" ContentType="image/png"/>
  <Override PartName="/word/media/rId50.png" ContentType="image/png"/>
  <Override PartName="/word/media/rId18.png" ContentType="image/png"/>
  <Override PartName="/word/media/rId35.png" ContentType="image/png"/>
  <Override PartName="/word/media/rId42.png" ContentType="image/png"/>
  <Override PartName="/word/media/rId15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de Usuario — Herramienta de Transparencia Algorítmica</w:t>
      </w:r>
    </w:p>
    <w:p>
      <w:pPr>
        <w:pStyle w:val="Author"/>
      </w:pPr>
      <w:r>
        <w:t xml:space="preserve">GobLab UAI · Escuela de Gobierno, Universidad Adolfo Ibáñez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6" w:name="manual-de-usuario"/>
    <w:p>
      <w:pPr>
        <w:pStyle w:val="Heading1"/>
      </w:pPr>
      <w:r>
        <w:t xml:space="preserve">Manual de Usuario</w:t>
      </w:r>
    </w:p>
    <w:bookmarkStart w:id="9" w:name="X7234c9733e31095fbd7cc56404d9ac42af1b61b"/>
    <w:p>
      <w:pPr>
        <w:pStyle w:val="Heading2"/>
      </w:pPr>
      <w:r>
        <w:t xml:space="preserve">Herramienta de Transparencia Algorítmica — GobLab UAI</w:t>
      </w:r>
    </w:p>
    <w:p>
      <w:pPr>
        <w:pStyle w:val="BlockText"/>
      </w:pPr>
      <w:r>
        <w:t xml:space="preserve">Guía paso a paso para elaborar la ficha de transparencia de un sistema de</w:t>
      </w:r>
      <w:r>
        <w:t xml:space="preserve"> </w:t>
      </w:r>
      <w:r>
        <w:t xml:space="preserve">decisiones automatizado: cómo recorrer el cuestionario, qué significa cada</w:t>
      </w:r>
      <w:r>
        <w:t xml:space="preserve"> </w:t>
      </w:r>
      <w:r>
        <w:t xml:space="preserve">dimensión, por qué algunas preguntas aparecen y desaparecen, y cómo obtener el</w:t>
      </w:r>
      <w:r>
        <w:t xml:space="preserve"> </w:t>
      </w:r>
      <w:r>
        <w:t xml:space="preserve">documento final en PDF.</w:t>
      </w:r>
    </w:p>
    <w:p>
      <w:pPr>
        <w:pStyle w:val="BlockText"/>
      </w:pPr>
      <w:r>
        <w:t xml:space="preserve">Todas las capturas son de la herramienta real. Los ejemplos usan un caso</w:t>
      </w:r>
      <w:r>
        <w:t xml:space="preserve"> </w:t>
      </w:r>
      <w:r>
        <w:t xml:space="preserve">ficticio,</w:t>
      </w:r>
      <w:r>
        <w:t xml:space="preserve"> </w:t>
      </w:r>
      <w:r>
        <w:rPr>
          <w:b/>
          <w:bCs/>
        </w:rPr>
        <w:t xml:space="preserve">«Modelo PrioriSalud para priorización de pacientes»</w:t>
      </w:r>
      <w:r>
        <w:t xml:space="preserve">, que es el</w:t>
      </w:r>
      <w:r>
        <w:t xml:space="preserve"> </w:t>
      </w:r>
      <w:r>
        <w:t xml:space="preserve">mismo que aparece en los textos de ayuda de la herramienta.</w:t>
      </w:r>
    </w:p>
    <w:p>
      <w:r>
        <w:pict>
          <v:rect style="width:0;height:1.5pt" o:hralign="center" o:hrstd="t" o:hr="t"/>
        </w:pict>
      </w:r>
    </w:p>
    <w:bookmarkEnd w:id="9"/>
    <w:bookmarkStart w:id="10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92baff3f0072aa1170e3a94d10cc61e06b5da35">
        <w:r>
          <w:rPr>
            <w:rStyle w:val="Hyperlink"/>
          </w:rPr>
          <w:t xml:space="preserve">¿Qué es esta herramienta y para qué sirve?</w:t>
        </w:r>
      </w:hyperlink>
    </w:p>
    <w:p>
      <w:pPr>
        <w:pStyle w:val="Compact"/>
        <w:numPr>
          <w:ilvl w:val="0"/>
          <w:numId w:val="1001"/>
        </w:numPr>
      </w:pPr>
      <w:hyperlink w:anchor="Xc83fa6d266dde016a5416e884dd28b1040460ad">
        <w:r>
          <w:rPr>
            <w:rStyle w:val="Hyperlink"/>
          </w:rPr>
          <w:t xml:space="preserve">Antes de empezar</w:t>
        </w:r>
      </w:hyperlink>
    </w:p>
    <w:p>
      <w:pPr>
        <w:pStyle w:val="Compact"/>
        <w:numPr>
          <w:ilvl w:val="0"/>
          <w:numId w:val="1001"/>
        </w:numPr>
      </w:pPr>
      <w:hyperlink w:anchor="X2f9c791c4b9e63e9ea4fea4f4ec9dbb78022ed7">
        <w:r>
          <w:rPr>
            <w:rStyle w:val="Hyperlink"/>
          </w:rPr>
          <w:t xml:space="preserve">Conceptos clave</w:t>
        </w:r>
      </w:hyperlink>
    </w:p>
    <w:p>
      <w:pPr>
        <w:pStyle w:val="Compact"/>
        <w:numPr>
          <w:ilvl w:val="0"/>
          <w:numId w:val="1001"/>
        </w:numPr>
      </w:pPr>
      <w:hyperlink w:anchor="X1c64d60a186d5b616a33a2e4c29c0bb42068b2b">
        <w:r>
          <w:rPr>
            <w:rStyle w:val="Hyperlink"/>
          </w:rPr>
          <w:t xml:space="preserve">El flujo de trabajo de un vistazo</w:t>
        </w:r>
      </w:hyperlink>
    </w:p>
    <w:p>
      <w:pPr>
        <w:pStyle w:val="Compact"/>
        <w:numPr>
          <w:ilvl w:val="0"/>
          <w:numId w:val="1001"/>
        </w:numPr>
      </w:pPr>
      <w:hyperlink w:anchor="X3e960cb3279766b978a8150f59eceaf785190d5">
        <w:r>
          <w:rPr>
            <w:rStyle w:val="Hyperlink"/>
          </w:rPr>
          <w:t xml:space="preserve">Paso 1 — La portada y el inicio</w:t>
        </w:r>
      </w:hyperlink>
    </w:p>
    <w:p>
      <w:pPr>
        <w:pStyle w:val="Compact"/>
        <w:numPr>
          <w:ilvl w:val="0"/>
          <w:numId w:val="1001"/>
        </w:numPr>
      </w:pPr>
      <w:hyperlink w:anchor="Xdcccbe8ce4d7cf3cc03ba225f116bdfe8931674">
        <w:r>
          <w:rPr>
            <w:rStyle w:val="Hyperlink"/>
          </w:rPr>
          <w:t xml:space="preserve">Paso 2 — Recorrer el cuestionario</w:t>
        </w:r>
      </w:hyperlink>
    </w:p>
    <w:p>
      <w:pPr>
        <w:pStyle w:val="Compact"/>
        <w:numPr>
          <w:ilvl w:val="0"/>
          <w:numId w:val="1001"/>
        </w:numPr>
      </w:pPr>
      <w:hyperlink w:anchor="X8fa86e1144d7f39e210d46f8827bcbdd832a46b">
        <w:r>
          <w:rPr>
            <w:rStyle w:val="Hyperlink"/>
          </w:rPr>
          <w:t xml:space="preserve">Paso 3 — Preguntas que aparecen y desaparecen</w:t>
        </w:r>
      </w:hyperlink>
    </w:p>
    <w:p>
      <w:pPr>
        <w:pStyle w:val="Compact"/>
        <w:numPr>
          <w:ilvl w:val="0"/>
          <w:numId w:val="1001"/>
        </w:numPr>
      </w:pPr>
      <w:hyperlink w:anchor="X4d66fdca9acbae28e60bff17b5720eefe438995">
        <w:r>
          <w:rPr>
            <w:rStyle w:val="Hyperlink"/>
          </w:rPr>
          <w:t xml:space="preserve">Paso 4 — Completar lo obligatorio</w:t>
        </w:r>
      </w:hyperlink>
    </w:p>
    <w:p>
      <w:pPr>
        <w:pStyle w:val="Compact"/>
        <w:numPr>
          <w:ilvl w:val="0"/>
          <w:numId w:val="1001"/>
        </w:numPr>
      </w:pPr>
      <w:hyperlink w:anchor="Xae3b834bf727ad312261cac629517589f88f8ce">
        <w:r>
          <w:rPr>
            <w:rStyle w:val="Hyperlink"/>
          </w:rPr>
          <w:t xml:space="preserve">Paso 5 — La encuesta de satisfacción</w:t>
        </w:r>
      </w:hyperlink>
    </w:p>
    <w:p>
      <w:pPr>
        <w:pStyle w:val="Compact"/>
        <w:numPr>
          <w:ilvl w:val="0"/>
          <w:numId w:val="1001"/>
        </w:numPr>
      </w:pPr>
      <w:hyperlink w:anchor="Xb71905cdb8d8844b66a8ab46be4cde411663534">
        <w:r>
          <w:rPr>
            <w:rStyle w:val="Hyperlink"/>
          </w:rPr>
          <w:t xml:space="preserve">Paso 6 — Revisar y descargar la ficha</w:t>
        </w:r>
      </w:hyperlink>
    </w:p>
    <w:p>
      <w:pPr>
        <w:pStyle w:val="Compact"/>
        <w:numPr>
          <w:ilvl w:val="0"/>
          <w:numId w:val="1001"/>
        </w:numPr>
      </w:pPr>
      <w:hyperlink w:anchor="X48bd4923543ffed3751097fbdf2f4755cb42dd7">
        <w:r>
          <w:rPr>
            <w:rStyle w:val="Hyperlink"/>
          </w:rPr>
          <w:t xml:space="preserve">Cómo darnos tu opinión</w:t>
        </w:r>
      </w:hyperlink>
    </w:p>
    <w:p>
      <w:pPr>
        <w:pStyle w:val="Compact"/>
        <w:numPr>
          <w:ilvl w:val="0"/>
          <w:numId w:val="1001"/>
        </w:numPr>
      </w:pPr>
      <w:hyperlink w:anchor="Xacbbb2d53d8cf5ec4ea756af3bf869f5e661c74">
        <w:r>
          <w:rPr>
            <w:rStyle w:val="Hyperlink"/>
          </w:rPr>
          <w:t xml:space="preserve">Las 12 dimensiones, una por una</w:t>
        </w:r>
      </w:hyperlink>
    </w:p>
    <w:p>
      <w:pPr>
        <w:pStyle w:val="Compact"/>
        <w:numPr>
          <w:ilvl w:val="0"/>
          <w:numId w:val="1001"/>
        </w:numPr>
      </w:pPr>
      <w:hyperlink w:anchor="Xc28867b9fa1b017c6f32c641c88babb44b7a713">
        <w:r>
          <w:rPr>
            <w:rStyle w:val="Hyperlink"/>
          </w:rPr>
          <w:t xml:space="preserve">Privacidad y qué se guarda</w:t>
        </w:r>
      </w:hyperlink>
    </w:p>
    <w:p>
      <w:pPr>
        <w:pStyle w:val="Compact"/>
        <w:numPr>
          <w:ilvl w:val="0"/>
          <w:numId w:val="1001"/>
        </w:numPr>
      </w:pPr>
      <w:hyperlink w:anchor="Xbab79acc378f598feaaa1b269c6d00b229a7c22">
        <w:r>
          <w:rPr>
            <w:rStyle w:val="Hyperlink"/>
          </w:rPr>
          <w:t xml:space="preserve">Preguntas frecuentes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qué-es-esta-herramienta-y-para-qué-sirve"/>
    <w:p>
      <w:pPr>
        <w:pStyle w:val="Heading2"/>
      </w:pPr>
      <w:r>
        <w:t xml:space="preserve">1. ¿Qué es esta herramienta y para qué sirve?</w:t>
      </w:r>
    </w:p>
    <w:p>
      <w:pPr>
        <w:pStyle w:val="FirstParagraph"/>
      </w:pPr>
      <w:r>
        <w:t xml:space="preserve">Es una herramienta web que te ayuda a construir la</w:t>
      </w:r>
      <w:r>
        <w:t xml:space="preserve"> </w:t>
      </w:r>
      <w:r>
        <w:rPr>
          <w:b/>
          <w:bCs/>
        </w:rPr>
        <w:t xml:space="preserve">ficha de transparencia</w:t>
      </w:r>
      <w:r>
        <w:t xml:space="preserve"> </w:t>
      </w:r>
      <w:r>
        <w:t xml:space="preserve">de</w:t>
      </w:r>
      <w:r>
        <w:t xml:space="preserve"> </w:t>
      </w:r>
      <w:r>
        <w:t xml:space="preserve">un sistema de decisiones automatizado: un documento breve y en lenguaje claro que</w:t>
      </w:r>
      <w:r>
        <w:t xml:space="preserve"> </w:t>
      </w:r>
      <w:r>
        <w:t xml:space="preserve">resume cómo funciona el sistema, para qué se usa, con qué datos se construyó, qué</w:t>
      </w:r>
      <w:r>
        <w:t xml:space="preserve"> </w:t>
      </w:r>
      <w:r>
        <w:t xml:space="preserve">tan bien funciona y a quién puede reclamar una persona afectada por sus</w:t>
      </w:r>
      <w:r>
        <w:t xml:space="preserve"> </w:t>
      </w:r>
      <w:r>
        <w:t xml:space="preserve">decisiones.</w:t>
      </w:r>
    </w:p>
    <w:p>
      <w:pPr>
        <w:pStyle w:val="BodyText"/>
      </w:pPr>
      <w:r>
        <w:t xml:space="preserve">La ficha cumple</w:t>
      </w:r>
      <w:r>
        <w:t xml:space="preserve"> </w:t>
      </w:r>
      <w:r>
        <w:rPr>
          <w:b/>
          <w:bCs/>
        </w:rPr>
        <w:t xml:space="preserve">dos funciones a la vez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Hacia afuera</w:t>
      </w:r>
      <w:r>
        <w:t xml:space="preserve"> </w:t>
      </w:r>
      <w:r>
        <w:t xml:space="preserve">— transparenta el funcionamiento del algoritmo ante las</w:t>
      </w:r>
      <w:r>
        <w:t xml:space="preserve"> </w:t>
      </w:r>
      <w:r>
        <w:t xml:space="preserve">personas usuarias y ante cualquier tercero interesado.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Hacia adentro</w:t>
      </w:r>
      <w:r>
        <w:t xml:space="preserve"> </w:t>
      </w:r>
      <w:r>
        <w:t xml:space="preserve">— sirve como estándar de documentación interna de los</w:t>
      </w:r>
      <w:r>
        <w:t xml:space="preserve"> </w:t>
      </w:r>
      <w:r>
        <w:t xml:space="preserve">sistemas automatizados de la organización.</w:t>
      </w:r>
    </w:p>
    <w:p>
      <w:pPr>
        <w:pStyle w:val="FirstParagraph"/>
      </w:pPr>
      <w:r>
        <w:rPr>
          <w:b/>
          <w:bCs/>
        </w:rPr>
        <w:t xml:space="preserve">¿Para quién?</w:t>
      </w:r>
      <w:r>
        <w:t xml:space="preserve"> </w:t>
      </w:r>
      <w:r>
        <w:t xml:space="preserve">Equipos de instituciones públicas o privadas que ya tienen un</w:t>
      </w:r>
      <w:r>
        <w:t xml:space="preserve"> </w:t>
      </w:r>
      <w:r>
        <w:t xml:space="preserve">sistema desarrollado y necesitan documentarlo.</w:t>
      </w:r>
    </w:p>
    <w:p>
      <w:pPr>
        <w:pStyle w:val="BodyText"/>
      </w:pPr>
      <w:r>
        <w:rPr>
          <w:b/>
          <w:bCs/>
        </w:rPr>
        <w:t xml:space="preserve">En qué se basa.</w:t>
      </w:r>
      <w:r>
        <w:t xml:space="preserve"> </w:t>
      </w:r>
      <w:r>
        <w:t xml:space="preserve">En el enfoque de</w:t>
      </w:r>
      <w:r>
        <w:t xml:space="preserve"> </w:t>
      </w:r>
      <w:r>
        <w:rPr>
          <w:i/>
          <w:iCs/>
        </w:rPr>
        <w:t xml:space="preserve">Model Cards for Model Reporting</w:t>
      </w:r>
      <w:r>
        <w:t xml:space="preserve"> </w:t>
      </w:r>
      <w:r>
        <w:t xml:space="preserve">(Mitchell</w:t>
      </w:r>
      <w:r>
        <w:t xml:space="preserve"> </w:t>
      </w:r>
      <w:r>
        <w:t xml:space="preserve">et al., 2019), adaptado al sector público chileno con las</w:t>
      </w:r>
      <w:r>
        <w:t xml:space="preserve"> </w:t>
      </w:r>
      <w:r>
        <w:rPr>
          <w:b/>
          <w:bCs/>
        </w:rPr>
        <w:t xml:space="preserve">Recomendaciones de</w:t>
      </w:r>
      <w:r>
        <w:rPr>
          <w:b/>
          <w:bCs/>
        </w:rPr>
        <w:t xml:space="preserve"> </w:t>
      </w:r>
      <w:r>
        <w:rPr>
          <w:b/>
          <w:bCs/>
        </w:rPr>
        <w:t xml:space="preserve">Transparencia Algorítmica del Consejo para la Transparencia (CPLT)</w:t>
      </w:r>
      <w:r>
        <w:t xml:space="preserve">, que el</w:t>
      </w:r>
      <w:r>
        <w:t xml:space="preserve"> </w:t>
      </w:r>
      <w:r>
        <w:t xml:space="preserve">cuestionario incorpora y organiza.</w:t>
      </w:r>
    </w:p>
    <w:p>
      <w:pPr>
        <w:pStyle w:val="BlockText"/>
      </w:pPr>
      <w:r>
        <w:rPr>
          <w:b/>
          <w:bCs/>
        </w:rPr>
        <w:t xml:space="preserve">Importante: no es un instrumento de diseño.</w:t>
      </w:r>
      <w:r>
        <w:t xml:space="preserve"> </w:t>
      </w:r>
      <w:r>
        <w:t xml:space="preserve">La ficha documenta un sistema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ya existe</w:t>
      </w:r>
      <w:r>
        <w:t xml:space="preserve"> </w:t>
      </w:r>
      <w:r>
        <w:t xml:space="preserve">y está próximo a implementarse o en etapa de pilotaje. Si tu</w:t>
      </w:r>
      <w:r>
        <w:t xml:space="preserve"> </w:t>
      </w:r>
      <w:r>
        <w:t xml:space="preserve">proyecto todavía está en fase de formulación, la herramienta que corresponde es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Evaluación de Impacto Algorítmico (EIA)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antes-de-empezar"/>
    <w:p>
      <w:pPr>
        <w:pStyle w:val="Heading2"/>
      </w:pPr>
      <w:r>
        <w:t xml:space="preserve">2. Antes de empezar</w:t>
      </w:r>
    </w:p>
    <w:p>
      <w:pPr>
        <w:pStyle w:val="FirstParagraph"/>
      </w:pPr>
      <w:r>
        <w:rPr>
          <w:b/>
          <w:bCs/>
        </w:rPr>
        <w:t xml:space="preserve">Reúne al equipo.</w:t>
      </w:r>
      <w:r>
        <w:t xml:space="preserve"> </w:t>
      </w:r>
      <w:r>
        <w:t xml:space="preserve">La ficha cruza materias técnicas, legales, de seguridad y de</w:t>
      </w:r>
      <w:r>
        <w:t xml:space="preserve"> </w:t>
      </w:r>
      <w:r>
        <w:t xml:space="preserve">comunicación. Ninguna persona sola suele tener todas las respuestas. Se</w:t>
      </w:r>
      <w:r>
        <w:t xml:space="preserve"> </w:t>
      </w:r>
      <w:r>
        <w:t xml:space="preserve">recomienda convocar 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Qué aporta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Jefatura de proyecto</w:t>
            </w:r>
          </w:p>
        </w:tc>
        <w:tc>
          <w:tcPr/>
          <w:p>
            <w:pPr>
              <w:pStyle w:val="Compact"/>
            </w:pPr>
            <w:r>
              <w:t xml:space="preserve">Propósito, alcance, uso previsto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Ciencia de datos / desarrollo</w:t>
            </w:r>
          </w:p>
        </w:tc>
        <w:tc>
          <w:tcPr/>
          <w:p>
            <w:pPr>
              <w:pStyle w:val="Compact"/>
            </w:pPr>
            <w:r>
              <w:t xml:space="preserve">Tipo de modelo, datos, métricas, umbrales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Asesoría legal</w:t>
            </w:r>
          </w:p>
        </w:tc>
        <w:tc>
          <w:tcPr/>
          <w:p>
            <w:pPr>
              <w:pStyle w:val="Compact"/>
            </w:pPr>
            <w:r>
              <w:t xml:space="preserve">Datos personales y sensibles, base de licitud, propiedad intelectual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 de la información</w:t>
            </w:r>
          </w:p>
        </w:tc>
        <w:tc>
          <w:tcPr/>
          <w:p>
            <w:pPr>
              <w:pStyle w:val="Compact"/>
            </w:pPr>
            <w:r>
              <w:t xml:space="preserve">Ciberseguridad, incidentes, continuidad operativa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Comunicaciones / atención ciudadana</w:t>
            </w:r>
          </w:p>
        </w:tc>
        <w:tc>
          <w:tcPr/>
          <w:p>
            <w:pPr>
              <w:pStyle w:val="Compact"/>
            </w:pPr>
            <w:r>
              <w:t xml:space="preserve">Vías de reclamación, información al titular</w:t>
            </w:r>
          </w:p>
        </w:tc>
      </w:tr>
    </w:tbl>
    <w:p>
      <w:pPr>
        <w:pStyle w:val="BodyText"/>
      </w:pPr>
      <w:r>
        <w:rPr>
          <w:b/>
          <w:bCs/>
        </w:rPr>
        <w:t xml:space="preserve">Ten a mano.</w:t>
      </w:r>
      <w:r>
        <w:t xml:space="preserve"> </w:t>
      </w:r>
      <w:r>
        <w:t xml:space="preserve">Nombre y versión del sistema, fecha de implementación,</w:t>
      </w:r>
      <w:r>
        <w:t xml:space="preserve"> </w:t>
      </w:r>
      <w:r>
        <w:t xml:space="preserve">descripción del modelo y de los datos, resultados de las métricas, y —si aplica—</w:t>
      </w:r>
      <w:r>
        <w:t xml:space="preserve"> </w:t>
      </w:r>
      <w:r>
        <w:t xml:space="preserve">la política de tratamiento de datos y los procedimientos de ciberseguridad de la</w:t>
      </w:r>
      <w:r>
        <w:t xml:space="preserve"> </w:t>
      </w:r>
      <w:r>
        <w:t xml:space="preserve">institución.</w:t>
      </w:r>
    </w:p>
    <w:p>
      <w:pPr>
        <w:pStyle w:val="BodyText"/>
      </w:pPr>
      <w:r>
        <w:rPr>
          <w:b/>
          <w:bCs/>
        </w:rPr>
        <w:t xml:space="preserve">Cuánto toma.</w:t>
      </w:r>
      <w:r>
        <w:t xml:space="preserve"> </w:t>
      </w:r>
      <w:r>
        <w:t xml:space="preserve">El cuestionario tiene</w:t>
      </w:r>
      <w:r>
        <w:t xml:space="preserve"> </w:t>
      </w:r>
      <w:r>
        <w:rPr>
          <w:b/>
          <w:bCs/>
        </w:rPr>
        <w:t xml:space="preserve">112 preguntas repartidas en 12</w:t>
      </w:r>
      <w:r>
        <w:rPr>
          <w:b/>
          <w:bCs/>
        </w:rPr>
        <w:t xml:space="preserve"> </w:t>
      </w:r>
      <w:r>
        <w:rPr>
          <w:b/>
          <w:bCs/>
        </w:rPr>
        <w:t xml:space="preserve">dimensiones</w:t>
      </w:r>
      <w:r>
        <w:t xml:space="preserve">, pero</w:t>
      </w:r>
      <w:r>
        <w:t xml:space="preserve"> </w:t>
      </w:r>
      <w:r>
        <w:rPr>
          <w:b/>
          <w:bCs/>
        </w:rPr>
        <w:t xml:space="preserve">no todas se muestran siempre</w:t>
      </w:r>
      <w:r>
        <w:t xml:space="preserve">: muchas dependen de</w:t>
      </w:r>
      <w:r>
        <w:t xml:space="preserve"> </w:t>
      </w:r>
      <w:r>
        <w:t xml:space="preserve">respuestas anteriores (ver la</w:t>
      </w:r>
      <w:r>
        <w:t xml:space="preserve"> </w:t>
      </w:r>
      <w:hyperlink w:anchor="X8fa86e1144d7f39e210d46f8827bcbdd832a46b">
        <w:r>
          <w:rPr>
            <w:rStyle w:val="Hyperlink"/>
          </w:rPr>
          <w:t xml:space="preserve">sección 7</w:t>
        </w:r>
      </w:hyperlink>
      <w:r>
        <w:t xml:space="preserve">).</w:t>
      </w:r>
      <w:r>
        <w:t xml:space="preserve"> </w:t>
      </w:r>
      <w:r>
        <w:t xml:space="preserve">Una ficha típica se completa en una o dos sesiones de trabajo en equipo.</w:t>
      </w:r>
    </w:p>
    <w:p>
      <w:r>
        <w:pict>
          <v:rect style="width:0;height:1.5pt" o:hralign="center" o:hrstd="t" o:hr="t"/>
        </w:pict>
      </w:r>
    </w:p>
    <w:bookmarkEnd w:id="12"/>
    <w:bookmarkStart w:id="13" w:name="conceptos-clave"/>
    <w:p>
      <w:pPr>
        <w:pStyle w:val="Heading2"/>
      </w:pPr>
      <w:r>
        <w:t xml:space="preserve">3. Conceptos clave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 de Decisiones Automatizado</w:t>
            </w:r>
            <w:r>
              <w:t xml:space="preserve">: algoritmos, sistemas de inteligencia artificial o modelos de aprendizaje automático que intervienen en la toma de decisiones, de forma automática o asistida. Se usa este término para alinearse con el vocabulario del CPLT.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Ficha de transparencia</w:t>
            </w:r>
          </w:p>
        </w:tc>
        <w:tc>
          <w:tcPr/>
          <w:p>
            <w:pPr>
              <w:pStyle w:val="Compact"/>
            </w:pPr>
            <w:r>
              <w:t xml:space="preserve">El documento PDF que produce la herramienta. Es el entregable.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Cada uno de los 12 bloques temáticos del cuestionario (Visión general, Legal, Ciberseguridad,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Contexto normativo</w:t>
            </w:r>
          </w:p>
        </w:tc>
        <w:tc>
          <w:tcPr/>
          <w:p>
            <w:pPr>
              <w:pStyle w:val="Compact"/>
            </w:pPr>
            <w:r>
              <w:t xml:space="preserve">Si respondes bajo la normativa</w:t>
            </w:r>
            <w:r>
              <w:t xml:space="preserve"> </w:t>
            </w:r>
            <w:r>
              <w:rPr>
                <w:b/>
                <w:bCs/>
              </w:rPr>
              <w:t xml:space="preserve">chilena</w:t>
            </w:r>
            <w:r>
              <w:t xml:space="preserve"> </w:t>
            </w:r>
            <w:r>
              <w:t xml:space="preserve">o en términos</w:t>
            </w:r>
            <w:r>
              <w:t xml:space="preserve"> </w:t>
            </w:r>
            <w:r>
              <w:rPr>
                <w:b/>
                <w:bCs/>
              </w:rPr>
              <w:t xml:space="preserve">internacionales</w:t>
            </w:r>
            <w:r>
              <w:t xml:space="preserve">. Cambia la redacción de algunas preguntas y queda declarado en la ficha.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Pregunta condicional</w:t>
            </w:r>
          </w:p>
        </w:tc>
        <w:tc>
          <w:tcPr/>
          <w:p>
            <w:pPr>
              <w:pStyle w:val="Compact"/>
            </w:pPr>
            <w:r>
              <w:t xml:space="preserve">Una pregunta que sólo aparece si otra fue respondida de cierta forma.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Titular de los datos</w:t>
            </w:r>
          </w:p>
        </w:tc>
        <w:tc>
          <w:tcPr/>
          <w:p>
            <w:pPr>
              <w:pStyle w:val="Compact"/>
            </w:pPr>
            <w:r>
              <w:t xml:space="preserve">La persona a quien se refieren los datos personales que trata el sistema.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el-flujo-de-trabajo-de-un-vistazo"/>
    <w:p>
      <w:pPr>
        <w:pStyle w:val="Heading2"/>
      </w:pPr>
      <w:r>
        <w:t xml:space="preserve">4. El flujo de trabajo de un vistazo</w:t>
      </w:r>
    </w:p>
    <w:p>
      <w:pPr>
        <w:pStyle w:val="SourceCode"/>
      </w:pPr>
      <w:r>
        <w:rPr>
          <w:rStyle w:val="VerbatimChar"/>
        </w:rPr>
        <w:t xml:space="preserve">1. Portada          →  correo + contexto normativo (Chile / Internacional)</w:t>
      </w:r>
      <w:r>
        <w:br/>
      </w:r>
      <w:r>
        <w:rPr>
          <w:rStyle w:val="VerbatimChar"/>
        </w:rPr>
        <w:t xml:space="preserve">2. Cuestionario     →  12 dimensiones · autoguardado en tu navegador</w:t>
      </w:r>
      <w:r>
        <w:br/>
      </w:r>
      <w:r>
        <w:rPr>
          <w:rStyle w:val="VerbatimChar"/>
        </w:rPr>
        <w:t xml:space="preserve">3. Obligatorias     →  la herramienta te dice qué falta y dónde</w:t>
      </w:r>
      <w:r>
        <w:br/>
      </w:r>
      <w:r>
        <w:rPr>
          <w:rStyle w:val="VerbatimChar"/>
        </w:rPr>
        <w:t xml:space="preserve">4. Encuesta         →  una sola vez, antes de generar la ficha</w:t>
      </w:r>
      <w:r>
        <w:br/>
      </w:r>
      <w:r>
        <w:rPr>
          <w:rStyle w:val="VerbatimChar"/>
        </w:rPr>
        <w:t xml:space="preserve">5. Vista previa     →  revisas el documento tal como saldrá</w:t>
      </w:r>
      <w:r>
        <w:br/>
      </w:r>
      <w:r>
        <w:rPr>
          <w:rStyle w:val="VerbatimChar"/>
        </w:rPr>
        <w:t xml:space="preserve">6. PDF              →  "Descargar PDF" → Guardar como PDF</w:t>
      </w:r>
    </w:p>
    <w:p>
      <w:pPr>
        <w:pStyle w:val="FirstParagraph"/>
      </w:pPr>
      <w:r>
        <w:t xml:space="preserve">Puedes</w:t>
      </w:r>
      <w:r>
        <w:t xml:space="preserve"> </w:t>
      </w:r>
      <w:r>
        <w:rPr>
          <w:b/>
          <w:bCs/>
        </w:rPr>
        <w:t xml:space="preserve">cerrar el navegador y volver más tarde</w:t>
      </w:r>
      <w:r>
        <w:t xml:space="preserve">: las respuestas quedan</w:t>
      </w:r>
      <w:r>
        <w:t xml:space="preserve"> </w:t>
      </w:r>
      <w:r>
        <w:t xml:space="preserve">guardadas en tu equipo, asociadas al correo con el que iniciaste.</w:t>
      </w:r>
    </w:p>
    <w:p>
      <w:r>
        <w:pict>
          <v:rect style="width:0;height:1.5pt" o:hralign="center" o:hrstd="t" o:hr="t"/>
        </w:pict>
      </w:r>
    </w:p>
    <w:bookmarkEnd w:id="14"/>
    <w:bookmarkStart w:id="22" w:name="paso-1-la-portada-y-el-inicio"/>
    <w:p>
      <w:pPr>
        <w:pStyle w:val="Heading2"/>
      </w:pPr>
      <w:r>
        <w:t xml:space="preserve">5. Paso 1 — La portada y el inicio</w:t>
      </w:r>
    </w:p>
    <w:p>
      <w:pPr>
        <w:pStyle w:val="FirstParagraph"/>
      </w:pPr>
      <w:r>
        <w:t xml:space="preserve">La portada explica qué es una ficha de transparencia, en qué consiste el</w:t>
      </w:r>
      <w:r>
        <w:t xml:space="preserve"> </w:t>
      </w:r>
      <w:r>
        <w:t xml:space="preserve">cuestionario y qué obtienes al final.</w:t>
      </w:r>
    </w:p>
    <w:p>
      <w:pPr>
        <w:pStyle w:val="CaptionedFigure"/>
      </w:pPr>
      <w:r>
        <w:drawing>
          <wp:inline>
            <wp:extent cx="5334000" cy="8071379"/>
            <wp:effectExtent b="0" l="0" r="0" t="0"/>
            <wp:docPr descr="Portada de la herramienta" title="" id="16" name="Picture"/>
            <a:graphic>
              <a:graphicData uri="http://schemas.openxmlformats.org/drawingml/2006/picture">
                <pic:pic>
                  <pic:nvPicPr>
                    <pic:cNvPr descr="img/ui_portada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1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Portada de la herramienta</w:t>
      </w:r>
    </w:p>
    <w:p>
      <w:pPr>
        <w:pStyle w:val="BodyText"/>
      </w:pPr>
      <w:r>
        <w:t xml:space="preserve">El gráfico de la derecha muestra las</w:t>
      </w:r>
      <w:r>
        <w:t xml:space="preserve"> </w:t>
      </w:r>
      <w:r>
        <w:rPr>
          <w:b/>
          <w:bCs/>
        </w:rPr>
        <w:t xml:space="preserve">12 dimensiones</w:t>
      </w:r>
      <w:r>
        <w:t xml:space="preserve"> </w:t>
      </w:r>
      <w:r>
        <w:t xml:space="preserve">que vas a recorrer.</w:t>
      </w:r>
    </w:p>
    <w:bookmarkStart w:id="21" w:name="el-formulario-de-inicio"/>
    <w:p>
      <w:pPr>
        <w:pStyle w:val="Heading3"/>
      </w:pPr>
      <w:r>
        <w:t xml:space="preserve">El formulario de inicio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Formulario de inicio con el correo y el selector de contexto" title="" id="19" name="Picture"/>
            <a:graphic>
              <a:graphicData uri="http://schemas.openxmlformats.org/drawingml/2006/picture">
                <pic:pic>
                  <pic:nvPicPr>
                    <pic:cNvPr descr="img/ui_inicio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Formulario de inicio con el correo y el selector de contexto</w:t>
      </w:r>
    </w:p>
    <w:p>
      <w:pPr>
        <w:pStyle w:val="BodyText"/>
      </w:pPr>
      <w:r>
        <w:t xml:space="preserve">Dos campos, ambos importantes:</w:t>
      </w:r>
    </w:p>
    <w:p>
      <w:pPr>
        <w:pStyle w:val="BodyText"/>
      </w:pPr>
      <w:r>
        <w:rPr>
          <w:b/>
          <w:bCs/>
        </w:rPr>
        <w:t xml:space="preserve">1. Correo electrónico.</w:t>
      </w:r>
      <w:r>
        <w:t xml:space="preserve"> </w:t>
      </w:r>
      <w:r>
        <w:t xml:space="preserve">No es un registro de usuario ni crea una cuenta: es la</w:t>
      </w:r>
      <w:r>
        <w:t xml:space="preserve"> </w:t>
      </w:r>
      <w:r>
        <w:t xml:space="preserve">llave con la que la herramienta guarda tus respuestas</w:t>
      </w:r>
      <w:r>
        <w:t xml:space="preserve"> </w:t>
      </w:r>
      <w:r>
        <w:rPr>
          <w:b/>
          <w:bCs/>
        </w:rPr>
        <w:t xml:space="preserve">en tu propio navegador</w:t>
      </w:r>
      <w:r>
        <w:t xml:space="preserve">.</w:t>
      </w:r>
      <w:r>
        <w:t xml:space="preserve"> </w:t>
      </w:r>
      <w:r>
        <w:t xml:space="preserve">Si vuelves más tarde con el mismo correo y desde el mismo equipo, recuperas la</w:t>
      </w:r>
      <w:r>
        <w:t xml:space="preserve"> </w:t>
      </w:r>
      <w:r>
        <w:t xml:space="preserve">ficha donde la dejaste.</w:t>
      </w:r>
    </w:p>
    <w:p>
      <w:pPr>
        <w:pStyle w:val="BodyText"/>
      </w:pPr>
      <w:r>
        <w:rPr>
          <w:b/>
          <w:bCs/>
        </w:rPr>
        <w:t xml:space="preserve">2. ¿Bajo qué marco normativo respondes?</w:t>
      </w:r>
      <w:r>
        <w:t xml:space="preserve"> </w:t>
      </w:r>
      <w:r>
        <w:t xml:space="preserve">Elige entre: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Cuándo usarla</w:t>
            </w:r>
          </w:p>
        </w:tc>
        <w:tc>
          <w:tcPr/>
          <w:p>
            <w:pPr>
              <w:pStyle w:val="Compact"/>
            </w:pPr>
            <w:r>
              <w:t xml:space="preserve">Qué cambia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🇨🇱</w:t>
            </w:r>
            <w:r>
              <w:t xml:space="preserve"> </w:t>
            </w:r>
            <w:r>
              <w:rPr>
                <w:b/>
                <w:bCs/>
              </w:rPr>
              <w:t xml:space="preserve">Chile</w:t>
            </w:r>
          </w:p>
        </w:tc>
        <w:tc>
          <w:tcPr/>
          <w:p>
            <w:pPr>
              <w:pStyle w:val="Compact"/>
            </w:pPr>
            <w:r>
              <w:t xml:space="preserve">Instituciones chilenas</w:t>
            </w:r>
          </w:p>
        </w:tc>
        <w:tc>
          <w:tcPr/>
          <w:p>
            <w:pPr>
              <w:pStyle w:val="Compact"/>
            </w:pPr>
            <w:r>
              <w:t xml:space="preserve">Las preguntas citan la normativa chilena: Ley Marco de Ciberseguridad, la Agencia Nacional de Ciberseguridad (ANCI) y la ley de protección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🌐</w:t>
            </w:r>
            <w:r>
              <w:t xml:space="preserve"> </w:t>
            </w:r>
            <w:r>
              <w:rPr>
                <w:b/>
                <w:bCs/>
              </w:rPr>
              <w:t xml:space="preserve">Internacional</w:t>
            </w:r>
          </w:p>
        </w:tc>
        <w:tc>
          <w:tcPr/>
          <w:p>
            <w:pPr>
              <w:pStyle w:val="Compact"/>
            </w:pPr>
            <w:r>
              <w:t xml:space="preserve">Instituciones de otros países</w:t>
            </w:r>
          </w:p>
        </w:tc>
        <w:tc>
          <w:tcPr/>
          <w:p>
            <w:pPr>
              <w:pStyle w:val="Compact"/>
            </w:pPr>
            <w:r>
              <w:t xml:space="preserve">Las mismas preguntas, enunciadas en términos generales (</w:t>
            </w:r>
            <w:r>
              <w:t xml:space="preserve">“la normativa de ciberseguridad vigente en su país”</w:t>
            </w:r>
            <w:r>
              <w:t xml:space="preserve">,</w:t>
            </w:r>
            <w:r>
              <w:t xml:space="preserve"> </w:t>
            </w:r>
            <w:r>
              <w:t xml:space="preserve">“la autoridad nacional competente”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Elige el contexto antes de empezar.</w:t>
      </w:r>
      <w:r>
        <w:t xml:space="preserve"> </w:t>
      </w:r>
      <w:r>
        <w:t xml:space="preserve">Es la única opción que conviene definir</w:t>
      </w:r>
      <w:r>
        <w:t xml:space="preserve"> </w:t>
      </w:r>
      <w:r>
        <w:t xml:space="preserve">de entrada: cambia la redacción de varias preguntas y</w:t>
      </w:r>
      <w:r>
        <w:t xml:space="preserve"> </w:t>
      </w:r>
      <w:r>
        <w:rPr>
          <w:b/>
          <w:bCs/>
        </w:rPr>
        <w:t xml:space="preserve">queda declarada en la</w:t>
      </w:r>
      <w:r>
        <w:rPr>
          <w:b/>
          <w:bCs/>
        </w:rPr>
        <w:t xml:space="preserve"> </w:t>
      </w:r>
      <w:r>
        <w:rPr>
          <w:b/>
          <w:bCs/>
        </w:rPr>
        <w:t xml:space="preserve">ficha final</w:t>
      </w:r>
      <w:r>
        <w:t xml:space="preserve">, porque quien lea el documento debe saber contra qué marco</w:t>
      </w:r>
      <w:r>
        <w:t xml:space="preserve"> </w:t>
      </w:r>
      <w:r>
        <w:t xml:space="preserve">normativo se respondió.</w:t>
      </w:r>
    </w:p>
    <w:p>
      <w:pPr>
        <w:pStyle w:val="FirstParagraph"/>
      </w:pPr>
      <w:r>
        <w:t xml:space="preserve">Al pulsar</w:t>
      </w:r>
      <w:r>
        <w:t xml:space="preserve"> </w:t>
      </w:r>
      <w:r>
        <w:rPr>
          <w:b/>
          <w:bCs/>
        </w:rPr>
        <w:t xml:space="preserve">INICIAR FICHA</w:t>
      </w:r>
      <w:r>
        <w:t xml:space="preserve"> </w:t>
      </w:r>
      <w:r>
        <w:t xml:space="preserve">entras al cuestionario.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9" w:name="paso-2-recorrer-el-cuestionario"/>
    <w:p>
      <w:pPr>
        <w:pStyle w:val="Heading2"/>
      </w:pPr>
      <w:r>
        <w:t xml:space="preserve">6. Paso 2 — Recorrer el cuestionario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Pantalla del cuestionario" title="" id="24" name="Picture"/>
            <a:graphic>
              <a:graphicData uri="http://schemas.openxmlformats.org/drawingml/2006/picture">
                <pic:pic>
                  <pic:nvPicPr>
                    <pic:cNvPr descr="img/ui_cuestionari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del cuestionario</w:t>
      </w:r>
    </w:p>
    <w:p>
      <w:pPr>
        <w:pStyle w:val="BodyText"/>
      </w:pPr>
      <w:r>
        <w:t xml:space="preserve">La pantalla tiene tres zonas:</w:t>
      </w:r>
    </w:p>
    <w:p>
      <w:pPr>
        <w:pStyle w:val="BodyText"/>
      </w:pPr>
      <w:r>
        <w:rPr>
          <w:b/>
          <w:bCs/>
        </w:rPr>
        <w:t xml:space="preserve">① Encabezado.</w:t>
      </w:r>
      <w:r>
        <w:t xml:space="preserve"> </w:t>
      </w:r>
      <w:r>
        <w:t xml:space="preserve">El nombre de la herramienta, el</w:t>
      </w:r>
      <w:r>
        <w:t xml:space="preserve"> </w:t>
      </w:r>
      <w:r>
        <w:rPr>
          <w:b/>
          <w:bCs/>
        </w:rPr>
        <w:t xml:space="preserve">contexto normativo activo</w:t>
      </w:r>
      <w:r>
        <w:t xml:space="preserve"> </w:t>
      </w:r>
      <w:r>
        <w:t xml:space="preserve">(la píldora con la bandera), el</w:t>
      </w:r>
      <w:r>
        <w:t xml:space="preserve"> </w:t>
      </w:r>
      <w:r>
        <w:rPr>
          <w:b/>
          <w:bCs/>
        </w:rPr>
        <w:t xml:space="preserve">porcentaje global</w:t>
      </w:r>
      <w:r>
        <w:t xml:space="preserve"> </w:t>
      </w:r>
      <w:r>
        <w:t xml:space="preserve">de avance y el botón</w:t>
      </w:r>
      <w:r>
        <w:t xml:space="preserve"> </w:t>
      </w:r>
      <w:r>
        <w:rPr>
          <w:i/>
          <w:iCs/>
        </w:rPr>
        <w:t xml:space="preserve">Guardar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② Barra lateral.</w:t>
      </w:r>
      <w:r>
        <w:t xml:space="preserve"> </w:t>
      </w:r>
      <w:r>
        <w:t xml:space="preserve">Las 12 dimensiones. De cada una ves:</w:t>
      </w:r>
      <w:r>
        <w:t xml:space="preserve"> </w:t>
      </w:r>
      <w:r>
        <w:t xml:space="preserve">- el</w:t>
      </w:r>
      <w:r>
        <w:t xml:space="preserve"> </w:t>
      </w:r>
      <w:r>
        <w:rPr>
          <w:b/>
          <w:bCs/>
        </w:rPr>
        <w:t xml:space="preserve">número</w:t>
      </w:r>
      <w:r>
        <w:t xml:space="preserve"> </w:t>
      </w:r>
      <w:r>
        <w:t xml:space="preserve">y el título,</w:t>
      </w:r>
      <w:r>
        <w:t xml:space="preserve"> </w:t>
      </w:r>
      <w:r>
        <w:t xml:space="preserve">- un</w:t>
      </w:r>
      <w:r>
        <w:t xml:space="preserve"> </w:t>
      </w:r>
      <w:r>
        <w:rPr>
          <w:b/>
          <w:bCs/>
        </w:rPr>
        <w:t xml:space="preserve">visto ✓</w:t>
      </w:r>
      <w:r>
        <w:t xml:space="preserve"> </w:t>
      </w:r>
      <w:r>
        <w:t xml:space="preserve">cuando ya no le falta ninguna obligatoria,</w:t>
      </w:r>
      <w:r>
        <w:t xml:space="preserve"> </w:t>
      </w:r>
      <w:r>
        <w:t xml:space="preserve">- el</w:t>
      </w:r>
      <w:r>
        <w:t xml:space="preserve"> </w:t>
      </w:r>
      <w:r>
        <w:rPr>
          <w:b/>
          <w:bCs/>
        </w:rPr>
        <w:t xml:space="preserve">porcentaje</w:t>
      </w:r>
      <w:r>
        <w:t xml:space="preserve"> </w:t>
      </w:r>
      <w:r>
        <w:t xml:space="preserve">de preguntas respondidas.</w:t>
      </w:r>
    </w:p>
    <w:p>
      <w:pPr>
        <w:pStyle w:val="BodyText"/>
      </w:pPr>
      <w:r>
        <w:t xml:space="preserve">Puedes saltar de una dimensión a otra en cualquier orden. No hay que seguir la</w:t>
      </w:r>
      <w:r>
        <w:t xml:space="preserve"> </w:t>
      </w:r>
      <w:r>
        <w:t xml:space="preserve">secuencia.</w:t>
      </w:r>
    </w:p>
    <w:p>
      <w:pPr>
        <w:pStyle w:val="BodyText"/>
      </w:pPr>
      <w:r>
        <w:rPr>
          <w:b/>
          <w:bCs/>
        </w:rPr>
        <w:t xml:space="preserve">③ Preguntas.</w:t>
      </w:r>
      <w:r>
        <w:t xml:space="preserve"> </w:t>
      </w:r>
      <w:r>
        <w:t xml:space="preserve">El cuerpo de la dimensión activa. Arriba a la derecha, el avance</w:t>
      </w:r>
      <w:r>
        <w:t xml:space="preserve"> </w:t>
      </w:r>
      <w:r>
        <w:t xml:space="preserve">de esa dimensión en particular.</w:t>
      </w:r>
    </w:p>
    <w:bookmarkStart w:id="26" w:name="el-autoguardado"/>
    <w:p>
      <w:pPr>
        <w:pStyle w:val="Heading3"/>
      </w:pPr>
      <w:r>
        <w:t xml:space="preserve">El autoguardado</w:t>
      </w:r>
    </w:p>
    <w:p>
      <w:pPr>
        <w:pStyle w:val="FirstParagraph"/>
      </w:pPr>
      <w:r>
        <w:t xml:space="preserve">No hay botón de</w:t>
      </w:r>
      <w:r>
        <w:t xml:space="preserve"> </w:t>
      </w:r>
      <w:r>
        <w:t xml:space="preserve">“guardar y salir”</w:t>
      </w:r>
      <w:r>
        <w:t xml:space="preserve">:</w:t>
      </w:r>
      <w:r>
        <w:t xml:space="preserve"> </w:t>
      </w:r>
      <w:r>
        <w:rPr>
          <w:b/>
          <w:bCs/>
        </w:rPr>
        <w:t xml:space="preserve">cada respuesta se guarda sola</w:t>
      </w:r>
      <w:r>
        <w:t xml:space="preserve"> </w:t>
      </w:r>
      <w:r>
        <w:t xml:space="preserve">en cuanto la</w:t>
      </w:r>
      <w:r>
        <w:t xml:space="preserve"> </w:t>
      </w:r>
      <w:r>
        <w:t xml:space="preserve">escribes, en tu propio navegador. La barra inferior lo recuerda con el texto</w:t>
      </w:r>
      <w:r>
        <w:t xml:space="preserve"> </w:t>
      </w:r>
      <w:r>
        <w:rPr>
          <w:i/>
          <w:iCs/>
        </w:rPr>
        <w:t xml:space="preserve">“Guardado automáticamente”</w:t>
      </w:r>
      <w:r>
        <w:t xml:space="preserve">, y la lateral con</w:t>
      </w:r>
      <w:r>
        <w:t xml:space="preserve"> </w:t>
      </w:r>
      <w:r>
        <w:rPr>
          <w:i/>
          <w:iCs/>
        </w:rPr>
        <w:t xml:space="preserve">“Auto-guardado local”</w:t>
      </w:r>
      <w:r>
        <w:t xml:space="preserve">.</w:t>
      </w:r>
    </w:p>
    <w:p>
      <w:pPr>
        <w:pStyle w:val="BodyText"/>
      </w:pPr>
      <w:r>
        <w:t xml:space="preserve">El botón</w:t>
      </w:r>
      <w:r>
        <w:t xml:space="preserve"> </w:t>
      </w:r>
      <w:r>
        <w:rPr>
          <w:b/>
          <w:bCs/>
        </w:rPr>
        <w:t xml:space="preserve">Guardar</w:t>
      </w:r>
      <w:r>
        <w:t xml:space="preserve"> </w:t>
      </w:r>
      <w:r>
        <w:t xml:space="preserve">del encabezado sólo confirma que todo está guardado; no hace</w:t>
      </w:r>
      <w:r>
        <w:t xml:space="preserve"> </w:t>
      </w:r>
      <w:r>
        <w:t xml:space="preserve">falta pulsarlo para no perder trabajo.</w:t>
      </w:r>
    </w:p>
    <w:p>
      <w:pPr>
        <w:pStyle w:val="BlockText"/>
      </w:pPr>
      <w:r>
        <w:rPr>
          <w:b/>
          <w:bCs/>
        </w:rPr>
        <w:t xml:space="preserve">Cuidado:</w:t>
      </w:r>
      <w:r>
        <w:t xml:space="preserve"> </w:t>
      </w:r>
      <w:r>
        <w:t xml:space="preserve">las respuestas viven en</w:t>
      </w:r>
      <w:r>
        <w:t xml:space="preserve"> </w:t>
      </w:r>
      <w:r>
        <w:rPr>
          <w:b/>
          <w:bCs/>
        </w:rPr>
        <w:t xml:space="preserve">ese</w:t>
      </w:r>
      <w:r>
        <w:t xml:space="preserve"> </w:t>
      </w:r>
      <w:r>
        <w:t xml:space="preserve">navegador y</w:t>
      </w:r>
      <w:r>
        <w:t xml:space="preserve"> </w:t>
      </w:r>
      <w:r>
        <w:rPr>
          <w:b/>
          <w:bCs/>
        </w:rPr>
        <w:t xml:space="preserve">ese</w:t>
      </w:r>
      <w:r>
        <w:t xml:space="preserve"> </w:t>
      </w:r>
      <w:r>
        <w:t xml:space="preserve">equipo. Si</w:t>
      </w:r>
      <w:r>
        <w:t xml:space="preserve"> </w:t>
      </w:r>
      <w:r>
        <w:t xml:space="preserve">cambias de computador o borras los datos de navegación, se pierden. Para</w:t>
      </w:r>
      <w:r>
        <w:t xml:space="preserve"> </w:t>
      </w:r>
      <w:r>
        <w:t xml:space="preserve">trabajar en equipo, lo práctico es completar la ficha en una sola máquina —por</w:t>
      </w:r>
      <w:r>
        <w:t xml:space="preserve"> </w:t>
      </w:r>
      <w:r>
        <w:t xml:space="preserve">ejemplo, proyectando en una reunión— o descargar el PDF como respaldo</w:t>
      </w:r>
      <w:r>
        <w:t xml:space="preserve"> </w:t>
      </w:r>
      <w:r>
        <w:t xml:space="preserve">intermedio.</w:t>
      </w:r>
    </w:p>
    <w:bookmarkEnd w:id="26"/>
    <w:bookmarkStart w:id="30" w:name="la-ayuda-de-cada-pregunta"/>
    <w:p>
      <w:pPr>
        <w:pStyle w:val="Heading3"/>
      </w:pPr>
      <w:r>
        <w:t xml:space="preserve">La ayuda de cada pregunta</w:t>
      </w:r>
    </w:p>
    <w:p>
      <w:pPr>
        <w:pStyle w:val="FirstParagraph"/>
      </w:pPr>
      <w:r>
        <w:t xml:space="preserve">Casi todas las preguntas traen un ícono</w:t>
      </w:r>
      <w:r>
        <w:t xml:space="preserve"> </w:t>
      </w:r>
      <w:r>
        <w:rPr>
          <w:b/>
          <w:bCs/>
        </w:rPr>
        <w:t xml:space="preserve">ⓘ</w:t>
      </w:r>
      <w:r>
        <w:t xml:space="preserve"> </w:t>
      </w:r>
      <w:r>
        <w:t xml:space="preserve">a la derecha. Al pulsarlo se abre</w:t>
      </w:r>
      <w:r>
        <w:t xml:space="preserve"> </w:t>
      </w:r>
      <w:r>
        <w:t xml:space="preserve">una explicación con el alcance de la pregunta y, muchas veces, un ejemplo.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Ayuda de una pregunta abierta" title="" id="28" name="Picture"/>
            <a:graphic>
              <a:graphicData uri="http://schemas.openxmlformats.org/drawingml/2006/picture">
                <pic:pic>
                  <pic:nvPicPr>
                    <pic:cNvPr descr="img/ui_toolti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Ayuda de una pregunta abierta</w:t>
      </w:r>
    </w:p>
    <w:p>
      <w:pPr>
        <w:pStyle w:val="BodyText"/>
      </w:pPr>
      <w:r>
        <w:rPr>
          <w:b/>
          <w:bCs/>
        </w:rPr>
        <w:t xml:space="preserve">Úsala.</w:t>
      </w:r>
      <w:r>
        <w:t xml:space="preserve"> </w:t>
      </w:r>
      <w:r>
        <w:t xml:space="preserve">Varias preguntas usan términos legales o técnicos con un significado</w:t>
      </w:r>
      <w:r>
        <w:t xml:space="preserve"> </w:t>
      </w:r>
      <w:r>
        <w:t xml:space="preserve">preciso, y la ayuda es la que evita responder otra cosa.</w:t>
      </w:r>
    </w:p>
    <w:p>
      <w:pPr>
        <w:pStyle w:val="BodyText"/>
      </w:pPr>
      <w:r>
        <w:t xml:space="preserve">Además, cada pregunta trae un</w:t>
      </w:r>
      <w:r>
        <w:t xml:space="preserve"> </w:t>
      </w:r>
      <w:r>
        <w:rPr>
          <w:b/>
          <w:bCs/>
        </w:rPr>
        <w:t xml:space="preserve">texto gris de ejemplo</w:t>
      </w:r>
      <w:r>
        <w:t xml:space="preserve"> </w:t>
      </w:r>
      <w:r>
        <w:t xml:space="preserve">dentro del campo (un</w:t>
      </w:r>
      <w:r>
        <w:t xml:space="preserve"> </w:t>
      </w:r>
      <w:r>
        <w:rPr>
          <w:i/>
          <w:iCs/>
        </w:rPr>
        <w:t xml:space="preserve">placeholder</w:t>
      </w:r>
      <w:r>
        <w:t xml:space="preserve">). Es una guía del tipo de respuesta que se espera; desaparece al</w:t>
      </w:r>
      <w:r>
        <w:t xml:space="preserve"> </w:t>
      </w:r>
      <w:r>
        <w:t xml:space="preserve">escribir.</w:t>
      </w:r>
    </w:p>
    <w:bookmarkEnd w:id="30"/>
    <w:bookmarkStart w:id="34" w:name="bloques-dentro-de-una-dimensión"/>
    <w:p>
      <w:pPr>
        <w:pStyle w:val="Heading3"/>
      </w:pPr>
      <w:r>
        <w:t xml:space="preserve">Bloques dentro de una dimensión</w:t>
      </w:r>
    </w:p>
    <w:p>
      <w:pPr>
        <w:pStyle w:val="FirstParagraph"/>
      </w:pPr>
      <w:r>
        <w:t xml:space="preserve">Las dimensiones largas se subdividen en bloques temáticos, con un rótulo en</w:t>
      </w:r>
      <w:r>
        <w:t xml:space="preserve"> </w:t>
      </w:r>
      <w:r>
        <w:t xml:space="preserve">mayúsculas.</w:t>
      </w:r>
      <w:r>
        <w:t xml:space="preserve"> </w:t>
      </w:r>
      <w:r>
        <w:rPr>
          <w:b/>
          <w:bCs/>
        </w:rPr>
        <w:t xml:space="preserve">Legal</w:t>
      </w:r>
      <w:r>
        <w:t xml:space="preserve"> </w:t>
      </w:r>
      <w:r>
        <w:t xml:space="preserve">tiene ocho: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Bloques temáticos dentro de la dimensión Legal" title="" id="32" name="Picture"/>
            <a:graphic>
              <a:graphicData uri="http://schemas.openxmlformats.org/drawingml/2006/picture">
                <pic:pic>
                  <pic:nvPicPr>
                    <pic:cNvPr descr="img/ui_bloqu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Bloques temáticos dentro de la dimensión Legal</w:t>
      </w:r>
    </w:p>
    <w:p>
      <w:pPr>
        <w:pStyle w:val="BodyText"/>
      </w:pPr>
      <w:r>
        <w:rPr>
          <w:i/>
          <w:iCs/>
        </w:rPr>
        <w:t xml:space="preserve">Datos personales · Datos sensibles · Decisiones automatizadas con efectos</w:t>
      </w:r>
      <w:r>
        <w:rPr>
          <w:i/>
          <w:iCs/>
        </w:rPr>
        <w:t xml:space="preserve"> </w:t>
      </w:r>
      <w:r>
        <w:rPr>
          <w:i/>
          <w:iCs/>
        </w:rPr>
        <w:t xml:space="preserve">jurídicos · Base de licitud (consentimiento) · Base de licitud (ley) ·</w:t>
      </w:r>
      <w:r>
        <w:rPr>
          <w:i/>
          <w:iCs/>
        </w:rPr>
        <w:t xml:space="preserve"> </w:t>
      </w:r>
      <w:r>
        <w:rPr>
          <w:i/>
          <w:iCs/>
        </w:rPr>
        <w:t xml:space="preserve">Procedimiento y evaluación de riesgo · Salvaguardas generales · Deber de</w:t>
      </w:r>
      <w:r>
        <w:rPr>
          <w:i/>
          <w:iCs/>
        </w:rPr>
        <w:t xml:space="preserve"> </w:t>
      </w:r>
      <w:r>
        <w:rPr>
          <w:i/>
          <w:iCs/>
        </w:rPr>
        <w:t xml:space="preserve">información y transparencia.</w:t>
      </w:r>
    </w:p>
    <w:bookmarkEnd w:id="34"/>
    <w:bookmarkStart w:id="38" w:name="tipos-de-respuesta"/>
    <w:p>
      <w:pPr>
        <w:pStyle w:val="Heading3"/>
      </w:pPr>
      <w:r>
        <w:t xml:space="preserve">Tipos de respuesta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Cómo se ve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Texto corto</w:t>
            </w:r>
          </w:p>
        </w:tc>
        <w:tc>
          <w:tcPr/>
          <w:p>
            <w:pPr>
              <w:pStyle w:val="Compact"/>
            </w:pPr>
            <w:r>
              <w:t xml:space="preserve">Una línea</w:t>
            </w:r>
          </w:p>
        </w:tc>
        <w:tc>
          <w:tcPr/>
          <w:p>
            <w:pPr>
              <w:pStyle w:val="Compact"/>
            </w:pPr>
            <w:r>
              <w:t xml:space="preserve">Nombre del SDA, versión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Texto largo</w:t>
            </w:r>
          </w:p>
        </w:tc>
        <w:tc>
          <w:tcPr/>
          <w:p>
            <w:pPr>
              <w:pStyle w:val="Compact"/>
            </w:pPr>
            <w:r>
              <w:t xml:space="preserve">Un recuadro de varias líneas</w:t>
            </w:r>
          </w:p>
        </w:tc>
        <w:tc>
          <w:tcPr/>
          <w:p>
            <w:pPr>
              <w:pStyle w:val="Compact"/>
            </w:pPr>
            <w:r>
              <w:t xml:space="preserve">Propósito del proyecto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 / No</w:t>
            </w:r>
          </w:p>
        </w:tc>
        <w:tc>
          <w:tcPr/>
          <w:p>
            <w:pPr>
              <w:pStyle w:val="Compact"/>
            </w:pPr>
            <w:r>
              <w:t xml:space="preserve">Dos opciones en línea</w:t>
            </w:r>
          </w:p>
        </w:tc>
        <w:tc>
          <w:tcPr/>
          <w:p>
            <w:pPr>
              <w:pStyle w:val="Compact"/>
            </w:pPr>
            <w:r>
              <w:t xml:space="preserve">¿El SDA utiliza datos personales?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 alternativa</w:t>
            </w:r>
          </w:p>
        </w:tc>
        <w:tc>
          <w:tcPr/>
          <w:p>
            <w:pPr>
              <w:pStyle w:val="Compact"/>
            </w:pPr>
            <w:r>
              <w:t xml:space="preserve">Lista de tarjetas, se elige una</w:t>
            </w:r>
          </w:p>
        </w:tc>
        <w:tc>
          <w:tcPr/>
          <w:p>
            <w:pPr>
              <w:pStyle w:val="Compact"/>
            </w:pPr>
            <w:r>
              <w:t xml:space="preserve">Base de licitud del tratamiento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Varias alternativas</w:t>
            </w:r>
          </w:p>
        </w:tc>
        <w:tc>
          <w:tcPr/>
          <w:p>
            <w:pPr>
              <w:pStyle w:val="Compact"/>
            </w:pPr>
            <w:r>
              <w:t xml:space="preserve">Lista de tarjetas con casillas</w:t>
            </w:r>
          </w:p>
        </w:tc>
        <w:tc>
          <w:tcPr/>
          <w:p>
            <w:pPr>
              <w:pStyle w:val="Compact"/>
            </w:pPr>
            <w:r>
              <w:t xml:space="preserve">Causales habilitantes</w:t>
            </w:r>
          </w:p>
        </w:tc>
      </w:tr>
    </w:tbl>
    <w:p>
      <w:pPr>
        <w:pStyle w:val="BodyText"/>
      </w:pPr>
      <w:r>
        <w:t xml:space="preserve">Las listas de alternativas se muestran completas, en tarjetas, porque varias son</w:t>
      </w:r>
      <w:r>
        <w:t xml:space="preserve"> </w:t>
      </w:r>
      <w:r>
        <w:t xml:space="preserve">textos legales largos que no se entienden truncados: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Alternativas de selección múltiple" title="" id="36" name="Picture"/>
            <a:graphic>
              <a:graphicData uri="http://schemas.openxmlformats.org/drawingml/2006/picture">
                <pic:pic>
                  <pic:nvPicPr>
                    <pic:cNvPr descr="img/ui_multiselec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Alternativas de selección múltiple</w:t>
      </w:r>
    </w:p>
    <w:p>
      <w:pPr>
        <w:pStyle w:val="BodyText"/>
      </w:pPr>
      <w:r>
        <w:t xml:space="preserve">Fíjate en el enunciado: cuando dice</w:t>
      </w:r>
      <w:r>
        <w:t xml:space="preserve"> </w:t>
      </w:r>
      <w:r>
        <w:rPr>
          <w:i/>
          <w:iCs/>
        </w:rPr>
        <w:t xml:space="preserve">“seleccione la(s) que apliquen”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“marque</w:t>
      </w:r>
      <w:r>
        <w:rPr>
          <w:i/>
          <w:iCs/>
        </w:rPr>
        <w:t xml:space="preserve"> </w:t>
      </w:r>
      <w:r>
        <w:rPr>
          <w:i/>
          <w:iCs/>
        </w:rPr>
        <w:t xml:space="preserve">todas las que aplique”</w:t>
      </w:r>
      <w:r>
        <w:t xml:space="preserve">,</w:t>
      </w:r>
      <w:r>
        <w:t xml:space="preserve"> </w:t>
      </w:r>
      <w:r>
        <w:rPr>
          <w:b/>
          <w:bCs/>
        </w:rPr>
        <w:t xml:space="preserve">puedes marcar más de una</w:t>
      </w:r>
      <w:r>
        <w:t xml:space="preserve">. Cuando dice</w:t>
      </w:r>
      <w:r>
        <w:t xml:space="preserve"> </w:t>
      </w:r>
      <w:r>
        <w:rPr>
          <w:i/>
          <w:iCs/>
        </w:rPr>
        <w:t xml:space="preserve">“seleccione</w:t>
      </w:r>
      <w:r>
        <w:rPr>
          <w:i/>
          <w:iCs/>
        </w:rPr>
        <w:t xml:space="preserve"> </w:t>
      </w:r>
      <w:r>
        <w:rPr>
          <w:i/>
          <w:iCs/>
        </w:rPr>
        <w:t xml:space="preserve">solo una”</w:t>
      </w:r>
      <w:r>
        <w:t xml:space="preserve">, es excluyente.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5951d2d5b198eb6e82061c2cc5fb24ee1890f94"/>
    <w:p>
      <w:pPr>
        <w:pStyle w:val="Heading2"/>
      </w:pPr>
      <w:r>
        <w:t xml:space="preserve">7. Paso 3 — Preguntas que aparecen y desaparecen</w:t>
      </w:r>
    </w:p>
    <w:p>
      <w:pPr>
        <w:pStyle w:val="FirstParagraph"/>
      </w:pPr>
      <w:r>
        <w:t xml:space="preserve">Esta es la parte que más suele sorprender, así que vale detenerse.</w:t>
      </w:r>
    </w:p>
    <w:p>
      <w:pPr>
        <w:pStyle w:val="BodyText"/>
      </w:pPr>
      <w:r>
        <w:rPr>
          <w:b/>
          <w:bCs/>
        </w:rPr>
        <w:t xml:space="preserve">El cuestionario se adapta a tu sistema.</w:t>
      </w:r>
      <w:r>
        <w:t xml:space="preserve"> </w:t>
      </w:r>
      <w:r>
        <w:t xml:space="preserve">De las 112 preguntas,</w:t>
      </w:r>
      <w:r>
        <w:t xml:space="preserve"> </w:t>
      </w:r>
      <w:r>
        <w:rPr>
          <w:b/>
          <w:bCs/>
        </w:rPr>
        <w:t xml:space="preserve">53 son</w:t>
      </w:r>
      <w:r>
        <w:rPr>
          <w:b/>
          <w:bCs/>
        </w:rPr>
        <w:t xml:space="preserve"> </w:t>
      </w:r>
      <w:r>
        <w:rPr>
          <w:b/>
          <w:bCs/>
        </w:rPr>
        <w:t xml:space="preserve">condicionales</w:t>
      </w:r>
      <w:r>
        <w:t xml:space="preserve">: sólo aparecen si una pregunta anterior fue respondida de cierta</w:t>
      </w:r>
      <w:r>
        <w:t xml:space="preserve"> </w:t>
      </w:r>
      <w:r>
        <w:t xml:space="preserve">forma. Es deliberado — si tu sistema no usa datos sensibles, no tiene sentido</w:t>
      </w:r>
      <w:r>
        <w:t xml:space="preserve"> </w:t>
      </w:r>
      <w:r>
        <w:t xml:space="preserve">preguntarte por las causales que habilitan su tratamiento.</w:t>
      </w:r>
    </w:p>
    <w:p>
      <w:pPr>
        <w:pStyle w:val="BodyText"/>
      </w:pPr>
      <w:r>
        <w:rPr>
          <w:b/>
          <w:bCs/>
        </w:rPr>
        <w:t xml:space="preserve">Ejemplos reales del cuestionario:</w:t>
      </w:r>
    </w:p>
    <w:p>
      <w:pPr>
        <w:pStyle w:val="Compact"/>
        <w:numPr>
          <w:ilvl w:val="0"/>
          <w:numId w:val="1003"/>
        </w:numPr>
      </w:pPr>
      <w:r>
        <w:t xml:space="preserve">Si en</w:t>
      </w:r>
      <w:r>
        <w:t xml:space="preserve"> </w:t>
      </w:r>
      <w:r>
        <w:rPr>
          <w:b/>
          <w:bCs/>
        </w:rPr>
        <w:t xml:space="preserve">4.1</w:t>
      </w:r>
      <w:r>
        <w:t xml:space="preserve"> </w:t>
      </w:r>
      <w:r>
        <w:t xml:space="preserve">(«¿El SDA utiliza datos personales?») respondes</w:t>
      </w:r>
      <w:r>
        <w:t xml:space="preserve"> </w:t>
      </w:r>
      <w:r>
        <w:rPr>
          <w:b/>
          <w:bCs/>
        </w:rPr>
        <w:t xml:space="preserve">No</w:t>
      </w:r>
      <w:r>
        <w:t xml:space="preserve">, no se te</w:t>
      </w:r>
      <w:r>
        <w:t xml:space="preserve"> </w:t>
      </w:r>
      <w:r>
        <w:t xml:space="preserve">pregunta por las categorías de datos utilizados.</w:t>
      </w:r>
    </w:p>
    <w:p>
      <w:pPr>
        <w:pStyle w:val="Compact"/>
        <w:numPr>
          <w:ilvl w:val="0"/>
          <w:numId w:val="1003"/>
        </w:numPr>
      </w:pPr>
      <w:r>
        <w:t xml:space="preserve">Si en</w:t>
      </w:r>
      <w:r>
        <w:t xml:space="preserve"> </w:t>
      </w:r>
      <w:r>
        <w:rPr>
          <w:b/>
          <w:bCs/>
        </w:rPr>
        <w:t xml:space="preserve">3.1</w:t>
      </w:r>
      <w:r>
        <w:t xml:space="preserve"> </w:t>
      </w:r>
      <w:r>
        <w:t xml:space="preserve">(«¿El SDA categoriza, clasifica o elabora perfiles?») respondes</w:t>
      </w:r>
      <w:r>
        <w:t xml:space="preserve"> </w:t>
      </w:r>
      <w:r>
        <w:rPr>
          <w:b/>
          <w:bCs/>
        </w:rPr>
        <w:t xml:space="preserve">No</w:t>
      </w:r>
      <w:r>
        <w:t xml:space="preserve">, la dimensión</w:t>
      </w:r>
      <w:r>
        <w:t xml:space="preserve"> </w:t>
      </w:r>
      <w:r>
        <w:rPr>
          <w:i/>
          <w:iCs/>
        </w:rPr>
        <w:t xml:space="preserve">Clasificación</w:t>
      </w:r>
      <w:r>
        <w:t xml:space="preserve"> </w:t>
      </w:r>
      <w:r>
        <w:t xml:space="preserve">se cierra en esa única pregunta.</w:t>
      </w:r>
    </w:p>
    <w:p>
      <w:pPr>
        <w:pStyle w:val="Compact"/>
        <w:numPr>
          <w:ilvl w:val="0"/>
          <w:numId w:val="1003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Ciberseguridad</w:t>
      </w:r>
      <w:r>
        <w:t xml:space="preserve">, casi toda la dimensión depende de las dos primeras</w:t>
      </w:r>
      <w:r>
        <w:t xml:space="preserve"> </w:t>
      </w:r>
      <w:r>
        <w:t xml:space="preserve">preguntas sobre si el organismo es servicio esencial y entidad de</w:t>
      </w:r>
      <w:r>
        <w:t xml:space="preserve"> </w:t>
      </w:r>
      <w:r>
        <w:t xml:space="preserve">infraestructura crítica.</w:t>
      </w:r>
    </w:p>
    <w:bookmarkStart w:id="40" w:name="qué-pasa-si-cambias-de-opinión"/>
    <w:p>
      <w:pPr>
        <w:pStyle w:val="Heading3"/>
      </w:pPr>
      <w:r>
        <w:t xml:space="preserve">Qué pasa si cambias de opinión</w:t>
      </w:r>
    </w:p>
    <w:p>
      <w:pPr>
        <w:pStyle w:val="FirstParagraph"/>
      </w:pPr>
      <w:r>
        <w:t xml:space="preserve">Si vuelves atrás y</w:t>
      </w:r>
      <w:r>
        <w:t xml:space="preserve"> </w:t>
      </w:r>
      <w:r>
        <w:rPr>
          <w:b/>
          <w:bCs/>
        </w:rPr>
        <w:t xml:space="preserve">cambias la respuesta que abría una rama</w:t>
      </w:r>
      <w:r>
        <w:t xml:space="preserve">, esa rama</w:t>
      </w:r>
      <w:r>
        <w:t xml:space="preserve"> </w:t>
      </w:r>
      <w:r>
        <w:t xml:space="preserve">desaparece completa — incluidas las preguntas obligatorias que contenía. Eso es</w:t>
      </w:r>
      <w:r>
        <w:t xml:space="preserve"> </w:t>
      </w:r>
      <w:r>
        <w:t xml:space="preserve">correcto: si ya no aplican, no deben bloquearte ni salir en la ficha.</w:t>
      </w:r>
    </w:p>
    <w:p>
      <w:pPr>
        <w:pStyle w:val="BodyText"/>
      </w:pPr>
      <w:r>
        <w:rPr>
          <w:b/>
          <w:bCs/>
        </w:rPr>
        <w:t xml:space="preserve">Lo que respondiste no se borra.</w:t>
      </w:r>
      <w:r>
        <w:t xml:space="preserve"> </w:t>
      </w:r>
      <w:r>
        <w:t xml:space="preserve">Queda guardado. Si vuelves a cambiar la</w:t>
      </w:r>
      <w:r>
        <w:t xml:space="preserve"> </w:t>
      </w:r>
      <w:r>
        <w:t xml:space="preserve">respuesta al valor original, todas las preguntas reaparecen</w:t>
      </w:r>
      <w:r>
        <w:t xml:space="preserve"> </w:t>
      </w:r>
      <w:r>
        <w:rPr>
          <w:b/>
          <w:bCs/>
        </w:rPr>
        <w:t xml:space="preserve">con lo que ya</w:t>
      </w:r>
      <w:r>
        <w:rPr>
          <w:b/>
          <w:bCs/>
        </w:rPr>
        <w:t xml:space="preserve"> </w:t>
      </w:r>
      <w:r>
        <w:rPr>
          <w:b/>
          <w:bCs/>
        </w:rPr>
        <w:t xml:space="preserve">habías escrito</w:t>
      </w:r>
      <w:r>
        <w:t xml:space="preserve">. Puedes explorar sin miedo a perder trabajo.</w:t>
      </w:r>
    </w:p>
    <w:p>
      <w:pPr>
        <w:pStyle w:val="BlockText"/>
      </w:pPr>
      <w:r>
        <w:rPr>
          <w:b/>
          <w:bCs/>
        </w:rPr>
        <w:t xml:space="preserve">Consecuencia práctica:</w:t>
      </w:r>
      <w:r>
        <w:t xml:space="preserve"> </w:t>
      </w:r>
      <w:r>
        <w:t xml:space="preserve">el porcentaje de avance puede</w:t>
      </w:r>
      <w:r>
        <w:t xml:space="preserve"> </w:t>
      </w:r>
      <w:r>
        <w:rPr>
          <w:b/>
          <w:bCs/>
        </w:rPr>
        <w:t xml:space="preserve">subir</w:t>
      </w:r>
      <w:r>
        <w:t xml:space="preserve"> </w:t>
      </w:r>
      <w:r>
        <w:t xml:space="preserve">cuando</w:t>
      </w:r>
      <w:r>
        <w:t xml:space="preserve"> </w:t>
      </w:r>
      <w:r>
        <w:t xml:space="preserve">respondes</w:t>
      </w:r>
      <w:r>
        <w:t xml:space="preserve"> </w:t>
      </w:r>
      <w:r>
        <w:t xml:space="preserve">“No”</w:t>
      </w:r>
      <w:r>
        <w:t xml:space="preserve"> </w:t>
      </w:r>
      <w:r>
        <w:t xml:space="preserve">a una pregunta que abría una rama larga. No es un error: el</w:t>
      </w:r>
      <w:r>
        <w:t xml:space="preserve"> </w:t>
      </w:r>
      <w:r>
        <w:t xml:space="preserve">denominador se achicó porque esas preguntas dejaron de aplicar a tu caso.</w:t>
      </w:r>
    </w:p>
    <w:p>
      <w:pPr>
        <w:pStyle w:val="FirstParagraph"/>
      </w:pPr>
      <w:r>
        <w:rPr>
          <w:b/>
          <w:bCs/>
        </w:rPr>
        <w:t xml:space="preserve">En la ficha final sólo aparecen las preguntas que efectivamente se te</w:t>
      </w:r>
      <w:r>
        <w:rPr>
          <w:b/>
          <w:bCs/>
        </w:rPr>
        <w:t xml:space="preserve"> </w:t>
      </w:r>
      <w:r>
        <w:rPr>
          <w:b/>
          <w:bCs/>
        </w:rPr>
        <w:t xml:space="preserve">mostraron.</w:t>
      </w:r>
      <w:r>
        <w:t xml:space="preserve"> </w:t>
      </w:r>
      <w:r>
        <w:t xml:space="preserve">Una dimensión que quedó sin respuestas visibles no aparece en el</w:t>
      </w:r>
      <w:r>
        <w:t xml:space="preserve"> </w:t>
      </w:r>
      <w:r>
        <w:t xml:space="preserve">documento.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paso-4-completar-lo-obligatorio"/>
    <w:p>
      <w:pPr>
        <w:pStyle w:val="Heading2"/>
      </w:pPr>
      <w:r>
        <w:t xml:space="preserve">8. Paso 4 — Completar lo obligatorio</w:t>
      </w:r>
    </w:p>
    <w:p>
      <w:pPr>
        <w:pStyle w:val="FirstParagraph"/>
      </w:pPr>
      <w:r>
        <w:t xml:space="preserve">Las preguntas obligatorias están marcadas con un</w:t>
      </w:r>
      <w:r>
        <w:t xml:space="preserve"> </w:t>
      </w:r>
      <w:r>
        <w:rPr>
          <w:b/>
          <w:bCs/>
        </w:rPr>
        <w:t xml:space="preserve">asterisco rojo (*)</w:t>
      </w:r>
      <w:r>
        <w:t xml:space="preserve">. Sólo</w:t>
      </w:r>
      <w:r>
        <w:t xml:space="preserve"> </w:t>
      </w:r>
      <w:r>
        <w:t xml:space="preserve">bloquean la generación de la ficha las que</w:t>
      </w:r>
      <w:r>
        <w:t xml:space="preserve"> </w:t>
      </w:r>
      <w:r>
        <w:rPr>
          <w:b/>
          <w:bCs/>
        </w:rPr>
        <w:t xml:space="preserve">están visibles</w:t>
      </w:r>
      <w:r>
        <w:t xml:space="preserve">: una obligatoria de</w:t>
      </w:r>
      <w:r>
        <w:t xml:space="preserve"> </w:t>
      </w:r>
      <w:r>
        <w:t xml:space="preserve">una rama que no aplica a tu sistema no cuenta.</w:t>
      </w:r>
    </w:p>
    <w:p>
      <w:pPr>
        <w:pStyle w:val="BodyText"/>
      </w:pPr>
      <w:r>
        <w:t xml:space="preserve">Si intentas generar la ficha con obligatorias pendientes, la herramienta</w:t>
      </w:r>
      <w:r>
        <w:t xml:space="preserve"> </w:t>
      </w:r>
      <w:r>
        <w:rPr>
          <w:b/>
          <w:bCs/>
        </w:rPr>
        <w:t xml:space="preserve">te dice</w:t>
      </w:r>
      <w:r>
        <w:rPr>
          <w:b/>
          <w:bCs/>
        </w:rPr>
        <w:t xml:space="preserve"> </w:t>
      </w:r>
      <w:r>
        <w:rPr>
          <w:b/>
          <w:bCs/>
        </w:rPr>
        <w:t xml:space="preserve">cuáles y te lleva hasta ellas</w:t>
      </w:r>
      <w:r>
        <w:t xml:space="preserve">: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Aviso de preguntas obligatorias pendientes" title="" id="43" name="Picture"/>
            <a:graphic>
              <a:graphicData uri="http://schemas.openxmlformats.org/drawingml/2006/picture">
                <pic:pic>
                  <pic:nvPicPr>
                    <pic:cNvPr descr="img/ui_pendient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Aviso de preguntas obligatorias pendientes</w:t>
      </w:r>
    </w:p>
    <w:p>
      <w:pPr>
        <w:pStyle w:val="BodyText"/>
      </w:pPr>
      <w:r>
        <w:t xml:space="preserve">Ocurren tres cosas a la vez: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 aviso</w:t>
      </w:r>
      <w:r>
        <w:t xml:space="preserve"> </w:t>
      </w:r>
      <w:r>
        <w:t xml:space="preserve">enumera cuántas faltan y en qué dimensiones, con los números de</w:t>
      </w:r>
      <w:r>
        <w:t xml:space="preserve"> </w:t>
      </w:r>
      <w:r>
        <w:t xml:space="preserve">pregunta (</w:t>
      </w:r>
      <w:r>
        <w:rPr>
          <w:i/>
          <w:iCs/>
        </w:rPr>
        <w:t xml:space="preserve">“Visión general: 1.1, 1.2, 1.3… · Detalles del modelo: 2.1, 2.2…”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 barra lateral</w:t>
      </w:r>
      <w:r>
        <w:t xml:space="preserve"> </w:t>
      </w:r>
      <w:r>
        <w:t xml:space="preserve">muestra, junto a cada dimensión, un contador con cuántas</w:t>
      </w:r>
      <w:r>
        <w:t xml:space="preserve"> </w:t>
      </w:r>
      <w:r>
        <w:t xml:space="preserve">obligatorias le faltan.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Los campos pendientes se resaltan</w:t>
      </w:r>
      <w:r>
        <w:t xml:space="preserve"> </w:t>
      </w:r>
      <w:r>
        <w:t xml:space="preserve">con un borde marcado, y la herramienta</w:t>
      </w:r>
      <w:r>
        <w:t xml:space="preserve"> </w:t>
      </w:r>
      <w:r>
        <w:t xml:space="preserve">te lleva a la primera dimensión con faltantes.</w:t>
      </w:r>
    </w:p>
    <w:p>
      <w:pPr>
        <w:pStyle w:val="FirstParagraph"/>
      </w:pPr>
      <w:r>
        <w:t xml:space="preserve">El resaltado se apaga solo cuando ya no falta nada.</w:t>
      </w:r>
    </w:p>
    <w:p>
      <w:r>
        <w:pict>
          <v:rect style="width:0;height:1.5pt" o:hralign="center" o:hrstd="t" o:hr="t"/>
        </w:pict>
      </w:r>
    </w:p>
    <w:bookmarkEnd w:id="45"/>
    <w:bookmarkStart w:id="49" w:name="paso-5-la-encuesta-de-satisfacción"/>
    <w:p>
      <w:pPr>
        <w:pStyle w:val="Heading2"/>
      </w:pPr>
      <w:r>
        <w:t xml:space="preserve">9. Paso 5 — La encuesta de satisfacción</w:t>
      </w:r>
    </w:p>
    <w:p>
      <w:pPr>
        <w:pStyle w:val="FirstParagraph"/>
      </w:pPr>
      <w:r>
        <w:t xml:space="preserve">La primera vez que pulses</w:t>
      </w:r>
      <w:r>
        <w:t xml:space="preserve"> </w:t>
      </w:r>
      <w:r>
        <w:rPr>
          <w:b/>
          <w:bCs/>
        </w:rPr>
        <w:t xml:space="preserve">Vista previa / PDF</w:t>
      </w:r>
      <w:r>
        <w:t xml:space="preserve"> </w:t>
      </w:r>
      <w:r>
        <w:t xml:space="preserve">aparece una encuesta breve sobre</w:t>
      </w:r>
      <w:r>
        <w:t xml:space="preserve"> </w:t>
      </w:r>
      <w:r>
        <w:t xml:space="preserve">tu experiencia con la herramienta.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Encuesta de satisfacción" title="" id="47" name="Picture"/>
            <a:graphic>
              <a:graphicData uri="http://schemas.openxmlformats.org/drawingml/2006/picture">
                <pic:pic>
                  <pic:nvPicPr>
                    <pic:cNvPr descr="img/ui_encuesta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Encuesta de satisfacción</w:t>
      </w:r>
    </w:p>
    <w:p>
      <w:pPr>
        <w:pStyle w:val="Compact"/>
        <w:numPr>
          <w:ilvl w:val="0"/>
          <w:numId w:val="1005"/>
        </w:numPr>
      </w:pPr>
      <w:r>
        <w:t xml:space="preserve">Toma menos de dos minutos y</w:t>
      </w:r>
      <w:r>
        <w:t xml:space="preserve"> </w:t>
      </w:r>
      <w:r>
        <w:rPr>
          <w:b/>
          <w:bCs/>
        </w:rPr>
        <w:t xml:space="preserve">se pide una sola vez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Puedes omitirla</w:t>
      </w:r>
      <w:r>
        <w:t xml:space="preserve">: el botón</w:t>
      </w:r>
      <w:r>
        <w:t xml:space="preserve"> </w:t>
      </w:r>
      <w:r>
        <w:rPr>
          <w:i/>
          <w:iCs/>
        </w:rPr>
        <w:t xml:space="preserve">“Omitir y ver la ficha”</w:t>
      </w:r>
      <w:r>
        <w:t xml:space="preserve"> </w:t>
      </w:r>
      <w:r>
        <w:t xml:space="preserve">al final, o la ✕ de la</w:t>
      </w:r>
      <w:r>
        <w:t xml:space="preserve"> </w:t>
      </w:r>
      <w:r>
        <w:t xml:space="preserve">esquina, te llevan igual al documento. La ficha es tuya; la encuesta no la</w:t>
      </w:r>
      <w:r>
        <w:t xml:space="preserve"> </w:t>
      </w:r>
      <w:r>
        <w:t xml:space="preserve">retiene.</w:t>
      </w:r>
    </w:p>
    <w:p>
      <w:pPr>
        <w:pStyle w:val="Compact"/>
        <w:numPr>
          <w:ilvl w:val="0"/>
          <w:numId w:val="1005"/>
        </w:numPr>
      </w:pPr>
      <w:r>
        <w:t xml:space="preserve">Tus respuestas nos sirven para mejorar la herramienta: qué preguntas resultaron</w:t>
      </w:r>
      <w:r>
        <w:t xml:space="preserve"> </w:t>
      </w:r>
      <w:r>
        <w:t xml:space="preserve">confusas, si el lenguaje fue accesible para todo el equipo, si el PDF refleja</w:t>
      </w:r>
      <w:r>
        <w:t xml:space="preserve"> </w:t>
      </w:r>
      <w:r>
        <w:t xml:space="preserve">bien el proyecto.</w:t>
      </w:r>
    </w:p>
    <w:p>
      <w:r>
        <w:pict>
          <v:rect style="width:0;height:1.5pt" o:hralign="center" o:hrstd="t" o:hr="t"/>
        </w:pict>
      </w:r>
    </w:p>
    <w:bookmarkEnd w:id="49"/>
    <w:bookmarkStart w:id="58" w:name="paso-6-revisar-y-descargar-la-ficha"/>
    <w:p>
      <w:pPr>
        <w:pStyle w:val="Heading2"/>
      </w:pPr>
      <w:r>
        <w:t xml:space="preserve">10. Paso 6 — Revisar y descargar la ficha</w:t>
      </w:r>
    </w:p>
    <w:p>
      <w:pPr>
        <w:pStyle w:val="FirstParagraph"/>
      </w:pPr>
      <w:r>
        <w:t xml:space="preserve">Al completar las obligatorias visibles, el botón</w:t>
      </w:r>
      <w:r>
        <w:t xml:space="preserve"> </w:t>
      </w:r>
      <w:r>
        <w:rPr>
          <w:b/>
          <w:bCs/>
        </w:rPr>
        <w:t xml:space="preserve">Vista previa / PDF</w:t>
      </w:r>
      <w:r>
        <w:t xml:space="preserve"> </w:t>
      </w:r>
      <w:r>
        <w:t xml:space="preserve">de la</w:t>
      </w:r>
      <w:r>
        <w:t xml:space="preserve"> </w:t>
      </w:r>
      <w:r>
        <w:t xml:space="preserve">barra inferior se habilita y abre el documento tal como quedará.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Vista previa de la ficha" title="" id="51" name="Picture"/>
            <a:graphic>
              <a:graphicData uri="http://schemas.openxmlformats.org/drawingml/2006/picture">
                <pic:pic>
                  <pic:nvPicPr>
                    <pic:cNvPr descr="img/ui_fich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Vista previa de la ficha</w:t>
      </w:r>
    </w:p>
    <w:p>
      <w:pPr>
        <w:pStyle w:val="BodyText"/>
      </w:pPr>
      <w:r>
        <w:rPr>
          <w:b/>
          <w:bCs/>
        </w:rPr>
        <w:t xml:space="preserve">Revisa antes de descargar.</w:t>
      </w:r>
      <w:r>
        <w:t xml:space="preserve"> </w:t>
      </w:r>
      <w:r>
        <w:t xml:space="preserve">Esta pantalla es exactamente el documento final:</w:t>
      </w:r>
      <w:r>
        <w:t xml:space="preserve"> </w:t>
      </w:r>
      <w:r>
        <w:t xml:space="preserve">mismas dos columnas, mismo orden, mismo contenido.</w:t>
      </w:r>
    </w:p>
    <w:p>
      <w:pPr>
        <w:pStyle w:val="BodyText"/>
      </w:pPr>
      <w:r>
        <w:t xml:space="preserve">El documento trae: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Encabezado</w:t>
      </w:r>
      <w:r>
        <w:t xml:space="preserve"> </w:t>
      </w:r>
      <w:r>
        <w:t xml:space="preserve">con el nombre del SDA, la organización responsable, la versión</w:t>
      </w:r>
      <w:r>
        <w:t xml:space="preserve"> </w:t>
      </w:r>
      <w:r>
        <w:t xml:space="preserve">declarada del sistema, la fecha de elaboración y</w:t>
      </w:r>
      <w:r>
        <w:t xml:space="preserve"> </w:t>
      </w:r>
      <w:r>
        <w:rPr>
          <w:b/>
          <w:bCs/>
        </w:rPr>
        <w:t xml:space="preserve">el contexto normativo</w:t>
      </w:r>
      <w:r>
        <w:t xml:space="preserve"> </w:t>
      </w:r>
      <w:r>
        <w:t xml:space="preserve">bajo</w:t>
      </w:r>
      <w:r>
        <w:t xml:space="preserve"> </w:t>
      </w:r>
      <w:r>
        <w:t xml:space="preserve">el que se respondió.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Las dimensiones con respuestas</w:t>
      </w:r>
      <w:r>
        <w:t xml:space="preserve">, cada una con sus preguntas y lo que</w:t>
      </w:r>
      <w:r>
        <w:t xml:space="preserve"> </w:t>
      </w:r>
      <w:r>
        <w:t xml:space="preserve">contestaste. Las dimensiones sin respuestas visibles no aparecen.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 exención de responsabilidad</w:t>
      </w:r>
      <w:r>
        <w:t xml:space="preserve"> </w:t>
      </w:r>
      <w:r>
        <w:t xml:space="preserve">de la Universidad Adolfo Ibáñez.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 pie</w:t>
      </w:r>
      <w:r>
        <w:t xml:space="preserve"> </w:t>
      </w:r>
      <w:r>
        <w:t xml:space="preserve">con la licencia, la versión de la herramienta y la fecha.</w:t>
      </w:r>
    </w:p>
    <w:bookmarkStart w:id="53" w:name="descargar"/>
    <w:p>
      <w:pPr>
        <w:pStyle w:val="Heading3"/>
      </w:pPr>
      <w:r>
        <w:t xml:space="preserve">Descargar</w:t>
      </w:r>
    </w:p>
    <w:p>
      <w:pPr>
        <w:pStyle w:val="FirstParagraph"/>
      </w:pPr>
      <w:r>
        <w:t xml:space="preserve">Pulsa</w:t>
      </w:r>
      <w:r>
        <w:t xml:space="preserve"> </w:t>
      </w:r>
      <w:r>
        <w:rPr>
          <w:b/>
          <w:bCs/>
        </w:rPr>
        <w:t xml:space="preserve">DESCARGAR PDF</w:t>
      </w:r>
      <w:r>
        <w:t xml:space="preserve">. Se abre el diálogo de impresión del navegador: elige</w:t>
      </w:r>
      <w:r>
        <w:t xml:space="preserve"> </w:t>
      </w:r>
      <w:r>
        <w:rPr>
          <w:b/>
          <w:bCs/>
        </w:rPr>
        <w:t xml:space="preserve">“Guardar como PDF”</w:t>
      </w:r>
      <w:r>
        <w:t xml:space="preserve"> </w:t>
      </w:r>
      <w:r>
        <w:t xml:space="preserve">como destino y confirma.</w:t>
      </w:r>
    </w:p>
    <w:p>
      <w:pPr>
        <w:pStyle w:val="BlockText"/>
      </w:pPr>
      <w:r>
        <w:rPr>
          <w:b/>
          <w:bCs/>
        </w:rPr>
        <w:t xml:space="preserve">Consejo.</w:t>
      </w:r>
      <w:r>
        <w:t xml:space="preserve"> </w:t>
      </w:r>
      <w:r>
        <w:t xml:space="preserve">En el diálogo de impresión, deja los márgenes en</w:t>
      </w:r>
      <w:r>
        <w:t xml:space="preserve"> </w:t>
      </w:r>
      <w:r>
        <w:rPr>
          <w:i/>
          <w:iCs/>
        </w:rPr>
        <w:t xml:space="preserve">Predeterminado</w:t>
      </w:r>
      <w:r>
        <w:t xml:space="preserve"> </w:t>
      </w:r>
      <w:r>
        <w:t xml:space="preserve">y activa</w:t>
      </w:r>
      <w:r>
        <w:t xml:space="preserve"> </w:t>
      </w:r>
      <w:r>
        <w:rPr>
          <w:b/>
          <w:bCs/>
        </w:rPr>
        <w:t xml:space="preserve">“Gráficos de fondo”</w:t>
      </w:r>
      <w:r>
        <w:t xml:space="preserve"> </w:t>
      </w:r>
      <w:r>
        <w:t xml:space="preserve">si tu navegador lo pide. Sin eso, el documento</w:t>
      </w:r>
      <w:r>
        <w:t xml:space="preserve"> </w:t>
      </w:r>
      <w:r>
        <w:t xml:space="preserve">sale en blanco y negro y pierde la distinción visual entre las secciones.</w:t>
      </w:r>
    </w:p>
    <w:p>
      <w:pPr>
        <w:pStyle w:val="FirstParagraph"/>
      </w:pPr>
      <w:r>
        <w:t xml:space="preserve">Si necesitas corregir algo,</w:t>
      </w:r>
      <w:r>
        <w:t xml:space="preserve"> </w:t>
      </w:r>
      <w:r>
        <w:rPr>
          <w:b/>
          <w:bCs/>
        </w:rPr>
        <w:t xml:space="preserve">Volver al cuestionario</w:t>
      </w:r>
      <w:r>
        <w:t xml:space="preserve"> </w:t>
      </w:r>
      <w:r>
        <w:t xml:space="preserve">te devuelve sin perder</w:t>
      </w:r>
      <w:r>
        <w:t xml:space="preserve"> </w:t>
      </w:r>
      <w:r>
        <w:t xml:space="preserve">nada.</w:t>
      </w:r>
    </w:p>
    <w:bookmarkEnd w:id="53"/>
    <w:bookmarkStart w:id="57" w:name="contexto-internacional"/>
    <w:p>
      <w:pPr>
        <w:pStyle w:val="Heading3"/>
      </w:pPr>
      <w:r>
        <w:t xml:space="preserve">Contexto internacional</w:t>
      </w:r>
    </w:p>
    <w:p>
      <w:pPr>
        <w:pStyle w:val="FirstParagraph"/>
      </w:pPr>
      <w:r>
        <w:t xml:space="preserve">Si iniciaste en contexto internacional, el encabezado del cuestionario y el</w:t>
      </w:r>
      <w:r>
        <w:t xml:space="preserve"> </w:t>
      </w:r>
      <w:r>
        <w:t xml:space="preserve">documento lo declaran, y las preguntas que citaban normativa chilena aparecen</w:t>
      </w:r>
      <w:r>
        <w:t xml:space="preserve"> </w:t>
      </w:r>
      <w:r>
        <w:t xml:space="preserve">reformuladas: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Contexto internacional en Ciberseguridad" title="" id="55" name="Picture"/>
            <a:graphic>
              <a:graphicData uri="http://schemas.openxmlformats.org/drawingml/2006/picture">
                <pic:pic>
                  <pic:nvPicPr>
                    <pic:cNvPr descr="img/ui_contexto_internacional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Contexto internacional en Ciberseguridad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cómo-darnos-tu-opinión"/>
    <w:p>
      <w:pPr>
        <w:pStyle w:val="Heading2"/>
      </w:pPr>
      <w:r>
        <w:t xml:space="preserve">11. Cómo darnos tu opinión</w:t>
      </w:r>
    </w:p>
    <w:p>
      <w:pPr>
        <w:pStyle w:val="FirstParagraph"/>
      </w:pPr>
      <w:r>
        <w:t xml:space="preserve">Hay dos vías, y sirven para cosas distintas:</w:t>
      </w:r>
    </w:p>
    <w:p>
      <w:pPr>
        <w:pStyle w:val="BodyText"/>
      </w:pPr>
      <w:r>
        <w:rPr>
          <w:b/>
          <w:bCs/>
        </w:rPr>
        <w:t xml:space="preserve">① Por pregunta.</w:t>
      </w:r>
      <w:r>
        <w:t xml:space="preserve"> </w:t>
      </w:r>
      <w:r>
        <w:t xml:space="preserve">Bajo cada pregunta hay un</w:t>
      </w:r>
      <w:r>
        <w:t xml:space="preserve"> </w:t>
      </w:r>
      <w:r>
        <w:rPr>
          <w:i/>
          <w:iCs/>
        </w:rPr>
        <w:t xml:space="preserve">“¿Esta pregunta fue clara?”</w:t>
      </w:r>
      <w:r>
        <w:t xml:space="preserve"> </w:t>
      </w:r>
      <w:r>
        <w:t xml:space="preserve">con</w:t>
      </w:r>
      <w:r>
        <w:t xml:space="preserve"> </w:t>
      </w:r>
      <w:r>
        <w:t xml:space="preserve">👍 / 👎 y un botón</w:t>
      </w:r>
      <w:r>
        <w:t xml:space="preserve"> </w:t>
      </w:r>
      <w:r>
        <w:rPr>
          <w:i/>
          <w:iCs/>
        </w:rPr>
        <w:t xml:space="preserve">comentar</w:t>
      </w:r>
      <w:r>
        <w:t xml:space="preserve">.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Micro-feedback bajo una pregunta" title="" id="60" name="Picture"/>
            <a:graphic>
              <a:graphicData uri="http://schemas.openxmlformats.org/drawingml/2006/picture">
                <pic:pic>
                  <pic:nvPicPr>
                    <pic:cNvPr descr="img/ui_feedback_pregunta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Micro-feedback bajo una pregunta</w:t>
      </w:r>
    </w:p>
    <w:p>
      <w:pPr>
        <w:pStyle w:val="BodyText"/>
      </w:pPr>
      <w:r>
        <w:t xml:space="preserve">Al marcar 👎 se abre un panel con motivos frecuentes (</w:t>
      </w:r>
      <w:r>
        <w:rPr>
          <w:i/>
          <w:iCs/>
        </w:rPr>
        <w:t xml:space="preserve">no entiendo un término</w:t>
      </w:r>
      <w:r>
        <w:t xml:space="preserve">,</w:t>
      </w:r>
      <w:r>
        <w:t xml:space="preserve"> </w:t>
      </w:r>
      <w:r>
        <w:rPr>
          <w:i/>
          <w:iCs/>
        </w:rPr>
        <w:t xml:space="preserve">faltan opciones</w:t>
      </w:r>
      <w:r>
        <w:t xml:space="preserve">,</w:t>
      </w:r>
      <w:r>
        <w:t xml:space="preserve"> </w:t>
      </w:r>
      <w:r>
        <w:rPr>
          <w:i/>
          <w:iCs/>
        </w:rPr>
        <w:t xml:space="preserve">no aplica a mi caso</w:t>
      </w:r>
      <w:r>
        <w:t xml:space="preserve">,</w:t>
      </w:r>
      <w:r>
        <w:t xml:space="preserve"> </w:t>
      </w:r>
      <w:r>
        <w:rPr>
          <w:i/>
          <w:iCs/>
        </w:rPr>
        <w:t xml:space="preserve">hay un error</w:t>
      </w:r>
      <w:r>
        <w:t xml:space="preserve">) y un espacio de texto.</w:t>
      </w:r>
      <w:r>
        <w:t xml:space="preserve"> </w:t>
      </w:r>
      <w:r>
        <w:t xml:space="preserve">Es la vía más útil para nosotros: llega con el identificador de la pregunta, así</w:t>
      </w:r>
      <w:r>
        <w:t xml:space="preserve"> </w:t>
      </w:r>
      <w:r>
        <w:t xml:space="preserve">que sabemos exactamente cuál revisar.</w:t>
      </w:r>
      <w:r>
        <w:t xml:space="preserve"> </w:t>
      </w:r>
      <w:r>
        <w:rPr>
          <w:b/>
          <w:bCs/>
        </w:rPr>
        <w:t xml:space="preserve">No viaja tu respuesta</w:t>
      </w:r>
      <w:r>
        <w:t xml:space="preserve">, sólo tu</w:t>
      </w:r>
      <w:r>
        <w:t xml:space="preserve"> </w:t>
      </w:r>
      <w:r>
        <w:t xml:space="preserve">comentario.</w:t>
      </w:r>
    </w:p>
    <w:p>
      <w:pPr>
        <w:pStyle w:val="BodyText"/>
      </w:pPr>
      <w:r>
        <w:rPr>
          <w:b/>
          <w:bCs/>
        </w:rPr>
        <w:t xml:space="preserve">② General.</w:t>
      </w:r>
      <w:r>
        <w:t xml:space="preserve"> </w:t>
      </w:r>
      <w:r>
        <w:t xml:space="preserve">El botón flotante</w:t>
      </w:r>
      <w:r>
        <w:t xml:space="preserve"> </w:t>
      </w:r>
      <w:r>
        <w:rPr>
          <w:b/>
          <w:bCs/>
        </w:rPr>
        <w:t xml:space="preserve">Enviar feedback</w:t>
      </w:r>
      <w:r>
        <w:t xml:space="preserve">, abajo a la derecha, está</w:t>
      </w:r>
      <w:r>
        <w:t xml:space="preserve"> </w:t>
      </w:r>
      <w:r>
        <w:t xml:space="preserve">disponible en todo momento para un comentario general, reportar un error o hacer</w:t>
      </w:r>
      <w:r>
        <w:t xml:space="preserve"> </w:t>
      </w:r>
      <w:r>
        <w:t xml:space="preserve">una pregunta.</w:t>
      </w:r>
    </w:p>
    <w:p>
      <w:r>
        <w:pict>
          <v:rect style="width:0;height:1.5pt" o:hralign="center" o:hrstd="t" o:hr="t"/>
        </w:pict>
      </w:r>
    </w:p>
    <w:bookmarkEnd w:id="62"/>
    <w:bookmarkStart w:id="63" w:name="las-12-dimensiones-una-por-una"/>
    <w:p>
      <w:pPr>
        <w:pStyle w:val="Heading2"/>
      </w:pPr>
      <w:r>
        <w:t xml:space="preserve">12. Las 12 dimensiones, una por una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Preg.</w:t>
            </w:r>
          </w:p>
        </w:tc>
        <w:tc>
          <w:tcPr/>
          <w:p>
            <w:pPr>
              <w:pStyle w:val="Compact"/>
            </w:pPr>
            <w:r>
              <w:t xml:space="preserve">Oblig.</w:t>
            </w:r>
          </w:p>
        </w:tc>
        <w:tc>
          <w:tcPr/>
          <w:p>
            <w:pPr>
              <w:pStyle w:val="Compact"/>
            </w:pPr>
            <w:r>
              <w:t xml:space="preserve">Qué documenta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Visión general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Qué es el sistema, quién lo opera, para qué se creó, qué tareas realiza, qué usos quedan fuera de su alcance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Detalles del modelo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Versión, fecha de implementación, cómo citarlo, licencia y acceso al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 el sistema categoriza o perfila personas, con qué criterios y con qué consecuencias para ellas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Datos personales y sensibles, decisiones con efectos jurídicos, base de licitud, salvaguardas y deber de 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Ciberseguridad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Si la institución es servicio esencial, su sistema de gestión de seguridad, manejo de incidentes y continuidad operativa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Propiedad intelectual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Contenidos protegidos usados como insumo, licencias, y titularidad de lo que el sistema genera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Consideraciones éticas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Riesgos éticos identificados, casos problemáticos conocidos y medidas de 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Métricas de rendimiento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Qué métricas se usan, desde qué valor se considera buen desempeño y qué resultado se obtuvo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entrenamiento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Qué datos se usaron, cómo se preprocesaron y por qué se eligieron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de evaluación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Qué datos se usaron para evaluar y cómo se prepararon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Advertencias y recomendaciones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Pruebas pendientes, grupos no representados en los datos y recomendaciones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Reclamación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 existe vía de reclamación, cómo se accede y si el titular puede pedir revisión de la decisión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 tres dimensiones más densas</w:t>
      </w:r>
      <w:r>
        <w:t xml:space="preserve"> </w:t>
      </w:r>
      <w:r>
        <w:t xml:space="preserve">—Legal, Ciberseguridad y Propiedad</w:t>
      </w:r>
      <w:r>
        <w:t xml:space="preserve"> </w:t>
      </w:r>
      <w:r>
        <w:t xml:space="preserve">intelectual— son también las que más se benefician de tener a la persona</w:t>
      </w:r>
      <w:r>
        <w:t xml:space="preserve"> </w:t>
      </w:r>
      <w:r>
        <w:t xml:space="preserve">adecuada en la sala. Legal y Ciberseguridad, además, son las que más preguntas</w:t>
      </w:r>
      <w:r>
        <w:t xml:space="preserve"> </w:t>
      </w:r>
      <w:r>
        <w:t xml:space="preserve">condicionales tienen: según cómo respondas las primeras, pueden reducirse</w:t>
      </w:r>
      <w:r>
        <w:t xml:space="preserve"> </w:t>
      </w:r>
      <w:r>
        <w:t xml:space="preserve">bastante.</w:t>
      </w:r>
    </w:p>
    <w:p>
      <w:r>
        <w:pict>
          <v:rect style="width:0;height:1.5pt" o:hralign="center" o:hrstd="t" o:hr="t"/>
        </w:pict>
      </w:r>
    </w:p>
    <w:bookmarkEnd w:id="63"/>
    <w:bookmarkStart w:id="64" w:name="privacidad-y-qué-se-guarda"/>
    <w:p>
      <w:pPr>
        <w:pStyle w:val="Heading2"/>
      </w:pPr>
      <w:r>
        <w:t xml:space="preserve">13. Privacidad y qué se guarda</w:t>
      </w:r>
    </w:p>
    <w:p>
      <w:pPr>
        <w:pStyle w:val="FirstParagraph"/>
      </w:pPr>
      <w:r>
        <w:rPr>
          <w:b/>
          <w:bCs/>
        </w:rPr>
        <w:t xml:space="preserve">Tus respuestas no salen de tu navegador.</w:t>
      </w:r>
      <w:r>
        <w:t xml:space="preserve"> </w:t>
      </w:r>
      <w:r>
        <w:t xml:space="preserve">La ficha se arma y se guarda</w:t>
      </w:r>
      <w:r>
        <w:t xml:space="preserve"> </w:t>
      </w:r>
      <w:r>
        <w:t xml:space="preserve">localmente en tu equipo. La plataforma</w:t>
      </w:r>
      <w:r>
        <w:t xml:space="preserve"> </w:t>
      </w:r>
      <w:r>
        <w:rPr>
          <w:b/>
          <w:bCs/>
        </w:rPr>
        <w:t xml:space="preserve">no almacena</w:t>
      </w:r>
      <w:r>
        <w:t xml:space="preserve"> </w:t>
      </w:r>
      <w:r>
        <w:t xml:space="preserve">el contenido de lo que</w:t>
      </w:r>
      <w:r>
        <w:t xml:space="preserve"> </w:t>
      </w:r>
      <w:r>
        <w:t xml:space="preserve">escribes.</w:t>
      </w:r>
    </w:p>
    <w:p>
      <w:pPr>
        <w:pStyle w:val="BodyText"/>
      </w:pPr>
      <w:r>
        <w:t xml:space="preserve">Lo que sí se registra, con fines estadísticos y de mejora: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 correo</w:t>
            </w:r>
          </w:p>
        </w:tc>
        <w:tc>
          <w:tcPr/>
          <w:p>
            <w:pPr>
              <w:pStyle w:val="Compact"/>
            </w:pPr>
            <w:r>
              <w:t xml:space="preserve">Al iniciar la ficha</w:t>
            </w:r>
          </w:p>
        </w:tc>
        <w:tc>
          <w:tcPr/>
          <w:p>
            <w:pPr>
              <w:pStyle w:val="Compact"/>
            </w:pPr>
            <w:r>
              <w:t xml:space="preserve">Contabilizar uso de la herramienta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Comentarios de feedback</w:t>
            </w:r>
          </w:p>
        </w:tc>
        <w:tc>
          <w:tcPr/>
          <w:p>
            <w:pPr>
              <w:pStyle w:val="Compact"/>
            </w:pPr>
            <w:r>
              <w:t xml:space="preserve">Cuando envías uno</w:t>
            </w:r>
          </w:p>
        </w:tc>
        <w:tc>
          <w:tcPr/>
          <w:p>
            <w:pPr>
              <w:pStyle w:val="Compact"/>
            </w:pPr>
            <w:r>
              <w:t xml:space="preserve">Corregir preguntas confusas. Incluye el identificador de la pregunta,</w:t>
            </w:r>
            <w:r>
              <w:t xml:space="preserve"> </w:t>
            </w:r>
            <w:r>
              <w:rPr>
                <w:b/>
                <w:bCs/>
              </w:rPr>
              <w:t xml:space="preserve">no tu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Encuesta de satisfacción</w:t>
            </w:r>
          </w:p>
        </w:tc>
        <w:tc>
          <w:tcPr/>
          <w:p>
            <w:pPr>
              <w:pStyle w:val="Compact"/>
            </w:pPr>
            <w:r>
              <w:t xml:space="preserve">Si decides responderla</w:t>
            </w:r>
          </w:p>
        </w:tc>
        <w:tc>
          <w:tcPr/>
          <w:p>
            <w:pPr>
              <w:pStyle w:val="Compact"/>
            </w:pPr>
            <w:r>
              <w:t xml:space="preserve">Mejorar la herramienta</w:t>
            </w:r>
          </w:p>
        </w:tc>
      </w:tr>
    </w:tbl>
    <w:p>
      <w:pPr>
        <w:pStyle w:val="BodyText"/>
      </w:pPr>
      <w:r>
        <w:t xml:space="preserve">Nada de esto se comparte con terceros.</w:t>
      </w:r>
    </w:p>
    <w:p>
      <w:r>
        <w:pict>
          <v:rect style="width:0;height:1.5pt" o:hralign="center" o:hrstd="t" o:hr="t"/>
        </w:pict>
      </w:r>
    </w:p>
    <w:bookmarkEnd w:id="64"/>
    <w:bookmarkStart w:id="65" w:name="preguntas-frecuentes"/>
    <w:p>
      <w:pPr>
        <w:pStyle w:val="Heading2"/>
      </w:pPr>
      <w:r>
        <w:t xml:space="preserve">14. Preguntas frecuentes</w:t>
      </w:r>
    </w:p>
    <w:p>
      <w:pPr>
        <w:pStyle w:val="FirstParagraph"/>
      </w:pPr>
      <w:r>
        <w:rPr>
          <w:b/>
          <w:bCs/>
        </w:rPr>
        <w:t xml:space="preserve">¿Puedo pausar y seguir después?</w:t>
      </w:r>
      <w:r>
        <w:t xml:space="preserve"> </w:t>
      </w:r>
      <w:r>
        <w:t xml:space="preserve">Sí. Todo se guarda solo. Vuelve a la portada, ingresa</w:t>
      </w:r>
      <w:r>
        <w:t xml:space="preserve"> </w:t>
      </w:r>
      <w:r>
        <w:rPr>
          <w:b/>
          <w:bCs/>
        </w:rPr>
        <w:t xml:space="preserve">el mismo correo</w:t>
      </w:r>
      <w:r>
        <w:t xml:space="preserve"> </w:t>
      </w:r>
      <w:r>
        <w:t xml:space="preserve">desde</w:t>
      </w:r>
      <w:r>
        <w:t xml:space="preserve"> </w:t>
      </w:r>
      <w:r>
        <w:rPr>
          <w:b/>
          <w:bCs/>
        </w:rPr>
        <w:t xml:space="preserve">el mismo navegador y equipo</w:t>
      </w:r>
      <w:r>
        <w:t xml:space="preserve">, y retomas donde ibas.</w:t>
      </w:r>
    </w:p>
    <w:p>
      <w:pPr>
        <w:pStyle w:val="BodyText"/>
      </w:pPr>
      <w:r>
        <w:rPr>
          <w:b/>
          <w:bCs/>
        </w:rPr>
        <w:t xml:space="preserve">Perdí las respuestas al cambiar de computador.</w:t>
      </w:r>
      <w:r>
        <w:t xml:space="preserve"> </w:t>
      </w:r>
      <w:r>
        <w:t xml:space="preserve">Es esperable: se guardan localmente. Para trabajo en equipo, conviene completar</w:t>
      </w:r>
      <w:r>
        <w:t xml:space="preserve"> </w:t>
      </w:r>
      <w:r>
        <w:t xml:space="preserve">la ficha desde una sola máquina, o descargar el PDF como respaldo intermedio.</w:t>
      </w:r>
    </w:p>
    <w:p>
      <w:pPr>
        <w:pStyle w:val="BodyText"/>
      </w:pPr>
      <w:r>
        <w:rPr>
          <w:b/>
          <w:bCs/>
        </w:rPr>
        <w:t xml:space="preserve">Desapareció un grupo de preguntas que ya había respondido.</w:t>
      </w:r>
      <w:r>
        <w:t xml:space="preserve"> </w:t>
      </w:r>
      <w:r>
        <w:t xml:space="preserve">Cambiaste una respuesta de la que dependían. No se borró nada: vuelve la</w:t>
      </w:r>
      <w:r>
        <w:t xml:space="preserve"> </w:t>
      </w:r>
      <w:r>
        <w:t xml:space="preserve">respuesta a su valor anterior y reaparecen con todo lo escrito. Ver la</w:t>
      </w:r>
      <w:r>
        <w:t xml:space="preserve"> </w:t>
      </w:r>
      <w:hyperlink w:anchor="X8fa86e1144d7f39e210d46f8827bcbdd832a46b">
        <w:r>
          <w:rPr>
            <w:rStyle w:val="Hyperlink"/>
          </w:rPr>
          <w:t xml:space="preserve">sección 7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El avance subió después de responder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a una pregunta.</w:t>
      </w:r>
      <w:r>
        <w:t xml:space="preserve"> </w:t>
      </w:r>
      <w:r>
        <w:t xml:space="preserve">Correcto. Esa respuesta cerró una rama que no aplica a tu sistema, así que el</w:t>
      </w:r>
      <w:r>
        <w:t xml:space="preserve"> </w:t>
      </w:r>
      <w:r>
        <w:t xml:space="preserve">total de preguntas por responder se achicó.</w:t>
      </w:r>
    </w:p>
    <w:p>
      <w:pPr>
        <w:pStyle w:val="BodyText"/>
      </w:pPr>
      <w:r>
        <w:rPr>
          <w:b/>
          <w:bCs/>
        </w:rPr>
        <w:t xml:space="preserve">No puedo generar la ficha y no encuentro qué falta.</w:t>
      </w:r>
      <w:r>
        <w:t xml:space="preserve"> </w:t>
      </w:r>
      <w:r>
        <w:t xml:space="preserve">Pulsa igual</w:t>
      </w:r>
      <w:r>
        <w:t xml:space="preserve"> </w:t>
      </w:r>
      <w:r>
        <w:rPr>
          <w:i/>
          <w:iCs/>
        </w:rPr>
        <w:t xml:space="preserve">Vista previa / PDF</w:t>
      </w:r>
      <w:r>
        <w:t xml:space="preserve">: la herramienta enumera las que faltan, marca</w:t>
      </w:r>
      <w:r>
        <w:t xml:space="preserve"> </w:t>
      </w:r>
      <w:r>
        <w:t xml:space="preserve">los contadores en la barra lateral y te lleva a la primera.</w:t>
      </w:r>
    </w:p>
    <w:p>
      <w:pPr>
        <w:pStyle w:val="BodyText"/>
      </w:pPr>
      <w:r>
        <w:rPr>
          <w:b/>
          <w:bCs/>
        </w:rPr>
        <w:t xml:space="preserve">¿Puedo cambiar de contexto normativo a mitad del cuestionario?</w:t>
      </w:r>
      <w:r>
        <w:t xml:space="preserve"> </w:t>
      </w:r>
      <w:r>
        <w:t xml:space="preserve">No desde la interfaz. El contexto se elige al inicio. Si necesitas cambiarlo,</w:t>
      </w:r>
      <w:r>
        <w:t xml:space="preserve"> </w:t>
      </w:r>
      <w:r>
        <w:t xml:space="preserve">vuelve a la portada e inicia de nuevo con el otro contexto.</w:t>
      </w:r>
    </w:p>
    <w:p>
      <w:pPr>
        <w:pStyle w:val="BodyText"/>
      </w:pPr>
      <w:r>
        <w:rPr>
          <w:b/>
          <w:bCs/>
        </w:rPr>
        <w:t xml:space="preserve">El PDF salió en blanco y negro.</w:t>
      </w:r>
      <w:r>
        <w:t xml:space="preserve"> </w:t>
      </w:r>
      <w:r>
        <w:t xml:space="preserve">En el diálogo de impresión, activa</w:t>
      </w:r>
      <w:r>
        <w:t xml:space="preserve"> </w:t>
      </w:r>
      <w:r>
        <w:rPr>
          <w:b/>
          <w:bCs/>
        </w:rPr>
        <w:t xml:space="preserve">“Gráficos de fondo”</w:t>
      </w:r>
      <w:r>
        <w:t xml:space="preserve"> </w:t>
      </w:r>
      <w:r>
        <w:t xml:space="preserve">(</w:t>
      </w:r>
      <w:r>
        <w:rPr>
          <w:i/>
          <w:iCs/>
        </w:rPr>
        <w:t xml:space="preserve">Background graphics</w:t>
      </w:r>
      <w:r>
        <w:t xml:space="preserve">)</w:t>
      </w:r>
      <w:r>
        <w:t xml:space="preserve"> </w:t>
      </w:r>
      <w:r>
        <w:t xml:space="preserve">en las opciones adicionales.</w:t>
      </w:r>
    </w:p>
    <w:p>
      <w:pPr>
        <w:pStyle w:val="BodyText"/>
      </w:pPr>
      <w:r>
        <w:rPr>
          <w:b/>
          <w:bCs/>
        </w:rPr>
        <w:t xml:space="preserve">¿Tengo que responder la encuesta para descargar la ficha?</w:t>
      </w:r>
      <w:r>
        <w:t xml:space="preserve"> </w:t>
      </w:r>
      <w:r>
        <w:t xml:space="preserve">No. Puedes omitirla y descargar igual.</w:t>
      </w:r>
    </w:p>
    <w:p>
      <w:pPr>
        <w:pStyle w:val="BodyText"/>
      </w:pPr>
      <w:r>
        <w:rPr>
          <w:b/>
          <w:bCs/>
        </w:rPr>
        <w:t xml:space="preserve">Una dimensión completa no aparece en mi ficha.</w:t>
      </w:r>
      <w:r>
        <w:t xml:space="preserve"> </w:t>
      </w:r>
      <w:r>
        <w:t xml:space="preserve">Si ninguna de sus preguntas visibles quedó respondida, no se incluye. Es</w:t>
      </w:r>
      <w:r>
        <w:t xml:space="preserve"> </w:t>
      </w:r>
      <w:r>
        <w:t xml:space="preserve">deliberado: una ficha no debe mostrar secciones vacías.</w:t>
      </w:r>
    </w:p>
    <w:p>
      <w:pPr>
        <w:pStyle w:val="BodyText"/>
      </w:pPr>
      <w:r>
        <w:rPr>
          <w:b/>
          <w:bCs/>
        </w:rPr>
        <w:t xml:space="preserve">¿Esta herramienta certifica que mi algoritmo cumple la normativa?</w:t>
      </w:r>
      <w:r>
        <w:t xml:space="preserve"> </w:t>
      </w:r>
      <w:r>
        <w:t xml:space="preserve">No. Es un instrumento de apoyo a la documentación y la transparencia. No</w:t>
      </w:r>
      <w:r>
        <w:t xml:space="preserve"> </w:t>
      </w:r>
      <w:r>
        <w:t xml:space="preserve">constituye sello ni certificado de aprobación por parte de la Universidad Adolfo</w:t>
      </w:r>
      <w:r>
        <w:t xml:space="preserve"> </w:t>
      </w:r>
      <w:r>
        <w:t xml:space="preserve">Ibáñez. La exención de responsabilidad completa está en la portada y en el propio</w:t>
      </w:r>
      <w:r>
        <w:t xml:space="preserve"> </w:t>
      </w:r>
      <w:r>
        <w:t xml:space="preserve">documento.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Herramienta desarrollada por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GobLab UAI</w:t>
      </w:r>
      <w:r>
        <w:rPr>
          <w:i/>
          <w:iCs/>
        </w:rPr>
        <w:t xml:space="preserve">, Escuela de Gobierno de la</w:t>
      </w:r>
      <w:r>
        <w:rPr>
          <w:i/>
          <w:iCs/>
        </w:rPr>
        <w:t xml:space="preserve"> </w:t>
      </w:r>
      <w:r>
        <w:rPr>
          <w:i/>
          <w:iCs/>
        </w:rPr>
        <w:t xml:space="preserve">Universidad Adolfo Ibáñez, con el apoyo de la Agencia Nacional de Investigación y</w:t>
      </w:r>
      <w:r>
        <w:rPr>
          <w:i/>
          <w:iCs/>
        </w:rPr>
        <w:t xml:space="preserve"> </w:t>
      </w:r>
      <w:r>
        <w:rPr>
          <w:i/>
          <w:iCs/>
        </w:rPr>
        <w:t xml:space="preserve">Desarrollo (ANID) — Subdirección de Investigación Aplicada / Concurso IDeA I+D</w:t>
      </w:r>
      <w:r>
        <w:rPr>
          <w:i/>
          <w:iCs/>
        </w:rPr>
        <w:t xml:space="preserve"> </w:t>
      </w:r>
      <w:r>
        <w:rPr>
          <w:i/>
          <w:iCs/>
        </w:rPr>
        <w:t xml:space="preserve">2023, proyecto ID23I10357.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4" Target="media/rId54.png" /><Relationship Type="http://schemas.openxmlformats.org/officeDocument/2006/relationships/image" Id="rId23" Target="media/rId23.png" /><Relationship Type="http://schemas.openxmlformats.org/officeDocument/2006/relationships/image" Id="rId46" Target="media/rId46.png" /><Relationship Type="http://schemas.openxmlformats.org/officeDocument/2006/relationships/image" Id="rId59" Target="media/rId59.png" /><Relationship Type="http://schemas.openxmlformats.org/officeDocument/2006/relationships/image" Id="rId50" Target="media/rId50.png" /><Relationship Type="http://schemas.openxmlformats.org/officeDocument/2006/relationships/image" Id="rId18" Target="media/rId18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15" Target="media/rId15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Herramienta de Transparencia Algorítmica</dc:title>
  <dc:creator>GobLab UAI · Escuela de Gobierno, Universidad Adolfo Ibáñez</dc:creator>
  <cp:keywords/>
  <dcterms:created xsi:type="dcterms:W3CDTF">2026-09-03T22:24:15Z</dcterms:created>
  <dcterms:modified xsi:type="dcterms:W3CDTF">2026-09-03T22:24:15Z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