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56900871"/>
        <w:docPartObj>
          <w:docPartGallery w:val="Cover Pages"/>
          <w:docPartUnique/>
        </w:docPartObj>
      </w:sdtPr>
      <w:sdtEndPr>
        <w:rPr>
          <w:rFonts w:cs="Arial"/>
          <w:b/>
          <w:bCs/>
          <w:kern w:val="36"/>
        </w:rPr>
      </w:sdtEndPr>
      <w:sdtContent>
        <w:p w:rsidR="00E76EFF" w:rsidRDefault="00E76EFF"/>
        <w:p w:rsidR="00E76EFF" w:rsidRDefault="00CF6677">
          <w:pPr>
            <w:rPr>
              <w:rFonts w:cs="Arial"/>
              <w:b/>
              <w:bCs/>
              <w:kern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4579749</wp:posOffset>
                    </wp:positionV>
                    <wp:extent cx="6299114" cy="525780"/>
                    <wp:effectExtent l="0" t="0" r="6985" b="6350"/>
                    <wp:wrapSquare wrapText="bothSides"/>
                    <wp:docPr id="113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99114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681323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patrones de software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00000" w:themeColor="text1"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76EFF" w:rsidRPr="007E55C6" w:rsidRDefault="00E76EFF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7E55C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patrones</w:t>
                                    </w:r>
                                    <w:r w:rsidR="00CF6677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:</w:t>
                                    </w:r>
                                    <w:r w:rsidRPr="007E55C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 xml:space="preserve"> singleton, factory method</w:t>
                                    </w:r>
                                    <w:r w:rsidR="00293C25" w:rsidRPr="007E55C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, abstract factory</w:t>
                                    </w:r>
                                    <w:r w:rsidR="00CF6677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, builder</w:t>
                                    </w:r>
                                    <w:r w:rsidR="006B1F7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, prototype, adapter, bridge, decorator, composite, facade, flyweight, proxy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left:0;text-align:left;margin-left:0;margin-top:360.6pt;width:496pt;height:41.4pt;z-index:251660288;visibility:visible;mso-wrap-style:square;mso-width-percent:0;mso-height-percent:363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i1WYAIAAC0FAAAOAAAAZHJzL2Uyb0RvYy54bWysVN9v2jAQfp+0/8Hy+xpgo2sRoWJUnSah&#10;thqd+mwcG6I5Pu9sSNhf37OTQMX20mkvzsX33a/v7jy9aSrD9gp9CTbnw4sBZ8pKKEq7yfmPp7sP&#10;V5z5IGwhDFiV84Py/Gb2/t20dhM1gi2YQiEjJ9ZPapfzbQhukmVeblUl/AU4ZUmpASsR6Bc3WYGi&#10;Ju+VyUaDwWVWAxYOQSrv6fa2VfJZ8q+1kuFBa68CMzmn3EI6MZ3reGazqZhsULhtKbs0xD9kUYnS&#10;UtCjq1sRBNth+YerqpQIHnS4kFBloHUpVaqBqhkOzqpZbYVTqRYix7sjTf7/uZX3+5V7RBaaL9BQ&#10;AyMhtfMTT5exnkZjFb+UKSM9UXg40qaawCRdXo6ur4fDT5xJ0o1H489XidfsZO3Qh68KKhaFnCO1&#10;JbEl9ksfKCJBe0gMZuGuNCa1xlhWU4SP40EyOGrIwtiIVanJnZtT5kkKB6MixtjvSrOySAXEizRe&#10;amGQ7QUNhpBS2ZBqT34JHVGakniLYYc/ZfUW47aOPjLYcDSuSguYqj9Lu/jZp6xbPBH5qu4ohmbd&#10;dB1dQ3GgRiO0O+CdvCupG0vhw6NAGnrqLS1yeKBDGyDWoZM42wL+/tt9xNMskpazmpYo5/7XTqDi&#10;zHyzNKVx43oBe2HdC3ZXLYDoH9IT4WQSyQCD6UWNUD3Tfs9jFFIJKylWzte9uAjtKtP7INV8nkC0&#10;V06EpV05GV3HbsTZemqeBbpuAAON7j306yUmZ3PYYqOlhfkugC7TkEZCWxY7omkn0+x270dc+tf/&#10;CXV65WYvAAAA//8DAFBLAwQUAAYACAAAACEADQZL2twAAAAIAQAADwAAAGRycy9kb3ducmV2Lnht&#10;bEyPQUvEMBCF74L/IYzgzU02iLa16aKLgogXq95nm9gWm0lp0m79944n9/jmDe99r9ytfhCLm2If&#10;yMB2o0A4aoLtqTXw8f50lYGICcniEMgZ+HERdtX5WYmFDUd6c0udWsEhFAs00KU0FlLGpnMe4yaM&#10;jtj7CpPHxHJqpZ3wyOF+kFqpG+mxJ27ocHT7zjXf9ewNjC+Pz+0+C/MDfdYj2jzTS3g15vJivb8D&#10;kdya/p/hD5/RoWKmQ5jJRjEY4CHJwK3eahBs57nmy8FApq4VyKqUpwOqXwAAAP//AwBQSwECLQAU&#10;AAYACAAAACEAtoM4kv4AAADhAQAAEwAAAAAAAAAAAAAAAAAAAAAAW0NvbnRlbnRfVHlwZXNdLnht&#10;bFBLAQItABQABgAIAAAAIQA4/SH/1gAAAJQBAAALAAAAAAAAAAAAAAAAAC8BAABfcmVscy8ucmVs&#10;c1BLAQItABQABgAIAAAAIQDXqi1WYAIAAC0FAAAOAAAAAAAAAAAAAAAAAC4CAABkcnMvZTJvRG9j&#10;LnhtbFBLAQItABQABgAIAAAAIQANBkva3AAAAAgBAAAPAAAAAAAAAAAAAAAAALoEAABkcnMvZG93&#10;bnJldi54bWxQSwUGAAAAAAQABADzAAAAwwUAAAAA&#10;" filled="f" stroked="f" strokeweight=".5pt">
                    <v:textbox inset="0,0,0,0">
                      <w:txbxContent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681323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patrones de software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00000" w:themeColor="text1"/>
                              <w:sz w:val="32"/>
                              <w:szCs w:val="32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E76EFF" w:rsidRPr="007E55C6" w:rsidRDefault="00E76EFF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 w:rsidRPr="007E55C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patrones</w:t>
                              </w:r>
                              <w:r w:rsidR="00CF6677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:</w:t>
                              </w:r>
                              <w:r w:rsidRPr="007E55C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singleton, factory method</w:t>
                              </w:r>
                              <w:r w:rsidR="00293C25" w:rsidRPr="007E55C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, abstract factory</w:t>
                              </w:r>
                              <w:r w:rsidR="00CF6677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, builder</w:t>
                              </w:r>
                              <w:r w:rsidR="006B1F7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, prototype, adapter, bridge, decorator, composite, facade, flyweight, proxy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9608A8">
            <w:rPr>
              <w:noProof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7278177</wp:posOffset>
                </wp:positionV>
                <wp:extent cx="1097280" cy="1097280"/>
                <wp:effectExtent l="0" t="0" r="7620" b="0"/>
                <wp:wrapNone/>
                <wp:docPr id="1206744488" name="Imagen 2" descr="Portal Académico - Unidades Tecnológicas de Santa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ortal Académico - Unidades Tecnológicas de Santan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8551" cy="1098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608A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1690646</wp:posOffset>
                    </wp:positionH>
                    <wp:positionV relativeFrom="page">
                      <wp:posOffset>8418830</wp:posOffset>
                    </wp:positionV>
                    <wp:extent cx="5753100" cy="652780"/>
                    <wp:effectExtent l="0" t="0" r="10160" b="14605"/>
                    <wp:wrapSquare wrapText="bothSides"/>
                    <wp:docPr id="112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E76EFF" w:rsidRDefault="00E76EFF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johan Sebastian Calderon lamus</w:t>
                                    </w:r>
                                  </w:p>
                                </w:sdtContent>
                              </w:sdt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76EFF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uts</w:t>
                                    </w:r>
                                  </w:sdtContent>
                                </w:sdt>
                              </w:p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76EFF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E76EFF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id="Cuadro de texto 3" o:spid="_x0000_s1027" type="#_x0000_t202" style="position:absolute;left:0;text-align:left;margin-left:133.1pt;margin-top:662.9pt;width:453pt;height:51.4pt;z-index:251661312;visibility:visible;mso-wrap-style:square;mso-width-percent:734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Ped/3HfAAAADgEAAA8AAABkcnMvZG93bnJldi54&#10;bWxMjzFPwzAQhXck/oN1SGzUiVtCFeJUBakTU1MWNjc+kkB8jmI3Cf+e6wTb3b2nd98rdovrxYRj&#10;6DxpSFcJCKTa244aDe+nw8MWRIiGrOk9oYYfDLArb28Kk1s/0xGnKjaCQyjkRkMb45BLGeoWnQkr&#10;PyCx9ulHZyKvYyPtaGYOd71USZJJZzriD60Z8LXF+ru6OA2NT/cfby+HI25wmb48NaFaz1rf3y37&#10;ZxARl/hnhis+o0PJTGd/IRtEr0FlmWIrC2v1yCWulvRJ8e3M00ZtM5BlIf/XKH8BAAD//wMAUEsB&#10;Ai0AFAAGAAgAAAAhALaDOJL+AAAA4QEAABMAAAAAAAAAAAAAAAAAAAAAAFtDb250ZW50X1R5cGVz&#10;XS54bWxQSwECLQAUAAYACAAAACEAOP0h/9YAAACUAQAACwAAAAAAAAAAAAAAAAAvAQAAX3JlbHMv&#10;LnJlbHNQSwECLQAUAAYACAAAACEAzYvIjWECAAA0BQAADgAAAAAAAAAAAAAAAAAuAgAAZHJzL2Uy&#10;b0RvYy54bWxQSwECLQAUAAYACAAAACEA953/cd8AAAAOAQAADwAAAAAAAAAAAAAAAAC7BAAAZHJz&#10;L2Rvd25yZXYueG1sUEsFBgAAAAAEAAQA8wAAAMc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76EFF" w:rsidRDefault="00E76EFF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johan Sebastian Calderon lamus</w:t>
                              </w:r>
                            </w:p>
                          </w:sdtContent>
                        </w:sdt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76EFF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uts</w:t>
                              </w:r>
                            </w:sdtContent>
                          </w:sdt>
                        </w:p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76EFF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E76EFF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76EF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76EFF" w:rsidRDefault="00776C7B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11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mayo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4" o:spid="_x0000_s1028" type="#_x0000_t202" style="position:absolute;left:0;text-align:left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76EFF" w:rsidRDefault="00776C7B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11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mayo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76EF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73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B3B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055825" id="Grupo 1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0VsNgMAAMMKAAAOAAAAZHJzL2Uyb0RvYy54bWzsVtlOGzEUfa/Uf7D8XiYJJIQRkyoNBVVC&#10;gICKZ8fjWVSPr2s7mdC/6bf0x3rtWYAQ8QBSpUookuPlbj4598THnzeVJGthbAkqocO9ASVCcUhL&#10;lSf0++3ppykl1jGVMglKJPReWPp59vHDca1jMYICZCoMwSDKxrVOaOGcjqPI8kJUzO6BFgoPMzAV&#10;c7g0eZQaVmP0SkajwWAS1WBSbYALa3H3pDmksxA/ywR3l1lmhSMyoVibC6MJ49KP0eyYxblhuih5&#10;WwZ7RRUVKxUm7UOdMMfIypTPQlUlN2Ahc3scqgiyrOQi3AFvMxxs3ebMwEqHu+RxneseJoR2C6dX&#10;h+UX6zOjb/SVQSRqnSMWYeXvsslM5b+xSrIJkN33kImNIxw3R6PpZIDAcjw6Gh4cDHARMOUFAv/M&#10;jRdfX3aMurTRk2JqjfSwDwjYtyFwUzAtArA2RgSuDClTZO9wTIliFdL0Gonz57fKVxKI3w7gBNse&#10;KhtbRO01OE0Pp6PBOODUX5fF2lh3JqAifpJQgxUERrH1uXWYH007E5/UgizT01LKsDD5ciENWTOk&#10;+WL/5HC/i/7ETCpvrMC7NRH9DiLd3SXM3L0U3k6qa5EhMP5XDpWEphR9Hsa5UG7YHBUsFU36MVKg&#10;z+7b2HuE8kNAHznD/H3sNkBn2QTpYjdVtvbeVYSe7p0HLxXWOPceITMo1ztXpQKzK4DEW7WZG/sO&#10;pAYaj9IS0nukjYFGUazmpyX+bufMuitmUEKwJ1AW3SUOmYQ6odDOKCnA/Nq17+2R13hKSY2SlFD7&#10;c8WMoER+U8j40F+oYWFxMD4cYQ7z+GT5+EStqgUgHYYowJqHqbd3sptmBqo7VM+5z4pHTHHMnVDu&#10;TLdYuEYqUX+5mM+DGeqWZu5c3Wjug3tUPS9vN3fM6Ja8DuXhArouY/EWhxtb76lgvnKQlYHgD7i2&#10;eGPHe1H6J60/2d36k63W90VbfQ78hyUKFgVTuZhbjc3qwfCk8fWipnidaIp/USamR8Mxiqb3RHLv&#10;0MZWYBs6dorcCcGbteLLvv+0ZH/Xinet+L+1Ijwa8KUU/m7aV51/ij1ehxZ9eHvO/gIAAP//AwBQ&#10;SwMEFAAGAAgAAAAhAL3Rd8PaAAAABQEAAA8AAABkcnMvZG93bnJldi54bWxMj81OwzAQhO9IfQdr&#10;K3Gjdn9UQRqnqpDoDQEpB3pz4iWJsNdR7Lbh7Vm40MtKoxnNfpNvR+/EGYfYBdIwnykQSHWwHTUa&#10;3g9Pd/cgYjJkjQuEGr4xwraY3OQms+FCb3guUyO4hGJmNLQp9ZmUsW7RmzgLPRJ7n2HwJrEcGmkH&#10;c+Fy7+RCqbX0piP+0JoeH1usv8qT10DyYPe+fPEfy/RQLo6vlXveV1rfTsfdBkTCMf2H4Ref0aFg&#10;piqcyEbhNPCQ9HfZW65ZVZxZrZQCWeTymr74AQAA//8DAFBLAQItABQABgAIAAAAIQC2gziS/gAA&#10;AOEBAAATAAAAAAAAAAAAAAAAAAAAAABbQ29udGVudF9UeXBlc10ueG1sUEsBAi0AFAAGAAgAAAAh&#10;ADj9If/WAAAAlAEAAAsAAAAAAAAAAAAAAAAALwEAAF9yZWxzLy5yZWxzUEsBAi0AFAAGAAgAAAAh&#10;AHY7RWw2AwAAwwoAAA4AAAAAAAAAAAAAAAAALgIAAGRycy9lMm9Eb2MueG1sUEsBAi0AFAAGAAgA&#10;AAAhAL3Rd8PaAAAABQEAAA8AAAAAAAAAAAAAAAAAkAUAAGRycy9kb3ducmV2LnhtbFBLBQYAAAAA&#10;BAAEAPMAAACX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PPxAAAANwAAAAPAAAAZHJzL2Rvd25yZXYueG1sRE9Ni8Iw&#10;EL0v7H8Is+BF1lRB0WqUqgge9GDXg8ehmW3LJpPSRO3urzeCsLd5vM9ZrDprxI1aXztWMBwkIIgL&#10;p2suFZy/dp9TED4gazSOScEveVgt398WmGp35xPd8lCKGMI+RQVVCE0qpS8qsugHriGO3LdrLYYI&#10;21LqFu8x3Bo5SpKJtFhzbKiwoU1FxU9+tQoOJlvnXXaeXZPj9jJ2k/7M/PWV6n102RxEoC78i1/u&#10;vY7zh2N4PhMvkMsHAAAA//8DAFBLAQItABQABgAIAAAAIQDb4fbL7gAAAIUBAAATAAAAAAAAAAAA&#10;AAAAAAAAAABbQ29udGVudF9UeXBlc10ueG1sUEsBAi0AFAAGAAgAAAAhAFr0LFu/AAAAFQEAAAsA&#10;AAAAAAAAAAAAAAAAHwEAAF9yZWxzLy5yZWxzUEsBAi0AFAAGAAgAAAAhABGJE8/EAAAA3AAAAA8A&#10;AAAAAAAAAAAAAAAABwIAAGRycy9kb3ducmV2LnhtbFBLBQYAAAAAAwADALcAAAD4AgAAAAA=&#10;" fillcolor="#c3d730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CkVwwAAANwAAAAPAAAAZHJzL2Rvd25yZXYueG1sRE9Na8JA&#10;EL0X/A/LCN7qJh5Eoqu0ouhFpCaCvY3ZaZI2Oxuyq4n/vlsoeJvH+5zFqje1uFPrKssK4nEEgji3&#10;uuJCQZZuX2cgnEfWWFsmBQ9ysFoOXhaYaNvxB91PvhAhhF2CCkrvm0RKl5dk0I1tQxy4L9sa9AG2&#10;hdQtdiHc1HISRVNpsOLQUGJD65Lyn9PNKDi8X7edv1xm593xmsWf/E2bNFVqNOzf5iA89f4p/nfv&#10;dZgfT+HvmXCBXP4CAAD//wMAUEsBAi0AFAAGAAgAAAAhANvh9svuAAAAhQEAABMAAAAAAAAAAAAA&#10;AAAAAAAAAFtDb250ZW50X1R5cGVzXS54bWxQSwECLQAUAAYACAAAACEAWvQsW78AAAAVAQAACwAA&#10;AAAAAAAAAAAAAAAfAQAAX3JlbHMvLnJlbHNQSwECLQAUAAYACAAAACEAF6QpFcMAAADcAAAADwAA&#10;AAAAAAAAAAAAAAAHAgAAZHJzL2Rvd25yZXYueG1sUEsFBgAAAAADAAMAtwAAAPcCAAAAAA==&#10;" fillcolor="#b3b3b3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E76EFF">
            <w:rPr>
              <w:rFonts w:cs="Arial"/>
              <w:b/>
              <w:bCs/>
              <w:kern w:val="36"/>
            </w:rPr>
            <w:br w:type="page"/>
          </w:r>
        </w:p>
      </w:sdtContent>
    </w:sdt>
    <w:bookmarkStart w:id="0" w:name="_Toc230973550" w:displacedByCustomXml="next"/>
    <w:sdt>
      <w:sdtPr>
        <w:rPr>
          <w:b w:val="0"/>
          <w:bCs w:val="0"/>
          <w:kern w:val="0"/>
          <w:szCs w:val="24"/>
          <w:lang w:val="es-ES"/>
        </w:rPr>
        <w:id w:val="-1125543329"/>
        <w:docPartObj>
          <w:docPartGallery w:val="Table of Contents"/>
          <w:docPartUnique/>
        </w:docPartObj>
      </w:sdtPr>
      <w:sdtContent>
        <w:p w:rsidR="0015223E" w:rsidRPr="0015223E" w:rsidRDefault="0015223E" w:rsidP="005B7A8E">
          <w:pPr>
            <w:pStyle w:val="Ttulo1"/>
            <w:rPr>
              <w:lang w:val="es-ES"/>
            </w:rPr>
          </w:pPr>
          <w:r w:rsidRPr="0015223E">
            <w:rPr>
              <w:lang w:val="es-ES"/>
            </w:rPr>
            <w:t>Contenido</w:t>
          </w:r>
          <w:bookmarkEnd w:id="0"/>
        </w:p>
        <w:p w:rsidR="0015223E" w:rsidRPr="0015223E" w:rsidRDefault="0015223E" w:rsidP="0015223E">
          <w:pPr>
            <w:rPr>
              <w:lang w:val="es-ES"/>
            </w:rPr>
          </w:pPr>
        </w:p>
        <w:p w:rsidR="00216C2E" w:rsidRDefault="0015223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73550" w:history="1">
            <w:r w:rsidR="00216C2E" w:rsidRPr="00485786">
              <w:rPr>
                <w:rStyle w:val="Hipervnculo"/>
                <w:noProof/>
                <w:lang w:val="es-ES"/>
              </w:rPr>
              <w:t>1</w:t>
            </w:r>
            <w:r w:rsidR="00216C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16C2E" w:rsidRPr="00485786">
              <w:rPr>
                <w:rStyle w:val="Hipervnculo"/>
                <w:noProof/>
                <w:lang w:val="es-ES"/>
              </w:rPr>
              <w:t>Contenido</w:t>
            </w:r>
            <w:r w:rsidR="00216C2E">
              <w:rPr>
                <w:noProof/>
                <w:webHidden/>
              </w:rPr>
              <w:tab/>
            </w:r>
            <w:r w:rsidR="00216C2E">
              <w:rPr>
                <w:noProof/>
                <w:webHidden/>
              </w:rPr>
              <w:fldChar w:fldCharType="begin"/>
            </w:r>
            <w:r w:rsidR="00216C2E">
              <w:rPr>
                <w:noProof/>
                <w:webHidden/>
              </w:rPr>
              <w:instrText xml:space="preserve"> PAGEREF _Toc230973550 \h </w:instrText>
            </w:r>
            <w:r w:rsidR="00216C2E">
              <w:rPr>
                <w:noProof/>
                <w:webHidden/>
              </w:rPr>
            </w:r>
            <w:r w:rsidR="00216C2E">
              <w:rPr>
                <w:noProof/>
                <w:webHidden/>
              </w:rPr>
              <w:fldChar w:fldCharType="separate"/>
            </w:r>
            <w:r w:rsidR="00216C2E">
              <w:rPr>
                <w:noProof/>
                <w:webHidden/>
              </w:rPr>
              <w:t>1</w:t>
            </w:r>
            <w:r w:rsidR="00216C2E"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51" w:history="1">
            <w:r w:rsidRPr="00485786">
              <w:rPr>
                <w:rStyle w:val="Hipervncul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52" w:history="1">
            <w:r w:rsidRPr="00485786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Arquitectura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53" w:history="1">
            <w:r w:rsidRPr="00485786">
              <w:rPr>
                <w:rStyle w:val="Hipervnculo"/>
                <w:rFonts w:cs="Arial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Capa de presentación /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54" w:history="1">
            <w:r w:rsidRPr="00485786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Capa de negocio /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55" w:history="1">
            <w:r w:rsidRPr="00485786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Capa de persistencia /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56" w:history="1">
            <w:r w:rsidRPr="00485786">
              <w:rPr>
                <w:rStyle w:val="Hipervnculo"/>
                <w:rFonts w:eastAsiaTheme="minorHAnsi"/>
                <w:noProof/>
                <w:kern w:val="2"/>
                <w:lang w:eastAsia="en-US"/>
                <w14:ligatures w14:val="standardContextual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rFonts w:eastAsiaTheme="minorHAnsi"/>
                <w:noProof/>
              </w:rPr>
              <w:t>Capa de modelo / Model (entities)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57" w:history="1">
            <w:r w:rsidRPr="00485786">
              <w:rPr>
                <w:rStyle w:val="Hipervnculo"/>
                <w:rFonts w:eastAsiaTheme="minorHAnsi"/>
                <w:noProof/>
                <w:kern w:val="2"/>
                <w:lang w:eastAsia="en-US"/>
                <w14:ligatures w14:val="standardContextual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rFonts w:eastAsiaTheme="minorHAnsi"/>
                <w:noProof/>
              </w:rPr>
              <w:t>Paquetes de apoyo/ utilitarios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58" w:history="1">
            <w:r w:rsidRPr="00485786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59" w:history="1">
            <w:r w:rsidRPr="00485786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60" w:history="1">
            <w:r w:rsidRPr="00485786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Patrones creacionales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61" w:history="1">
            <w:r w:rsidRPr="00485786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62" w:history="1">
            <w:r w:rsidRPr="00485786">
              <w:rPr>
                <w:rStyle w:val="Hipervnculo"/>
                <w:rFonts w:eastAsiaTheme="minorHAnsi"/>
                <w:noProof/>
                <w:kern w:val="2"/>
                <w:lang w:eastAsia="en-US"/>
                <w14:ligatures w14:val="standardContextual"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rFonts w:eastAsiaTheme="minorHAnsi"/>
                <w:noProof/>
              </w:rPr>
              <w:t>Análisis para la aplicación del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63" w:history="1">
            <w:r w:rsidRPr="00485786">
              <w:rPr>
                <w:rStyle w:val="Hipervnculo"/>
                <w:rFonts w:cs="Arial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64" w:history="1">
            <w:r w:rsidRPr="00485786">
              <w:rPr>
                <w:rStyle w:val="Hipervnculo"/>
                <w:rFonts w:cs="Arial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65" w:history="1">
            <w:r w:rsidRPr="00485786">
              <w:rPr>
                <w:rStyle w:val="Hipervnculo"/>
                <w:rFonts w:cs="Arial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66" w:history="1">
            <w:r w:rsidRPr="00485786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67" w:history="1">
            <w:r w:rsidRPr="00485786">
              <w:rPr>
                <w:rStyle w:val="Hipervnculo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Análisis para la aplicación del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68" w:history="1">
            <w:r w:rsidRPr="00485786">
              <w:rPr>
                <w:rStyle w:val="Hipervnculo"/>
                <w:rFonts w:cs="Arial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69" w:history="1">
            <w:r w:rsidRPr="00485786">
              <w:rPr>
                <w:rStyle w:val="Hipervnculo"/>
                <w:rFonts w:cs="Arial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70" w:history="1">
            <w:r w:rsidRPr="00485786">
              <w:rPr>
                <w:rStyle w:val="Hipervnculo"/>
                <w:rFonts w:cs="Arial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71" w:history="1">
            <w:r w:rsidRPr="00485786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72" w:history="1">
            <w:r w:rsidRPr="00485786">
              <w:rPr>
                <w:rStyle w:val="Hipervnculo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Análisis para la aplicación del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73" w:history="1">
            <w:r w:rsidRPr="00485786">
              <w:rPr>
                <w:rStyle w:val="Hipervnculo"/>
                <w:rFonts w:cs="Arial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74" w:history="1">
            <w:r w:rsidRPr="00485786">
              <w:rPr>
                <w:rStyle w:val="Hipervnculo"/>
                <w:rFonts w:cs="Arial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75" w:history="1">
            <w:r w:rsidRPr="00485786">
              <w:rPr>
                <w:rStyle w:val="Hipervnculo"/>
                <w:rFonts w:cs="Arial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76" w:history="1">
            <w:r w:rsidRPr="00485786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77" w:history="1">
            <w:r w:rsidRPr="00485786">
              <w:rPr>
                <w:rStyle w:val="Hipervnculo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Análisis para la aplicación del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78" w:history="1">
            <w:r w:rsidRPr="00485786">
              <w:rPr>
                <w:rStyle w:val="Hipervnculo"/>
                <w:rFonts w:cs="Arial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79" w:history="1">
            <w:r w:rsidRPr="00485786">
              <w:rPr>
                <w:rStyle w:val="Hipervnculo"/>
                <w:noProof/>
              </w:rPr>
              <w:t>8.3. 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80" w:history="1">
            <w:r w:rsidRPr="00485786">
              <w:rPr>
                <w:rStyle w:val="Hipervnculo"/>
                <w:noProof/>
              </w:rPr>
              <w:t>8.4. 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81" w:history="1">
            <w:r w:rsidRPr="00485786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82" w:history="1">
            <w:r w:rsidRPr="00485786">
              <w:rPr>
                <w:rStyle w:val="Hipervnculo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Análisis para la aplicación del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83" w:history="1">
            <w:r w:rsidRPr="00485786">
              <w:rPr>
                <w:rStyle w:val="Hipervnculo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Protoype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84" w:history="1">
            <w:r w:rsidRPr="00485786">
              <w:rPr>
                <w:rStyle w:val="Hipervnculo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85" w:history="1">
            <w:r w:rsidRPr="00485786">
              <w:rPr>
                <w:rStyle w:val="Hipervnculo"/>
                <w:noProof/>
              </w:rPr>
              <w:t>9.4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86" w:history="1">
            <w:r w:rsidRPr="00485786">
              <w:rPr>
                <w:rStyle w:val="Hipervnculo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Patrones Estructurales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87" w:history="1">
            <w:r w:rsidRPr="00485786">
              <w:rPr>
                <w:rStyle w:val="Hipervnculo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88" w:history="1">
            <w:r w:rsidRPr="00485786">
              <w:rPr>
                <w:rStyle w:val="Hipervnculo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Análisis para la aplicación del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89" w:history="1">
            <w:r w:rsidRPr="00485786">
              <w:rPr>
                <w:rStyle w:val="Hipervnculo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90" w:history="1">
            <w:r w:rsidRPr="00485786">
              <w:rPr>
                <w:rStyle w:val="Hipervnculo"/>
                <w:noProof/>
              </w:rPr>
              <w:t>11.3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91" w:history="1">
            <w:r w:rsidRPr="00485786">
              <w:rPr>
                <w:rStyle w:val="Hipervnculo"/>
                <w:noProof/>
              </w:rPr>
              <w:t>11.4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92" w:history="1">
            <w:r w:rsidRPr="00485786">
              <w:rPr>
                <w:rStyle w:val="Hipervnculo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93" w:history="1">
            <w:r w:rsidRPr="00485786">
              <w:rPr>
                <w:rStyle w:val="Hipervnculo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Análisis para la aplicación del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94" w:history="1">
            <w:r w:rsidRPr="00485786">
              <w:rPr>
                <w:rStyle w:val="Hipervnculo"/>
                <w:noProof/>
              </w:rPr>
              <w:t>12.2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95" w:history="1">
            <w:r w:rsidRPr="00485786">
              <w:rPr>
                <w:rStyle w:val="Hipervnculo"/>
                <w:noProof/>
              </w:rPr>
              <w:t>12.3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96" w:history="1">
            <w:r w:rsidRPr="00485786">
              <w:rPr>
                <w:rStyle w:val="Hipervnculo"/>
                <w:noProof/>
              </w:rPr>
              <w:t>12.4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97" w:history="1">
            <w:r w:rsidRPr="00485786">
              <w:rPr>
                <w:rStyle w:val="Hipervnculo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Decorator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98" w:history="1">
            <w:r w:rsidRPr="00485786">
              <w:rPr>
                <w:rStyle w:val="Hipervnculo"/>
                <w:noProof/>
              </w:rPr>
              <w:t>13.1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Análisis para la aplicación del Decorator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599" w:history="1">
            <w:r w:rsidRPr="00485786">
              <w:rPr>
                <w:rStyle w:val="Hipervnculo"/>
                <w:noProof/>
              </w:rPr>
              <w:t>13.2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Decorator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00" w:history="1">
            <w:r w:rsidRPr="00485786">
              <w:rPr>
                <w:rStyle w:val="Hipervnculo"/>
                <w:noProof/>
              </w:rPr>
              <w:t>13.3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01" w:history="1">
            <w:r w:rsidRPr="00485786">
              <w:rPr>
                <w:rStyle w:val="Hipervnculo"/>
                <w:noProof/>
              </w:rPr>
              <w:t>13.4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02" w:history="1">
            <w:r w:rsidRPr="00485786">
              <w:rPr>
                <w:rStyle w:val="Hipervnculo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Composite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03" w:history="1">
            <w:r w:rsidRPr="00485786">
              <w:rPr>
                <w:rStyle w:val="Hipervnculo"/>
                <w:noProof/>
              </w:rPr>
              <w:t>14.1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Análisis para la aplicación del Composite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04" w:history="1">
            <w:r w:rsidRPr="00485786">
              <w:rPr>
                <w:rStyle w:val="Hipervnculo"/>
                <w:noProof/>
              </w:rPr>
              <w:t>14.2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Composite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05" w:history="1">
            <w:r w:rsidRPr="00485786">
              <w:rPr>
                <w:rStyle w:val="Hipervnculo"/>
                <w:noProof/>
              </w:rPr>
              <w:t>14.3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06" w:history="1">
            <w:r w:rsidRPr="00485786">
              <w:rPr>
                <w:rStyle w:val="Hipervnculo"/>
                <w:noProof/>
              </w:rPr>
              <w:t>14.4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07" w:history="1">
            <w:r w:rsidRPr="00485786">
              <w:rPr>
                <w:rStyle w:val="Hipervnculo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Facade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08" w:history="1">
            <w:r w:rsidRPr="00485786">
              <w:rPr>
                <w:rStyle w:val="Hipervnculo"/>
                <w:noProof/>
              </w:rPr>
              <w:t>15.1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Análisis para la aplicación del Facade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09" w:history="1">
            <w:r w:rsidRPr="00485786">
              <w:rPr>
                <w:rStyle w:val="Hipervnculo"/>
                <w:noProof/>
              </w:rPr>
              <w:t>15.2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Facade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10" w:history="1">
            <w:r w:rsidRPr="00485786">
              <w:rPr>
                <w:rStyle w:val="Hipervnculo"/>
                <w:noProof/>
              </w:rPr>
              <w:t>15.3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11" w:history="1">
            <w:r w:rsidRPr="00485786">
              <w:rPr>
                <w:rStyle w:val="Hipervnculo"/>
                <w:noProof/>
              </w:rPr>
              <w:t>15.4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12" w:history="1">
            <w:r w:rsidRPr="00485786">
              <w:rPr>
                <w:rStyle w:val="Hipervnculo"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Flyweight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13" w:history="1">
            <w:r w:rsidRPr="00485786">
              <w:rPr>
                <w:rStyle w:val="Hipervnculo"/>
                <w:noProof/>
              </w:rPr>
              <w:t>16.1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Análisis para la aplicación del Flyweight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14" w:history="1">
            <w:r w:rsidRPr="00485786">
              <w:rPr>
                <w:rStyle w:val="Hipervnculo"/>
                <w:noProof/>
              </w:rPr>
              <w:t>16.2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Flyweight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15" w:history="1">
            <w:r w:rsidRPr="00485786">
              <w:rPr>
                <w:rStyle w:val="Hipervnculo"/>
                <w:noProof/>
              </w:rPr>
              <w:t>16.3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16" w:history="1">
            <w:r w:rsidRPr="00485786">
              <w:rPr>
                <w:rStyle w:val="Hipervnculo"/>
                <w:noProof/>
              </w:rPr>
              <w:t>16.4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17" w:history="1">
            <w:r w:rsidRPr="00485786">
              <w:rPr>
                <w:rStyle w:val="Hipervnculo"/>
                <w:noProof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Patrón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18" w:history="1">
            <w:r w:rsidRPr="00485786">
              <w:rPr>
                <w:rStyle w:val="Hipervnculo"/>
                <w:noProof/>
              </w:rPr>
              <w:t>17.1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Análisis para la aplicación del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19" w:history="1">
            <w:r w:rsidRPr="00485786">
              <w:rPr>
                <w:rStyle w:val="Hipervnculo"/>
                <w:noProof/>
              </w:rPr>
              <w:t>17.2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Aplicación del patrón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20" w:history="1">
            <w:r w:rsidRPr="00485786">
              <w:rPr>
                <w:rStyle w:val="Hipervnculo"/>
                <w:noProof/>
              </w:rPr>
              <w:t>17.3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21" w:history="1">
            <w:r w:rsidRPr="00485786">
              <w:rPr>
                <w:rStyle w:val="Hipervnculo"/>
                <w:noProof/>
              </w:rPr>
              <w:t>17.4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22" w:history="1">
            <w:r w:rsidRPr="00485786">
              <w:rPr>
                <w:rStyle w:val="Hipervnculo"/>
                <w:noProof/>
              </w:rPr>
              <w:t>18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Resultados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23" w:history="1">
            <w:r w:rsidRPr="00485786">
              <w:rPr>
                <w:rStyle w:val="Hipervnculo"/>
                <w:noProof/>
              </w:rPr>
              <w:t>18.1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Registro y gestión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24" w:history="1">
            <w:r w:rsidRPr="00485786">
              <w:rPr>
                <w:rStyle w:val="Hipervnculo"/>
                <w:noProof/>
              </w:rPr>
              <w:t>18.2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Consulta de pacientes registrados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25" w:history="1">
            <w:r w:rsidRPr="00485786">
              <w:rPr>
                <w:rStyle w:val="Hipervnculo"/>
                <w:noProof/>
              </w:rPr>
              <w:t>18.3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Creación de historias clínicas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26" w:history="1">
            <w:r w:rsidRPr="00485786">
              <w:rPr>
                <w:rStyle w:val="Hipervnculo"/>
                <w:noProof/>
              </w:rPr>
              <w:t>18.4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Registro de diagnósticos clínicos.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27" w:history="1">
            <w:r w:rsidRPr="00485786">
              <w:rPr>
                <w:rStyle w:val="Hipervnculo"/>
                <w:noProof/>
              </w:rPr>
              <w:t>18.5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Registro de diagnósticos clínicos.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28" w:history="1">
            <w:r w:rsidRPr="00485786">
              <w:rPr>
                <w:rStyle w:val="Hipervnculo"/>
                <w:noProof/>
              </w:rPr>
              <w:t>18.6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Visualización de historias clínicas por paciente.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29" w:history="1">
            <w:r w:rsidRPr="00485786">
              <w:rPr>
                <w:rStyle w:val="Hipervnculo"/>
                <w:noProof/>
              </w:rPr>
              <w:t>18.7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Visualización del resumen general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C2E" w:rsidRDefault="00216C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73630" w:history="1">
            <w:r w:rsidRPr="00485786">
              <w:rPr>
                <w:rStyle w:val="Hipervnculo"/>
                <w:noProof/>
              </w:rPr>
              <w:t>18.8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85786">
              <w:rPr>
                <w:rStyle w:val="Hipervnculo"/>
                <w:noProof/>
              </w:rPr>
              <w:t>Seguimiento de alertas e información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23E" w:rsidRDefault="0015223E">
          <w:r>
            <w:rPr>
              <w:b/>
              <w:bCs/>
              <w:lang w:val="es-ES"/>
            </w:rPr>
            <w:fldChar w:fldCharType="end"/>
          </w:r>
        </w:p>
      </w:sdtContent>
    </w:sdt>
    <w:p w:rsidR="001C7C5E" w:rsidRDefault="001C7C5E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17144D" w:rsidRDefault="0017144D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6B1F76" w:rsidRDefault="006B1F76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6B1F76" w:rsidRDefault="006B1F76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6B1F76" w:rsidRDefault="006B1F76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6B1F76" w:rsidRDefault="006B1F76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6B1F76" w:rsidRDefault="006B1F76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6B1F76" w:rsidRDefault="006B1F76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6B1F76" w:rsidRDefault="006B1F76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216C2E" w:rsidRDefault="00216C2E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216C2E" w:rsidRDefault="00216C2E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81606A" w:rsidRDefault="00E73704">
      <w:pPr>
        <w:pStyle w:val="Ttulo1"/>
        <w:numPr>
          <w:ilvl w:val="0"/>
          <w:numId w:val="4"/>
        </w:numPr>
        <w:spacing w:line="480" w:lineRule="auto"/>
      </w:pPr>
      <w:bookmarkStart w:id="1" w:name="_Toc230973551"/>
      <w:r>
        <w:lastRenderedPageBreak/>
        <w:t>Visión del Proyecto</w:t>
      </w:r>
      <w:bookmarkEnd w:id="1"/>
    </w:p>
    <w:p w:rsidR="0081606A" w:rsidRDefault="00681323" w:rsidP="0081606A">
      <w:pPr>
        <w:spacing w:line="480" w:lineRule="auto"/>
        <w:jc w:val="both"/>
      </w:pPr>
      <w:r>
        <w:t xml:space="preserve">El proyecto será un Sistema de Historias Clínicas Electrónicas orientado a la </w:t>
      </w:r>
      <w:r>
        <w:rPr>
          <w:rStyle w:val="Textoennegrita"/>
        </w:rPr>
        <w:t xml:space="preserve">consulta, registro y visualización de información clínica mediante informes en un </w:t>
      </w:r>
      <w:proofErr w:type="spellStart"/>
      <w:r>
        <w:rPr>
          <w:rStyle w:val="Textoennegrita"/>
        </w:rPr>
        <w:t>dashboard</w:t>
      </w:r>
      <w:proofErr w:type="spellEnd"/>
      <w:r>
        <w:rPr>
          <w:rStyle w:val="Textoennegrita"/>
        </w:rPr>
        <w:t xml:space="preserve"> web</w:t>
      </w:r>
      <w:r>
        <w:t xml:space="preserve">. El sistema permitirá administrar pacientes, historias clínicas, prescripciones, alertas médicas y datos </w:t>
      </w:r>
      <w:proofErr w:type="spellStart"/>
      <w:r>
        <w:t>IoT</w:t>
      </w:r>
      <w:proofErr w:type="spellEnd"/>
      <w:r>
        <w:t>, mostrando la información de forma clara y útil para el seguimiento clínico. Además, incorporará mecanismos de seguridad, trazabilidad y análisis de datos para apoyar la toma de decisiones.</w:t>
      </w:r>
    </w:p>
    <w:p w:rsidR="00D461A8" w:rsidRDefault="001E546C">
      <w:pPr>
        <w:pStyle w:val="Ttulo1"/>
        <w:numPr>
          <w:ilvl w:val="0"/>
          <w:numId w:val="4"/>
        </w:numPr>
        <w:spacing w:line="480" w:lineRule="auto"/>
      </w:pPr>
      <w:bookmarkStart w:id="2" w:name="_Toc230973552"/>
      <w:r>
        <w:t>Arquitectura del proyecto</w:t>
      </w:r>
      <w:bookmarkEnd w:id="2"/>
    </w:p>
    <w:p w:rsidR="00BB10BD" w:rsidRDefault="009861B6" w:rsidP="00BB10BD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9861B6">
        <w:rPr>
          <w:rFonts w:cs="Arial"/>
        </w:rPr>
        <w:t xml:space="preserve">El sistema sigue una </w:t>
      </w:r>
      <w:r w:rsidRPr="009861B6">
        <w:rPr>
          <w:rFonts w:cs="Arial"/>
          <w:b/>
          <w:bCs/>
        </w:rPr>
        <w:t>arquitectura en capas</w:t>
      </w:r>
      <w:r w:rsidRPr="009861B6">
        <w:rPr>
          <w:rFonts w:cs="Arial"/>
        </w:rPr>
        <w:t xml:space="preserve"> clásica (estilo Spring / </w:t>
      </w:r>
      <w:proofErr w:type="spellStart"/>
      <w:r w:rsidRPr="009861B6">
        <w:rPr>
          <w:rFonts w:cs="Arial"/>
        </w:rPr>
        <w:t>layered</w:t>
      </w:r>
      <w:proofErr w:type="spellEnd"/>
      <w:r w:rsidRPr="009861B6">
        <w:rPr>
          <w:rFonts w:cs="Arial"/>
        </w:rPr>
        <w:t xml:space="preserve"> </w:t>
      </w:r>
      <w:proofErr w:type="spellStart"/>
      <w:r w:rsidRPr="009861B6">
        <w:rPr>
          <w:rFonts w:cs="Arial"/>
        </w:rPr>
        <w:t>architecture</w:t>
      </w:r>
      <w:proofErr w:type="spellEnd"/>
      <w:r w:rsidRPr="009861B6">
        <w:rPr>
          <w:rFonts w:cs="Arial"/>
        </w:rPr>
        <w:t>):</w:t>
      </w:r>
    </w:p>
    <w:p w:rsidR="00BB10BD" w:rsidRPr="00BB10BD" w:rsidRDefault="009861B6">
      <w:pPr>
        <w:pStyle w:val="Ttulo2"/>
        <w:numPr>
          <w:ilvl w:val="1"/>
          <w:numId w:val="4"/>
        </w:numPr>
        <w:jc w:val="both"/>
        <w:rPr>
          <w:rFonts w:cs="Arial"/>
        </w:rPr>
      </w:pPr>
      <w:bookmarkStart w:id="3" w:name="_Toc230973553"/>
      <w:r w:rsidRPr="009861B6">
        <w:t xml:space="preserve">Capa de presentación / </w:t>
      </w:r>
      <w:proofErr w:type="spellStart"/>
      <w:r w:rsidRPr="009861B6">
        <w:t>Controller</w:t>
      </w:r>
      <w:bookmarkEnd w:id="3"/>
      <w:proofErr w:type="spellEnd"/>
    </w:p>
    <w:p w:rsidR="006545FC" w:rsidRDefault="009861B6" w:rsidP="00BB10BD">
      <w:pPr>
        <w:spacing w:line="480" w:lineRule="auto"/>
      </w:pPr>
      <w:r w:rsidRPr="00BB10BD">
        <w:t xml:space="preserve">Expone la API REST. Recibe las peticiones HTTP, </w:t>
      </w:r>
      <w:r w:rsidR="006545FC">
        <w:t xml:space="preserve">toma los datos enviados por </w:t>
      </w:r>
      <w:proofErr w:type="spellStart"/>
      <w:r w:rsidR="006545FC">
        <w:t>Postman</w:t>
      </w:r>
      <w:proofErr w:type="spellEnd"/>
      <w:r w:rsidR="006545FC">
        <w:t xml:space="preserve"> o por el frontend y los entrega a la capa de servicio.</w:t>
      </w:r>
    </w:p>
    <w:p w:rsidR="009861B6" w:rsidRPr="00BB10BD" w:rsidRDefault="006545FC" w:rsidP="00BB10BD">
      <w:pPr>
        <w:spacing w:line="480" w:lineRule="auto"/>
        <w:rPr>
          <w:rFonts w:cs="Arial"/>
        </w:rPr>
      </w:pPr>
      <w:r>
        <w:t xml:space="preserve">Aquí están los controladores como </w:t>
      </w:r>
      <w:proofErr w:type="spellStart"/>
      <w:r w:rsidR="009861B6" w:rsidRPr="00BB10BD">
        <w:rPr>
          <w:b/>
          <w:bCs/>
        </w:rPr>
        <w:t>PatientController</w:t>
      </w:r>
      <w:proofErr w:type="spellEnd"/>
      <w:r w:rsidR="009861B6" w:rsidRPr="00BB10BD">
        <w:t xml:space="preserve">, </w:t>
      </w:r>
      <w:proofErr w:type="spellStart"/>
      <w:r w:rsidR="009861B6" w:rsidRPr="00BB10BD">
        <w:rPr>
          <w:b/>
          <w:bCs/>
        </w:rPr>
        <w:t>IoTController</w:t>
      </w:r>
      <w:proofErr w:type="spellEnd"/>
      <w:r w:rsidR="009861B6" w:rsidRPr="00BB10BD">
        <w:t xml:space="preserve">, </w:t>
      </w:r>
      <w:proofErr w:type="spellStart"/>
      <w:r w:rsidR="009861B6" w:rsidRPr="00BB10BD">
        <w:rPr>
          <w:b/>
          <w:bCs/>
        </w:rPr>
        <w:t>PrescriptionController</w:t>
      </w:r>
      <w:proofErr w:type="spellEnd"/>
      <w:r w:rsidR="00623B05">
        <w:t xml:space="preserve"> y los controladores de prueba para algunos patrones como </w:t>
      </w:r>
      <w:r w:rsidR="00623B05" w:rsidRPr="005F47FD">
        <w:rPr>
          <w:b/>
          <w:bCs/>
        </w:rPr>
        <w:t>Builder</w:t>
      </w:r>
      <w:r w:rsidR="00623B05">
        <w:t xml:space="preserve">, </w:t>
      </w:r>
      <w:r w:rsidR="00623B05" w:rsidRPr="005F47FD">
        <w:rPr>
          <w:b/>
          <w:bCs/>
        </w:rPr>
        <w:t>Adapter</w:t>
      </w:r>
      <w:r w:rsidR="00623B05">
        <w:t xml:space="preserve">, </w:t>
      </w:r>
      <w:r w:rsidR="00623B05" w:rsidRPr="005F47FD">
        <w:rPr>
          <w:b/>
          <w:bCs/>
        </w:rPr>
        <w:t>Facade</w:t>
      </w:r>
      <w:r w:rsidR="00623B05">
        <w:t xml:space="preserve">, </w:t>
      </w:r>
      <w:r w:rsidR="00623B05" w:rsidRPr="005F47FD">
        <w:rPr>
          <w:b/>
          <w:bCs/>
        </w:rPr>
        <w:t>Composite</w:t>
      </w:r>
      <w:r w:rsidR="00623B05">
        <w:t xml:space="preserve"> y </w:t>
      </w:r>
      <w:r w:rsidR="00623B05" w:rsidRPr="005F47FD">
        <w:rPr>
          <w:b/>
          <w:bCs/>
        </w:rPr>
        <w:t>Proxy</w:t>
      </w:r>
      <w:r w:rsidR="00623B05">
        <w:t>.</w:t>
      </w:r>
    </w:p>
    <w:p w:rsidR="00350D92" w:rsidRDefault="009861B6">
      <w:pPr>
        <w:pStyle w:val="Ttulo2"/>
        <w:numPr>
          <w:ilvl w:val="1"/>
          <w:numId w:val="4"/>
        </w:numPr>
      </w:pPr>
      <w:bookmarkStart w:id="4" w:name="_Toc230973554"/>
      <w:r w:rsidRPr="009861B6">
        <w:t xml:space="preserve">Capa de negocio / </w:t>
      </w:r>
      <w:proofErr w:type="spellStart"/>
      <w:r w:rsidRPr="009861B6">
        <w:t>Service</w:t>
      </w:r>
      <w:bookmarkEnd w:id="4"/>
      <w:proofErr w:type="spellEnd"/>
    </w:p>
    <w:p w:rsidR="0060349D" w:rsidRDefault="0060349D" w:rsidP="009F7E30">
      <w:pPr>
        <w:spacing w:line="480" w:lineRule="auto"/>
      </w:pPr>
      <w:r>
        <w:t xml:space="preserve">Contiene la lógica principal del sistema. Aquí se coordinan las acciones del negocio, como guardar prescripciones, buscar pacientes, crear copias, aplicar el </w:t>
      </w:r>
      <w:r w:rsidRPr="0060349D">
        <w:rPr>
          <w:b/>
          <w:bCs/>
        </w:rPr>
        <w:t>Builder</w:t>
      </w:r>
      <w:r>
        <w:t xml:space="preserve">, usar el </w:t>
      </w:r>
      <w:r w:rsidRPr="0060349D">
        <w:rPr>
          <w:b/>
          <w:bCs/>
        </w:rPr>
        <w:t>Flyweight</w:t>
      </w:r>
      <w:r>
        <w:t xml:space="preserve"> para reutilizar medicamentos o ejecutar el </w:t>
      </w:r>
      <w:proofErr w:type="spellStart"/>
      <w:r w:rsidRPr="0060349D">
        <w:rPr>
          <w:rStyle w:val="CdigoHTML"/>
          <w:rFonts w:ascii="Arial" w:hAnsi="Arial" w:cs="Arial"/>
          <w:b/>
          <w:bCs/>
          <w:sz w:val="24"/>
          <w:szCs w:val="24"/>
        </w:rPr>
        <w:t>AlertEngine</w:t>
      </w:r>
      <w:proofErr w:type="spellEnd"/>
      <w:r w:rsidRPr="0060349D">
        <w:rPr>
          <w:sz w:val="32"/>
          <w:szCs w:val="32"/>
        </w:rPr>
        <w:t xml:space="preserve"> </w:t>
      </w:r>
      <w:r>
        <w:t>para detectar alertas.</w:t>
      </w:r>
    </w:p>
    <w:p w:rsidR="009F7E30" w:rsidRDefault="0060349D" w:rsidP="009F7E30">
      <w:pPr>
        <w:spacing w:line="480" w:lineRule="auto"/>
      </w:pPr>
      <w:r>
        <w:lastRenderedPageBreak/>
        <w:t>Esta capa también se conecta con varios patrones de diseño para centralizar el comportamiento del sistema.</w:t>
      </w:r>
    </w:p>
    <w:p w:rsidR="009F7E30" w:rsidRDefault="009861B6">
      <w:pPr>
        <w:pStyle w:val="Ttulo2"/>
        <w:numPr>
          <w:ilvl w:val="1"/>
          <w:numId w:val="4"/>
        </w:numPr>
      </w:pPr>
      <w:bookmarkStart w:id="5" w:name="_Toc230973555"/>
      <w:r w:rsidRPr="009F7E30">
        <w:t xml:space="preserve">Capa de persistencia / </w:t>
      </w:r>
      <w:proofErr w:type="spellStart"/>
      <w:r w:rsidRPr="009F7E30">
        <w:t>Repositor</w:t>
      </w:r>
      <w:r w:rsidR="009F7E30">
        <w:t>y</w:t>
      </w:r>
      <w:bookmarkEnd w:id="5"/>
      <w:proofErr w:type="spellEnd"/>
    </w:p>
    <w:p w:rsidR="002B56C8" w:rsidRDefault="009861B6" w:rsidP="002B56C8">
      <w:pPr>
        <w:spacing w:line="480" w:lineRule="auto"/>
      </w:pPr>
      <w:r w:rsidRPr="009F7E30">
        <w:t xml:space="preserve">Abstracción sobre la base de datos (Spring Data JPA). Define interfaces para CRUD (p. ej. </w:t>
      </w:r>
      <w:proofErr w:type="spellStart"/>
      <w:r w:rsidRPr="009F7E30">
        <w:rPr>
          <w:b/>
          <w:bCs/>
        </w:rPr>
        <w:t>PatientRepository</w:t>
      </w:r>
      <w:proofErr w:type="spellEnd"/>
      <w:r w:rsidRPr="009F7E30">
        <w:t xml:space="preserve">, </w:t>
      </w:r>
      <w:proofErr w:type="spellStart"/>
      <w:r w:rsidRPr="009F7E30">
        <w:rPr>
          <w:b/>
          <w:bCs/>
        </w:rPr>
        <w:t>PrescriptionRepository</w:t>
      </w:r>
      <w:proofErr w:type="spellEnd"/>
      <w:r w:rsidRPr="009F7E30">
        <w:t xml:space="preserve">, </w:t>
      </w:r>
      <w:proofErr w:type="spellStart"/>
      <w:r w:rsidRPr="009F7E30">
        <w:rPr>
          <w:b/>
          <w:bCs/>
        </w:rPr>
        <w:t>InteractionRepository</w:t>
      </w:r>
      <w:proofErr w:type="spellEnd"/>
      <w:r w:rsidRPr="009F7E30">
        <w:t>). Los servicios usan estas interfaces para guardar y recuperar entidades.</w:t>
      </w:r>
    </w:p>
    <w:p w:rsidR="002B56C8" w:rsidRPr="002B56C8" w:rsidRDefault="009861B6">
      <w:pPr>
        <w:pStyle w:val="Prrafodelista"/>
        <w:numPr>
          <w:ilvl w:val="1"/>
          <w:numId w:val="4"/>
        </w:numPr>
        <w:spacing w:line="480" w:lineRule="auto"/>
        <w:rPr>
          <w:rFonts w:cs="Times New Roman"/>
        </w:rPr>
      </w:pPr>
      <w:bookmarkStart w:id="6" w:name="_Toc230973556"/>
      <w:r w:rsidRPr="002B56C8">
        <w:rPr>
          <w:rStyle w:val="Ttulo2Car"/>
          <w:rFonts w:eastAsiaTheme="minorHAnsi"/>
        </w:rPr>
        <w:t>Capa de modelo / Model (</w:t>
      </w:r>
      <w:proofErr w:type="spellStart"/>
      <w:r w:rsidRPr="002B56C8">
        <w:rPr>
          <w:rStyle w:val="Ttulo2Car"/>
          <w:rFonts w:eastAsiaTheme="minorHAnsi"/>
        </w:rPr>
        <w:t>entities</w:t>
      </w:r>
      <w:proofErr w:type="spellEnd"/>
      <w:r w:rsidRPr="002B56C8">
        <w:rPr>
          <w:rStyle w:val="Ttulo2Car"/>
          <w:rFonts w:eastAsiaTheme="minorHAnsi"/>
        </w:rPr>
        <w:t>)</w:t>
      </w:r>
      <w:bookmarkEnd w:id="6"/>
    </w:p>
    <w:p w:rsidR="000349C0" w:rsidRDefault="009861B6" w:rsidP="000349C0">
      <w:pPr>
        <w:spacing w:line="480" w:lineRule="auto"/>
        <w:rPr>
          <w:rFonts w:cs="Arial"/>
        </w:rPr>
      </w:pPr>
      <w:r w:rsidRPr="002B56C8">
        <w:rPr>
          <w:rFonts w:cs="Arial"/>
        </w:rPr>
        <w:t xml:space="preserve">Contiene las entidades JPA (por </w:t>
      </w:r>
      <w:r w:rsidR="002B56C8" w:rsidRPr="002B56C8">
        <w:rPr>
          <w:rFonts w:cs="Arial"/>
        </w:rPr>
        <w:t>ejemplo,</w:t>
      </w:r>
      <w:r w:rsidRPr="002B56C8">
        <w:rPr>
          <w:rFonts w:cs="Arial"/>
        </w:rPr>
        <w:t xml:space="preserve"> </w:t>
      </w:r>
      <w:proofErr w:type="spellStart"/>
      <w:r w:rsidRPr="0044731F">
        <w:rPr>
          <w:rFonts w:cs="Arial"/>
          <w:b/>
          <w:bCs/>
        </w:rPr>
        <w:t>Patient</w:t>
      </w:r>
      <w:proofErr w:type="spellEnd"/>
      <w:r w:rsidRPr="002B56C8">
        <w:rPr>
          <w:rFonts w:cs="Arial"/>
        </w:rPr>
        <w:t xml:space="preserve">, </w:t>
      </w:r>
      <w:proofErr w:type="spellStart"/>
      <w:r w:rsidRPr="0044731F">
        <w:rPr>
          <w:rFonts w:cs="Arial"/>
          <w:b/>
          <w:bCs/>
        </w:rPr>
        <w:t>Prescription</w:t>
      </w:r>
      <w:proofErr w:type="spellEnd"/>
      <w:r w:rsidRPr="002B56C8">
        <w:rPr>
          <w:rFonts w:cs="Arial"/>
        </w:rPr>
        <w:t xml:space="preserve">, </w:t>
      </w:r>
      <w:proofErr w:type="spellStart"/>
      <w:r w:rsidRPr="0044731F">
        <w:rPr>
          <w:rFonts w:cs="Arial"/>
          <w:b/>
          <w:bCs/>
        </w:rPr>
        <w:t>Interaction</w:t>
      </w:r>
      <w:proofErr w:type="spellEnd"/>
      <w:r w:rsidRPr="002B56C8">
        <w:rPr>
          <w:rFonts w:cs="Arial"/>
        </w:rPr>
        <w:t xml:space="preserve">, </w:t>
      </w:r>
      <w:proofErr w:type="spellStart"/>
      <w:r w:rsidRPr="0044731F">
        <w:rPr>
          <w:rFonts w:cs="Arial"/>
          <w:b/>
          <w:bCs/>
        </w:rPr>
        <w:t>Observation</w:t>
      </w:r>
      <w:proofErr w:type="spellEnd"/>
      <w:r w:rsidRPr="002B56C8">
        <w:rPr>
          <w:rFonts w:cs="Arial"/>
        </w:rPr>
        <w:t xml:space="preserve">) y objetos auxiliares como </w:t>
      </w:r>
      <w:proofErr w:type="spellStart"/>
      <w:r w:rsidRPr="00243149">
        <w:rPr>
          <w:rFonts w:cs="Arial"/>
          <w:b/>
          <w:bCs/>
        </w:rPr>
        <w:t>PrescriptionBuilder</w:t>
      </w:r>
      <w:proofErr w:type="spellEnd"/>
      <w:r w:rsidRPr="002B56C8">
        <w:rPr>
          <w:rFonts w:cs="Arial"/>
        </w:rPr>
        <w:t>. Modela la estructura de datos que se persiste.</w:t>
      </w:r>
    </w:p>
    <w:p w:rsidR="000349C0" w:rsidRPr="002B56C8" w:rsidRDefault="000349C0">
      <w:pPr>
        <w:pStyle w:val="Prrafodelista"/>
        <w:numPr>
          <w:ilvl w:val="1"/>
          <w:numId w:val="4"/>
        </w:numPr>
        <w:spacing w:line="480" w:lineRule="auto"/>
        <w:rPr>
          <w:rFonts w:cs="Times New Roman"/>
        </w:rPr>
      </w:pPr>
      <w:bookmarkStart w:id="7" w:name="_Toc230973557"/>
      <w:r>
        <w:rPr>
          <w:rStyle w:val="Ttulo2Car"/>
          <w:rFonts w:eastAsiaTheme="minorHAnsi"/>
        </w:rPr>
        <w:t>Paquetes de apoyo</w:t>
      </w:r>
      <w:r w:rsidRPr="002B56C8">
        <w:rPr>
          <w:rStyle w:val="Ttulo2Car"/>
          <w:rFonts w:eastAsiaTheme="minorHAnsi"/>
        </w:rPr>
        <w:t xml:space="preserve">/ </w:t>
      </w:r>
      <w:r>
        <w:rPr>
          <w:rStyle w:val="Ttulo2Car"/>
          <w:rFonts w:eastAsiaTheme="minorHAnsi"/>
        </w:rPr>
        <w:t>utilitarios</w:t>
      </w:r>
      <w:bookmarkEnd w:id="7"/>
    </w:p>
    <w:p w:rsidR="00C17234" w:rsidRDefault="009861B6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</w:rPr>
      </w:pPr>
      <w:r w:rsidRPr="00C17234">
        <w:rPr>
          <w:rFonts w:cs="Arial"/>
          <w:b/>
          <w:bCs/>
        </w:rPr>
        <w:t>factory</w:t>
      </w:r>
      <w:r w:rsidRPr="00C17234">
        <w:rPr>
          <w:rFonts w:cs="Arial"/>
        </w:rPr>
        <w:t>: implementaciones del Abstract Factory (</w:t>
      </w:r>
      <w:proofErr w:type="spellStart"/>
      <w:r w:rsidRPr="00A4018A">
        <w:rPr>
          <w:rFonts w:cs="Arial"/>
          <w:b/>
          <w:bCs/>
        </w:rPr>
        <w:t>AlertFactory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ClinicalAlertFactory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IoTAlertFactory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AlertCreator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AlertNotifier</w:t>
      </w:r>
      <w:proofErr w:type="spellEnd"/>
      <w:r w:rsidRPr="00C17234">
        <w:rPr>
          <w:rFonts w:cs="Arial"/>
        </w:rPr>
        <w:t>, etc.).</w:t>
      </w:r>
    </w:p>
    <w:p w:rsidR="004C1FD5" w:rsidRPr="004C1FD5" w:rsidRDefault="004C1FD5" w:rsidP="004C1FD5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  <w:b/>
          <w:bCs/>
        </w:rPr>
      </w:pPr>
      <w:r w:rsidRPr="004C1FD5">
        <w:rPr>
          <w:rFonts w:cs="Arial"/>
          <w:b/>
          <w:bCs/>
        </w:rPr>
        <w:t xml:space="preserve">adapter: </w:t>
      </w:r>
      <w:r w:rsidRPr="004C1FD5">
        <w:rPr>
          <w:rFonts w:cs="Arial"/>
        </w:rPr>
        <w:t xml:space="preserve">convierte datos que llegan desde </w:t>
      </w:r>
      <w:proofErr w:type="spellStart"/>
      <w:r w:rsidRPr="004C1FD5">
        <w:rPr>
          <w:rFonts w:cs="Arial"/>
        </w:rPr>
        <w:t>IoT</w:t>
      </w:r>
      <w:proofErr w:type="spellEnd"/>
      <w:r w:rsidRPr="004C1FD5">
        <w:rPr>
          <w:rFonts w:cs="Arial"/>
        </w:rPr>
        <w:t xml:space="preserve"> al formato interno </w:t>
      </w:r>
      <w:proofErr w:type="spellStart"/>
      <w:r w:rsidRPr="004C1FD5">
        <w:rPr>
          <w:rFonts w:cs="Arial"/>
        </w:rPr>
        <w:t>Observation</w:t>
      </w:r>
      <w:proofErr w:type="spellEnd"/>
      <w:r w:rsidRPr="004C1FD5">
        <w:rPr>
          <w:rFonts w:cs="Arial"/>
        </w:rPr>
        <w:t>.</w:t>
      </w:r>
      <w:r w:rsidRPr="004C1FD5">
        <w:rPr>
          <w:rFonts w:cs="Arial"/>
          <w:b/>
          <w:bCs/>
        </w:rPr>
        <w:t xml:space="preserve"> </w:t>
      </w:r>
    </w:p>
    <w:p w:rsidR="004C1FD5" w:rsidRPr="004C1FD5" w:rsidRDefault="004C1FD5" w:rsidP="004C1FD5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  <w:b/>
          <w:bCs/>
        </w:rPr>
      </w:pPr>
      <w:r w:rsidRPr="004C1FD5">
        <w:rPr>
          <w:rFonts w:cs="Arial"/>
          <w:b/>
          <w:bCs/>
        </w:rPr>
        <w:t xml:space="preserve">bridge: </w:t>
      </w:r>
      <w:r w:rsidRPr="004C1FD5">
        <w:rPr>
          <w:rFonts w:cs="Arial"/>
        </w:rPr>
        <w:t>separa el contenido de la alerta del medio por donde se envía.</w:t>
      </w:r>
      <w:r w:rsidRPr="004C1FD5">
        <w:rPr>
          <w:rFonts w:cs="Arial"/>
          <w:b/>
          <w:bCs/>
        </w:rPr>
        <w:t xml:space="preserve"> </w:t>
      </w:r>
    </w:p>
    <w:p w:rsidR="004C1FD5" w:rsidRPr="004C1FD5" w:rsidRDefault="004C1FD5" w:rsidP="004C1FD5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  <w:b/>
          <w:bCs/>
        </w:rPr>
      </w:pPr>
      <w:r w:rsidRPr="004C1FD5">
        <w:rPr>
          <w:rFonts w:cs="Arial"/>
          <w:b/>
          <w:bCs/>
        </w:rPr>
        <w:t xml:space="preserve">composite: </w:t>
      </w:r>
      <w:r w:rsidRPr="004C1FD5">
        <w:rPr>
          <w:rFonts w:cs="Arial"/>
        </w:rPr>
        <w:t>organiza la historia clínica como un árbol de elementos clínicos.</w:t>
      </w:r>
      <w:r w:rsidRPr="004C1FD5">
        <w:rPr>
          <w:rFonts w:cs="Arial"/>
          <w:b/>
          <w:bCs/>
        </w:rPr>
        <w:t xml:space="preserve"> </w:t>
      </w:r>
    </w:p>
    <w:p w:rsidR="004C1FD5" w:rsidRPr="004C1FD5" w:rsidRDefault="004C1FD5" w:rsidP="004C1FD5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  <w:b/>
          <w:bCs/>
        </w:rPr>
      </w:pPr>
      <w:r w:rsidRPr="004C1FD5">
        <w:rPr>
          <w:rFonts w:cs="Arial"/>
          <w:b/>
          <w:bCs/>
        </w:rPr>
        <w:t xml:space="preserve">decorator: </w:t>
      </w:r>
      <w:r w:rsidRPr="004C1FD5">
        <w:rPr>
          <w:rFonts w:cs="Arial"/>
        </w:rPr>
        <w:t xml:space="preserve">agrega información extra a las notificaciones sin modificar la clase base. </w:t>
      </w:r>
    </w:p>
    <w:p w:rsidR="004C1FD5" w:rsidRPr="004C1FD5" w:rsidRDefault="004C1FD5" w:rsidP="004C1FD5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  <w:b/>
          <w:bCs/>
        </w:rPr>
      </w:pPr>
      <w:r w:rsidRPr="004C1FD5">
        <w:rPr>
          <w:rFonts w:cs="Arial"/>
          <w:b/>
          <w:bCs/>
        </w:rPr>
        <w:lastRenderedPageBreak/>
        <w:t xml:space="preserve">facade: </w:t>
      </w:r>
      <w:r w:rsidRPr="004C1FD5">
        <w:rPr>
          <w:rFonts w:cs="Arial"/>
        </w:rPr>
        <w:t>simplifica procesos complejos, como la creación de prescripciones, en una sola clase.</w:t>
      </w:r>
      <w:r w:rsidRPr="004C1FD5">
        <w:rPr>
          <w:rFonts w:cs="Arial"/>
          <w:b/>
          <w:bCs/>
        </w:rPr>
        <w:t xml:space="preserve"> </w:t>
      </w:r>
    </w:p>
    <w:p w:rsidR="004C1FD5" w:rsidRPr="004C1FD5" w:rsidRDefault="004C1FD5" w:rsidP="004C1FD5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  <w:b/>
          <w:bCs/>
        </w:rPr>
      </w:pPr>
      <w:r w:rsidRPr="004C1FD5">
        <w:rPr>
          <w:rFonts w:cs="Arial"/>
          <w:b/>
          <w:bCs/>
        </w:rPr>
        <w:t xml:space="preserve">factory: </w:t>
      </w:r>
      <w:r w:rsidRPr="004C1FD5">
        <w:rPr>
          <w:rFonts w:cs="Arial"/>
        </w:rPr>
        <w:t xml:space="preserve">implementa el </w:t>
      </w:r>
      <w:r w:rsidRPr="004C1FD5">
        <w:rPr>
          <w:rFonts w:cs="Arial"/>
          <w:b/>
          <w:bCs/>
        </w:rPr>
        <w:t xml:space="preserve">Abstract Factory </w:t>
      </w:r>
      <w:r w:rsidRPr="004C1FD5">
        <w:rPr>
          <w:rFonts w:cs="Arial"/>
        </w:rPr>
        <w:t>para crear familias de objetos de alerta.</w:t>
      </w:r>
      <w:r w:rsidRPr="004C1FD5">
        <w:rPr>
          <w:rFonts w:cs="Arial"/>
          <w:b/>
          <w:bCs/>
        </w:rPr>
        <w:t xml:space="preserve"> </w:t>
      </w:r>
    </w:p>
    <w:p w:rsidR="004C1FD5" w:rsidRPr="004C1FD5" w:rsidRDefault="004C1FD5" w:rsidP="004C1FD5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  <w:b/>
          <w:bCs/>
        </w:rPr>
      </w:pPr>
      <w:r w:rsidRPr="004C1FD5">
        <w:rPr>
          <w:rFonts w:cs="Arial"/>
          <w:b/>
          <w:bCs/>
        </w:rPr>
        <w:t xml:space="preserve">flyweight: </w:t>
      </w:r>
      <w:r w:rsidRPr="004C1FD5">
        <w:rPr>
          <w:rFonts w:cs="Arial"/>
        </w:rPr>
        <w:t>reutiliza información repetida, como medicamentos compartidos.</w:t>
      </w:r>
      <w:r w:rsidRPr="004C1FD5">
        <w:rPr>
          <w:rFonts w:cs="Arial"/>
          <w:b/>
          <w:bCs/>
        </w:rPr>
        <w:t xml:space="preserve"> </w:t>
      </w:r>
    </w:p>
    <w:p w:rsidR="004C1FD5" w:rsidRPr="004C1FD5" w:rsidRDefault="004C1FD5" w:rsidP="004C1FD5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  <w:b/>
          <w:bCs/>
        </w:rPr>
      </w:pPr>
      <w:proofErr w:type="spellStart"/>
      <w:r w:rsidRPr="004C1FD5">
        <w:rPr>
          <w:rFonts w:cs="Arial"/>
          <w:b/>
          <w:bCs/>
        </w:rPr>
        <w:t>iot</w:t>
      </w:r>
      <w:proofErr w:type="spellEnd"/>
      <w:r w:rsidRPr="004C1FD5">
        <w:rPr>
          <w:rFonts w:cs="Arial"/>
          <w:b/>
          <w:bCs/>
        </w:rPr>
        <w:t xml:space="preserve">: </w:t>
      </w:r>
      <w:r w:rsidRPr="004C1FD5">
        <w:rPr>
          <w:rFonts w:cs="Arial"/>
        </w:rPr>
        <w:t xml:space="preserve">contiene el </w:t>
      </w:r>
      <w:r w:rsidRPr="004C1FD5">
        <w:rPr>
          <w:rFonts w:cs="Arial"/>
          <w:b/>
          <w:bCs/>
        </w:rPr>
        <w:t>Factory Method</w:t>
      </w:r>
      <w:r w:rsidRPr="004C1FD5">
        <w:rPr>
          <w:rFonts w:cs="Arial"/>
        </w:rPr>
        <w:t xml:space="preserve"> para manejar distintos tipos de dispositivos médicos.</w:t>
      </w:r>
      <w:r w:rsidRPr="004C1FD5">
        <w:rPr>
          <w:rFonts w:cs="Arial"/>
          <w:b/>
          <w:bCs/>
        </w:rPr>
        <w:t xml:space="preserve"> </w:t>
      </w:r>
    </w:p>
    <w:p w:rsidR="004C1FD5" w:rsidRPr="004C1FD5" w:rsidRDefault="004C1FD5" w:rsidP="004C1FD5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  <w:b/>
          <w:bCs/>
        </w:rPr>
      </w:pPr>
      <w:proofErr w:type="spellStart"/>
      <w:r w:rsidRPr="004C1FD5">
        <w:rPr>
          <w:rFonts w:cs="Arial"/>
          <w:b/>
          <w:bCs/>
        </w:rPr>
        <w:t>pattern</w:t>
      </w:r>
      <w:proofErr w:type="spellEnd"/>
      <w:r w:rsidRPr="004C1FD5">
        <w:rPr>
          <w:rFonts w:cs="Arial"/>
          <w:b/>
          <w:bCs/>
        </w:rPr>
        <w:t xml:space="preserve">: </w:t>
      </w:r>
      <w:r w:rsidRPr="004C1FD5">
        <w:rPr>
          <w:rFonts w:cs="Arial"/>
        </w:rPr>
        <w:t>contiene el</w:t>
      </w:r>
      <w:r w:rsidRPr="004C1FD5">
        <w:rPr>
          <w:rFonts w:cs="Arial"/>
          <w:b/>
          <w:bCs/>
        </w:rPr>
        <w:t xml:space="preserve"> </w:t>
      </w:r>
      <w:proofErr w:type="spellStart"/>
      <w:r w:rsidRPr="004C1FD5">
        <w:rPr>
          <w:rFonts w:cs="Arial"/>
          <w:b/>
          <w:bCs/>
        </w:rPr>
        <w:t>AlertEngine</w:t>
      </w:r>
      <w:proofErr w:type="spellEnd"/>
      <w:r w:rsidRPr="004C1FD5">
        <w:rPr>
          <w:rFonts w:cs="Arial"/>
        </w:rPr>
        <w:t>,</w:t>
      </w:r>
      <w:r w:rsidRPr="004C1FD5">
        <w:rPr>
          <w:rFonts w:cs="Arial"/>
          <w:b/>
          <w:bCs/>
        </w:rPr>
        <w:t xml:space="preserve"> </w:t>
      </w:r>
      <w:r w:rsidRPr="004C1FD5">
        <w:rPr>
          <w:rFonts w:cs="Arial"/>
        </w:rPr>
        <w:t>que actúa como</w:t>
      </w:r>
      <w:r w:rsidRPr="004C1FD5">
        <w:rPr>
          <w:rFonts w:cs="Arial"/>
          <w:b/>
          <w:bCs/>
        </w:rPr>
        <w:t xml:space="preserve"> Singleton. </w:t>
      </w:r>
    </w:p>
    <w:p w:rsidR="004C1FD5" w:rsidRPr="004C1FD5" w:rsidRDefault="004C1FD5" w:rsidP="004C1FD5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  <w:b/>
          <w:bCs/>
        </w:rPr>
      </w:pPr>
      <w:r w:rsidRPr="004C1FD5">
        <w:rPr>
          <w:rFonts w:cs="Arial"/>
          <w:b/>
          <w:bCs/>
        </w:rPr>
        <w:t xml:space="preserve">proxy: </w:t>
      </w:r>
      <w:r w:rsidRPr="004C1FD5">
        <w:rPr>
          <w:rFonts w:cs="Arial"/>
        </w:rPr>
        <w:t>controla el acceso a datos sensibles del paciente.</w:t>
      </w:r>
      <w:r w:rsidRPr="004C1FD5">
        <w:rPr>
          <w:rFonts w:cs="Arial"/>
          <w:b/>
          <w:bCs/>
        </w:rPr>
        <w:t xml:space="preserve"> </w:t>
      </w:r>
    </w:p>
    <w:p w:rsidR="004C1FD5" w:rsidRPr="004C1FD5" w:rsidRDefault="004C1FD5" w:rsidP="004C1FD5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  <w:b/>
          <w:bCs/>
        </w:rPr>
      </w:pPr>
      <w:proofErr w:type="spellStart"/>
      <w:r w:rsidRPr="004C1FD5">
        <w:rPr>
          <w:rFonts w:cs="Arial"/>
          <w:b/>
          <w:bCs/>
        </w:rPr>
        <w:t>service</w:t>
      </w:r>
      <w:proofErr w:type="spellEnd"/>
      <w:r w:rsidRPr="004C1FD5">
        <w:rPr>
          <w:rFonts w:cs="Arial"/>
          <w:b/>
          <w:bCs/>
        </w:rPr>
        <w:t xml:space="preserve"> y </w:t>
      </w:r>
      <w:proofErr w:type="spellStart"/>
      <w:r w:rsidRPr="004C1FD5">
        <w:rPr>
          <w:rFonts w:cs="Arial"/>
          <w:b/>
          <w:bCs/>
        </w:rPr>
        <w:t>controller</w:t>
      </w:r>
      <w:proofErr w:type="spellEnd"/>
      <w:r w:rsidRPr="004C1FD5">
        <w:rPr>
          <w:rFonts w:cs="Arial"/>
          <w:b/>
          <w:bCs/>
        </w:rPr>
        <w:t xml:space="preserve">: </w:t>
      </w:r>
      <w:r w:rsidRPr="004C1FD5">
        <w:rPr>
          <w:rFonts w:cs="Arial"/>
        </w:rPr>
        <w:t>coordinan la lógica del sistema y exponen la API REST.</w:t>
      </w:r>
    </w:p>
    <w:p w:rsidR="00272314" w:rsidRPr="007A225D" w:rsidRDefault="00510C0C" w:rsidP="007A225D">
      <w:pPr>
        <w:pStyle w:val="Ttulo1"/>
        <w:numPr>
          <w:ilvl w:val="0"/>
          <w:numId w:val="4"/>
        </w:numPr>
        <w:spacing w:line="480" w:lineRule="auto"/>
      </w:pPr>
      <w:bookmarkStart w:id="8" w:name="_Toc230973558"/>
      <w:r>
        <w:t>Estructura del proyecto</w:t>
      </w:r>
      <w:bookmarkEnd w:id="8"/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proofErr w:type="spellStart"/>
      <w:r w:rsidRPr="007A225D">
        <w:rPr>
          <w:sz w:val="18"/>
          <w:szCs w:val="18"/>
        </w:rPr>
        <w:t>src</w:t>
      </w:r>
      <w:proofErr w:type="spellEnd"/>
      <w:r w:rsidRPr="007A225D">
        <w:rPr>
          <w:sz w:val="18"/>
          <w:szCs w:val="18"/>
        </w:rPr>
        <w:t>/main/java/</w:t>
      </w:r>
      <w:proofErr w:type="spellStart"/>
      <w:r w:rsidRPr="007A225D">
        <w:rPr>
          <w:sz w:val="18"/>
          <w:szCs w:val="18"/>
        </w:rPr>
        <w:t>com</w:t>
      </w:r>
      <w:proofErr w:type="spellEnd"/>
      <w:r w:rsidRPr="007A225D">
        <w:rPr>
          <w:sz w:val="18"/>
          <w:szCs w:val="18"/>
        </w:rPr>
        <w:t>/</w:t>
      </w:r>
      <w:proofErr w:type="spellStart"/>
      <w:r w:rsidRPr="007A225D">
        <w:rPr>
          <w:sz w:val="18"/>
          <w:szCs w:val="18"/>
        </w:rPr>
        <w:t>historiasclinias</w:t>
      </w:r>
      <w:proofErr w:type="spellEnd"/>
      <w:r w:rsidRPr="007A225D">
        <w:rPr>
          <w:sz w:val="18"/>
          <w:szCs w:val="18"/>
        </w:rPr>
        <w:t>/plataforma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├─ adapter/            &lt;-- Patrón Adapter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├─ bridge/             &lt;-- Patrón Bridge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├─ composite/          &lt;-- Patrón Composite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 xml:space="preserve">├─ </w:t>
      </w:r>
      <w:proofErr w:type="spellStart"/>
      <w:r w:rsidRPr="007A225D">
        <w:rPr>
          <w:sz w:val="18"/>
          <w:szCs w:val="18"/>
        </w:rPr>
        <w:t>Controller</w:t>
      </w:r>
      <w:proofErr w:type="spellEnd"/>
      <w:r w:rsidRPr="007A225D">
        <w:rPr>
          <w:sz w:val="18"/>
          <w:szCs w:val="18"/>
        </w:rPr>
        <w:t>/         &lt;-- Capa de presentación (REST)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├─ decorator/          &lt;-- Patrón Decorator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├─ facade/             &lt;-- Patrón Facade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├─ factory/            &lt;-- Abstract Factory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├─ flyweight/          &lt;-- Patrón Flyweight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 xml:space="preserve">├─ </w:t>
      </w:r>
      <w:proofErr w:type="spellStart"/>
      <w:r w:rsidRPr="007A225D">
        <w:rPr>
          <w:sz w:val="18"/>
          <w:szCs w:val="18"/>
        </w:rPr>
        <w:t>iot</w:t>
      </w:r>
      <w:proofErr w:type="spellEnd"/>
      <w:r w:rsidRPr="007A225D">
        <w:rPr>
          <w:sz w:val="18"/>
          <w:szCs w:val="18"/>
        </w:rPr>
        <w:t xml:space="preserve">/                &lt;-- Factory Method para dispositivos </w:t>
      </w:r>
      <w:proofErr w:type="spellStart"/>
      <w:r w:rsidRPr="007A225D">
        <w:rPr>
          <w:sz w:val="18"/>
          <w:szCs w:val="18"/>
        </w:rPr>
        <w:t>IoT</w:t>
      </w:r>
      <w:proofErr w:type="spellEnd"/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 xml:space="preserve">├─ </w:t>
      </w:r>
      <w:proofErr w:type="spellStart"/>
      <w:r w:rsidRPr="007A225D">
        <w:rPr>
          <w:sz w:val="18"/>
          <w:szCs w:val="18"/>
        </w:rPr>
        <w:t>model</w:t>
      </w:r>
      <w:proofErr w:type="spellEnd"/>
      <w:r w:rsidRPr="007A225D">
        <w:rPr>
          <w:sz w:val="18"/>
          <w:szCs w:val="18"/>
        </w:rPr>
        <w:t xml:space="preserve">/              &lt;-- Entidades y </w:t>
      </w:r>
      <w:proofErr w:type="spellStart"/>
      <w:r w:rsidRPr="007A225D">
        <w:rPr>
          <w:sz w:val="18"/>
          <w:szCs w:val="18"/>
        </w:rPr>
        <w:t>builders</w:t>
      </w:r>
      <w:proofErr w:type="spellEnd"/>
      <w:r w:rsidRPr="007A225D">
        <w:rPr>
          <w:sz w:val="18"/>
          <w:szCs w:val="18"/>
        </w:rPr>
        <w:t xml:space="preserve"> / </w:t>
      </w:r>
      <w:proofErr w:type="spellStart"/>
      <w:r w:rsidRPr="007A225D">
        <w:rPr>
          <w:sz w:val="18"/>
          <w:szCs w:val="18"/>
        </w:rPr>
        <w:t>prototypes</w:t>
      </w:r>
      <w:proofErr w:type="spellEnd"/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 xml:space="preserve">├─ </w:t>
      </w:r>
      <w:proofErr w:type="spellStart"/>
      <w:r w:rsidRPr="007A225D">
        <w:rPr>
          <w:sz w:val="18"/>
          <w:szCs w:val="18"/>
        </w:rPr>
        <w:t>pattern</w:t>
      </w:r>
      <w:proofErr w:type="spellEnd"/>
      <w:r w:rsidRPr="007A225D">
        <w:rPr>
          <w:sz w:val="18"/>
          <w:szCs w:val="18"/>
        </w:rPr>
        <w:t>/            &lt;-- Singleton y motores centrales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├─ proxy/              &lt;-- Patrón Proxy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 xml:space="preserve">├─ </w:t>
      </w:r>
      <w:proofErr w:type="spellStart"/>
      <w:r w:rsidRPr="007A225D">
        <w:rPr>
          <w:sz w:val="18"/>
          <w:szCs w:val="18"/>
        </w:rPr>
        <w:t>repository</w:t>
      </w:r>
      <w:proofErr w:type="spellEnd"/>
      <w:r w:rsidRPr="007A225D">
        <w:rPr>
          <w:sz w:val="18"/>
          <w:szCs w:val="18"/>
        </w:rPr>
        <w:t>/         &lt;-- Persistencia con Spring Data JPA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 xml:space="preserve">├─ </w:t>
      </w:r>
      <w:proofErr w:type="spellStart"/>
      <w:r w:rsidRPr="007A225D">
        <w:rPr>
          <w:sz w:val="18"/>
          <w:szCs w:val="18"/>
        </w:rPr>
        <w:t>service</w:t>
      </w:r>
      <w:proofErr w:type="spellEnd"/>
      <w:r w:rsidRPr="007A225D">
        <w:rPr>
          <w:sz w:val="18"/>
          <w:szCs w:val="18"/>
        </w:rPr>
        <w:t>/            &lt;-- Lógica de negocio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└─ PlataformaApplication.java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proofErr w:type="spellStart"/>
      <w:r w:rsidRPr="007A225D">
        <w:rPr>
          <w:sz w:val="18"/>
          <w:szCs w:val="18"/>
        </w:rPr>
        <w:t>src</w:t>
      </w:r>
      <w:proofErr w:type="spellEnd"/>
      <w:r w:rsidRPr="007A225D">
        <w:rPr>
          <w:sz w:val="18"/>
          <w:szCs w:val="18"/>
        </w:rPr>
        <w:t>/main/</w:t>
      </w:r>
      <w:proofErr w:type="spellStart"/>
      <w:r w:rsidRPr="007A225D">
        <w:rPr>
          <w:sz w:val="18"/>
          <w:szCs w:val="18"/>
        </w:rPr>
        <w:t>resources</w:t>
      </w:r>
      <w:proofErr w:type="spellEnd"/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├─ static/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├─ templates/</w:t>
      </w: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 xml:space="preserve">└─ </w:t>
      </w:r>
      <w:proofErr w:type="spellStart"/>
      <w:proofErr w:type="gramStart"/>
      <w:r w:rsidRPr="007A225D">
        <w:rPr>
          <w:sz w:val="18"/>
          <w:szCs w:val="18"/>
        </w:rPr>
        <w:t>application.properties</w:t>
      </w:r>
      <w:proofErr w:type="spellEnd"/>
      <w:proofErr w:type="gramEnd"/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</w:p>
    <w:p w:rsidR="007A225D" w:rsidRPr="007A225D" w:rsidRDefault="007A225D" w:rsidP="007A225D">
      <w:pPr>
        <w:ind w:left="709" w:firstLine="0"/>
        <w:rPr>
          <w:sz w:val="18"/>
          <w:szCs w:val="18"/>
        </w:rPr>
      </w:pPr>
      <w:proofErr w:type="spellStart"/>
      <w:r w:rsidRPr="007A225D">
        <w:rPr>
          <w:sz w:val="18"/>
          <w:szCs w:val="18"/>
        </w:rPr>
        <w:t>src</w:t>
      </w:r>
      <w:proofErr w:type="spellEnd"/>
      <w:r w:rsidRPr="007A225D">
        <w:rPr>
          <w:sz w:val="18"/>
          <w:szCs w:val="18"/>
        </w:rPr>
        <w:t>/test</w:t>
      </w:r>
    </w:p>
    <w:p w:rsidR="007A225D" w:rsidRPr="000D7BCD" w:rsidRDefault="007A225D" w:rsidP="007A225D">
      <w:pPr>
        <w:ind w:left="709" w:firstLine="0"/>
        <w:rPr>
          <w:sz w:val="18"/>
          <w:szCs w:val="18"/>
        </w:rPr>
      </w:pPr>
      <w:r w:rsidRPr="007A225D">
        <w:rPr>
          <w:sz w:val="18"/>
          <w:szCs w:val="18"/>
        </w:rPr>
        <w:t>└─ ... pruebas del proyecto</w:t>
      </w:r>
    </w:p>
    <w:p w:rsidR="000D7BCD" w:rsidRDefault="00DD1287">
      <w:pPr>
        <w:pStyle w:val="Ttulo1"/>
        <w:numPr>
          <w:ilvl w:val="0"/>
          <w:numId w:val="4"/>
        </w:numPr>
        <w:spacing w:line="480" w:lineRule="auto"/>
      </w:pPr>
      <w:bookmarkStart w:id="9" w:name="_Toc230973559"/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-758825</wp:posOffset>
            </wp:positionH>
            <wp:positionV relativeFrom="paragraph">
              <wp:posOffset>707390</wp:posOffset>
            </wp:positionV>
            <wp:extent cx="7155180" cy="1619250"/>
            <wp:effectExtent l="0" t="0" r="7620" b="0"/>
            <wp:wrapSquare wrapText="bothSides"/>
            <wp:docPr id="3994697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69728" name="Imagen 3994697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BCD">
        <w:t>Diagrama UML</w:t>
      </w:r>
      <w:bookmarkEnd w:id="9"/>
    </w:p>
    <w:p w:rsidR="000D7BCD" w:rsidRPr="00272314" w:rsidRDefault="000D7BCD" w:rsidP="00256346">
      <w:pPr>
        <w:ind w:firstLine="0"/>
      </w:pPr>
    </w:p>
    <w:p w:rsidR="00CD3D6C" w:rsidRDefault="00D91744" w:rsidP="00CD3D6C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  <w:b/>
          <w:bCs/>
        </w:rPr>
        <w:t>Explicación del UML</w:t>
      </w:r>
      <w:r w:rsidR="00AC43E9" w:rsidRPr="00AC43E9">
        <w:rPr>
          <w:rFonts w:cs="Arial"/>
          <w:b/>
          <w:bCs/>
        </w:rPr>
        <w:t>:</w:t>
      </w:r>
      <w:r w:rsidR="00AC43E9" w:rsidRPr="00AC43E9">
        <w:rPr>
          <w:rFonts w:cs="Arial"/>
        </w:rPr>
        <w:t xml:space="preserve"> </w:t>
      </w:r>
      <w:r w:rsidRPr="00D91744">
        <w:rPr>
          <w:rFonts w:cs="Arial"/>
        </w:rPr>
        <w:t xml:space="preserve">El diagrama UML del proyecto representa </w:t>
      </w:r>
      <w:r w:rsidR="00F20B41">
        <w:t>la estructura general del proyecto organizada por capas y por patrones de diseño. En la capa de controladores están los puntos de entrada de la API REST; en la capa de servicio está la lógica de negocio; en la capa de repositorio está el acceso a datos; y en la capa de modelo están las entidades y constructores</w:t>
      </w:r>
      <w:r w:rsidR="00F20B41" w:rsidRPr="00F20B41">
        <w:rPr>
          <w:rFonts w:cs="Arial"/>
        </w:rPr>
        <w:t xml:space="preserve">. Además, se observan los 12 patrones aplicados en diferentes partes del sistema: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Singleton</w:t>
      </w:r>
      <w:r w:rsidR="00F20B41" w:rsidRPr="00F20B41">
        <w:rPr>
          <w:rFonts w:cs="Arial"/>
        </w:rPr>
        <w:t xml:space="preserve"> en </w:t>
      </w:r>
      <w:proofErr w:type="spellStart"/>
      <w:r w:rsidR="00F20B41" w:rsidRPr="00F20B41">
        <w:rPr>
          <w:rStyle w:val="CdigoHTML"/>
          <w:rFonts w:ascii="Arial" w:hAnsi="Arial" w:cs="Arial"/>
          <w:sz w:val="24"/>
          <w:szCs w:val="24"/>
        </w:rPr>
        <w:t>AlertEngine</w:t>
      </w:r>
      <w:proofErr w:type="spellEnd"/>
      <w:r w:rsidR="00F20B41" w:rsidRPr="00F20B41">
        <w:rPr>
          <w:rFonts w:cs="Arial"/>
        </w:rPr>
        <w:t xml:space="preserve">,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Factory Method</w:t>
      </w:r>
      <w:r w:rsidR="00F20B41" w:rsidRPr="00F20B41">
        <w:rPr>
          <w:rFonts w:cs="Arial"/>
        </w:rPr>
        <w:t xml:space="preserve"> en </w:t>
      </w:r>
      <w:proofErr w:type="spellStart"/>
      <w:r w:rsidR="00F20B41" w:rsidRPr="00F20B41">
        <w:rPr>
          <w:rStyle w:val="CdigoHTML"/>
          <w:rFonts w:ascii="Arial" w:hAnsi="Arial" w:cs="Arial"/>
          <w:sz w:val="24"/>
          <w:szCs w:val="24"/>
        </w:rPr>
        <w:t>DeviceHandlerFactory</w:t>
      </w:r>
      <w:proofErr w:type="spellEnd"/>
      <w:r w:rsidR="00F20B41" w:rsidRPr="00F20B41">
        <w:rPr>
          <w:rFonts w:cs="Arial"/>
        </w:rPr>
        <w:t xml:space="preserve">,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Abstract Factory</w:t>
      </w:r>
      <w:r w:rsidR="00F20B41" w:rsidRPr="00F20B41">
        <w:rPr>
          <w:rFonts w:cs="Arial"/>
        </w:rPr>
        <w:t xml:space="preserve"> en </w:t>
      </w:r>
      <w:r w:rsidR="00F20B41" w:rsidRPr="00F20B41">
        <w:rPr>
          <w:rStyle w:val="CdigoHTML"/>
          <w:rFonts w:ascii="Arial" w:hAnsi="Arial" w:cs="Arial"/>
          <w:sz w:val="24"/>
          <w:szCs w:val="24"/>
        </w:rPr>
        <w:t>factory</w:t>
      </w:r>
      <w:r w:rsidR="00F20B41" w:rsidRPr="00F20B41">
        <w:rPr>
          <w:rFonts w:cs="Arial"/>
        </w:rPr>
        <w:t xml:space="preserve">,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Builder</w:t>
      </w:r>
      <w:r w:rsidR="00F20B41" w:rsidRPr="00F20B41">
        <w:rPr>
          <w:rFonts w:cs="Arial"/>
        </w:rPr>
        <w:t xml:space="preserve"> en </w:t>
      </w:r>
      <w:proofErr w:type="spellStart"/>
      <w:r w:rsidR="00F20B41" w:rsidRPr="00F20B41">
        <w:rPr>
          <w:rStyle w:val="CdigoHTML"/>
          <w:rFonts w:ascii="Arial" w:hAnsi="Arial" w:cs="Arial"/>
          <w:sz w:val="24"/>
          <w:szCs w:val="24"/>
        </w:rPr>
        <w:t>PrescriptionBuilder</w:t>
      </w:r>
      <w:proofErr w:type="spellEnd"/>
      <w:r w:rsidR="00F20B41" w:rsidRPr="00F20B41">
        <w:rPr>
          <w:rFonts w:cs="Arial"/>
        </w:rPr>
        <w:t xml:space="preserve">,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Prototype</w:t>
      </w:r>
      <w:r w:rsidR="00F20B41" w:rsidRPr="00F20B41">
        <w:rPr>
          <w:rFonts w:cs="Arial"/>
        </w:rPr>
        <w:t xml:space="preserve"> en </w:t>
      </w:r>
      <w:proofErr w:type="spellStart"/>
      <w:r w:rsidR="00F20B41" w:rsidRPr="00F20B41">
        <w:rPr>
          <w:rStyle w:val="CdigoHTML"/>
          <w:rFonts w:ascii="Arial" w:hAnsi="Arial" w:cs="Arial"/>
          <w:sz w:val="24"/>
          <w:szCs w:val="24"/>
        </w:rPr>
        <w:t>Prescription</w:t>
      </w:r>
      <w:proofErr w:type="spellEnd"/>
      <w:r w:rsidR="00F20B41" w:rsidRPr="00F20B41">
        <w:rPr>
          <w:rFonts w:cs="Arial"/>
        </w:rPr>
        <w:t xml:space="preserve">,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Adapter</w:t>
      </w:r>
      <w:r w:rsidR="00F20B41" w:rsidRPr="00F20B41">
        <w:rPr>
          <w:rFonts w:cs="Arial"/>
        </w:rPr>
        <w:t xml:space="preserve"> en el manejo de </w:t>
      </w:r>
      <w:proofErr w:type="spellStart"/>
      <w:r w:rsidR="00F20B41" w:rsidRPr="00F20B41">
        <w:rPr>
          <w:rFonts w:cs="Arial"/>
        </w:rPr>
        <w:t>IoT</w:t>
      </w:r>
      <w:proofErr w:type="spellEnd"/>
      <w:r w:rsidR="00F20B41" w:rsidRPr="00F20B41">
        <w:rPr>
          <w:rFonts w:cs="Arial"/>
        </w:rPr>
        <w:t xml:space="preserve">,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Bridge</w:t>
      </w:r>
      <w:r w:rsidR="00F20B41" w:rsidRPr="00F20B41">
        <w:rPr>
          <w:rFonts w:cs="Arial"/>
        </w:rPr>
        <w:t xml:space="preserve"> en el envío de alertas,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Decorator</w:t>
      </w:r>
      <w:r w:rsidR="00F20B41" w:rsidRPr="00F20B41">
        <w:rPr>
          <w:rFonts w:cs="Arial"/>
        </w:rPr>
        <w:t xml:space="preserve"> en la notificación,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Composite</w:t>
      </w:r>
      <w:r w:rsidR="00F20B41" w:rsidRPr="00F20B41">
        <w:rPr>
          <w:rFonts w:cs="Arial"/>
        </w:rPr>
        <w:t xml:space="preserve"> en la historia clínica,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Facade</w:t>
      </w:r>
      <w:r w:rsidR="00F20B41" w:rsidRPr="00F20B41">
        <w:rPr>
          <w:rFonts w:cs="Arial"/>
        </w:rPr>
        <w:t xml:space="preserve"> en la creación de prescripciones,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Flyweight</w:t>
      </w:r>
      <w:r w:rsidR="00F20B41" w:rsidRPr="00F20B41">
        <w:rPr>
          <w:rFonts w:cs="Arial"/>
        </w:rPr>
        <w:t xml:space="preserve"> en medicamentos compartidos y </w:t>
      </w:r>
      <w:r w:rsidR="00F20B41" w:rsidRPr="00F20B41">
        <w:rPr>
          <w:rStyle w:val="CdigoHTML"/>
          <w:rFonts w:ascii="Arial" w:hAnsi="Arial" w:cs="Arial"/>
          <w:b/>
          <w:bCs/>
          <w:sz w:val="24"/>
          <w:szCs w:val="24"/>
        </w:rPr>
        <w:t>Proxy</w:t>
      </w:r>
      <w:r w:rsidR="00F20B41" w:rsidRPr="00F20B41">
        <w:rPr>
          <w:rFonts w:cs="Arial"/>
        </w:rPr>
        <w:t xml:space="preserve"> en el acceso a datos sensibles del paciente.</w:t>
      </w:r>
    </w:p>
    <w:p w:rsidR="00D91744" w:rsidRPr="00CD3D6C" w:rsidRDefault="00D91744" w:rsidP="00CD3D6C">
      <w:pPr>
        <w:pStyle w:val="NormalWeb"/>
        <w:spacing w:line="480" w:lineRule="auto"/>
        <w:jc w:val="both"/>
        <w:rPr>
          <w:rFonts w:cs="Arial"/>
        </w:rPr>
      </w:pPr>
      <w:r w:rsidRPr="00CD3D6C">
        <w:rPr>
          <w:rFonts w:cs="Arial"/>
        </w:rPr>
        <w:t xml:space="preserve">La capa </w:t>
      </w:r>
      <w:proofErr w:type="spellStart"/>
      <w:r w:rsidRPr="00CD3D6C">
        <w:rPr>
          <w:rFonts w:cs="Arial"/>
          <w:b/>
          <w:bCs/>
        </w:rPr>
        <w:t>repository</w:t>
      </w:r>
      <w:proofErr w:type="spellEnd"/>
      <w:r w:rsidRPr="00CD3D6C">
        <w:rPr>
          <w:rFonts w:cs="Arial"/>
        </w:rPr>
        <w:t xml:space="preserve"> contiene los repositorios como </w:t>
      </w:r>
      <w:proofErr w:type="spellStart"/>
      <w:r w:rsidRPr="00CD3D6C">
        <w:rPr>
          <w:rFonts w:cs="Arial"/>
          <w:i/>
          <w:iCs/>
        </w:rPr>
        <w:t>PatientRepository</w:t>
      </w:r>
      <w:proofErr w:type="spellEnd"/>
      <w:r w:rsidRPr="00CD3D6C">
        <w:rPr>
          <w:rFonts w:cs="Arial"/>
        </w:rPr>
        <w:t xml:space="preserve">, </w:t>
      </w:r>
      <w:proofErr w:type="spellStart"/>
      <w:r w:rsidRPr="00CD3D6C">
        <w:rPr>
          <w:rFonts w:cs="Arial"/>
          <w:i/>
          <w:iCs/>
        </w:rPr>
        <w:t>PrescriptionRepository</w:t>
      </w:r>
      <w:proofErr w:type="spellEnd"/>
      <w:r w:rsidRPr="00CD3D6C">
        <w:rPr>
          <w:rFonts w:cs="Arial"/>
        </w:rPr>
        <w:t xml:space="preserve"> e </w:t>
      </w:r>
      <w:proofErr w:type="spellStart"/>
      <w:r w:rsidRPr="00CD3D6C">
        <w:rPr>
          <w:rFonts w:cs="Arial"/>
          <w:i/>
          <w:iCs/>
        </w:rPr>
        <w:t>InteractionRepository</w:t>
      </w:r>
      <w:proofErr w:type="spellEnd"/>
      <w:r w:rsidRPr="00CD3D6C">
        <w:rPr>
          <w:rFonts w:cs="Arial"/>
        </w:rPr>
        <w:t xml:space="preserve">, los cuales se encargan del acceso a la base de datos mediante operaciones de guardado, consulta, actualización y eliminación de información. Estos repositorios son utilizados por la capa </w:t>
      </w:r>
      <w:proofErr w:type="spellStart"/>
      <w:r w:rsidRPr="00CD3D6C">
        <w:rPr>
          <w:rFonts w:cs="Arial"/>
          <w:b/>
          <w:bCs/>
        </w:rPr>
        <w:t>service</w:t>
      </w:r>
      <w:proofErr w:type="spellEnd"/>
      <w:r w:rsidRPr="00CD3D6C">
        <w:rPr>
          <w:rFonts w:cs="Arial"/>
        </w:rPr>
        <w:t xml:space="preserve">, </w:t>
      </w:r>
      <w:r w:rsidRPr="00CD3D6C">
        <w:rPr>
          <w:rFonts w:cs="Arial"/>
        </w:rPr>
        <w:lastRenderedPageBreak/>
        <w:t xml:space="preserve">donde se encuentra la lógica de negocio del sistema. Por ejemplo, la clase </w:t>
      </w:r>
      <w:proofErr w:type="spellStart"/>
      <w:r w:rsidRPr="00CD3D6C">
        <w:rPr>
          <w:rFonts w:cs="Arial"/>
          <w:i/>
          <w:iCs/>
        </w:rPr>
        <w:t>PrescriptionService</w:t>
      </w:r>
      <w:proofErr w:type="spellEnd"/>
      <w:r w:rsidRPr="00CD3D6C">
        <w:rPr>
          <w:rFonts w:cs="Arial"/>
        </w:rPr>
        <w:t xml:space="preserve"> se encarga de crear y gestionar prescripciones médicas y utiliza los repositorios para persistir la información.</w:t>
      </w:r>
    </w:p>
    <w:p w:rsidR="00D91744" w:rsidRDefault="00D91744" w:rsidP="00CD3D6C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D91744">
        <w:rPr>
          <w:rFonts w:cs="Arial"/>
        </w:rPr>
        <w:t xml:space="preserve">Además, el sistema incluye el paquete </w:t>
      </w:r>
      <w:proofErr w:type="spellStart"/>
      <w:r w:rsidRPr="00D91744">
        <w:rPr>
          <w:rFonts w:cs="Arial"/>
          <w:b/>
          <w:bCs/>
        </w:rPr>
        <w:t>pattern</w:t>
      </w:r>
      <w:proofErr w:type="spellEnd"/>
      <w:r w:rsidRPr="00D91744">
        <w:rPr>
          <w:rFonts w:cs="Arial"/>
        </w:rPr>
        <w:t xml:space="preserve">, donde se encuentra la clase </w:t>
      </w:r>
      <w:proofErr w:type="spellStart"/>
      <w:r w:rsidRPr="00D91744">
        <w:rPr>
          <w:rFonts w:cs="Arial"/>
          <w:i/>
          <w:iCs/>
        </w:rPr>
        <w:t>AlertEngine</w:t>
      </w:r>
      <w:proofErr w:type="spellEnd"/>
      <w:r w:rsidRPr="00D91744">
        <w:rPr>
          <w:rFonts w:cs="Arial"/>
        </w:rPr>
        <w:t xml:space="preserve">, que implementa el patrón </w:t>
      </w:r>
      <w:r w:rsidRPr="00D91744">
        <w:rPr>
          <w:rFonts w:cs="Arial"/>
          <w:i/>
          <w:iCs/>
        </w:rPr>
        <w:t>Singleton</w:t>
      </w:r>
      <w:r w:rsidRPr="00D91744">
        <w:rPr>
          <w:rFonts w:cs="Arial"/>
        </w:rPr>
        <w:t xml:space="preserve"> y funciona como el motor central encargado de detectar posibles interacciones entre medicamentos. Para crear y notificar alertas, el sistema utiliza el paquete </w:t>
      </w:r>
      <w:r w:rsidRPr="00D91744">
        <w:rPr>
          <w:rFonts w:cs="Arial"/>
          <w:b/>
          <w:bCs/>
        </w:rPr>
        <w:t>factory</w:t>
      </w:r>
      <w:r w:rsidRPr="00D91744">
        <w:rPr>
          <w:rFonts w:cs="Arial"/>
        </w:rPr>
        <w:t xml:space="preserve">, donde se implementa el patrón </w:t>
      </w:r>
      <w:r w:rsidRPr="00D91744">
        <w:rPr>
          <w:rFonts w:cs="Arial"/>
          <w:i/>
          <w:iCs/>
        </w:rPr>
        <w:t>Abstract Factory</w:t>
      </w:r>
      <w:r w:rsidRPr="00D91744">
        <w:rPr>
          <w:rFonts w:cs="Arial"/>
        </w:rPr>
        <w:t xml:space="preserve"> mediante clases como </w:t>
      </w:r>
      <w:proofErr w:type="spellStart"/>
      <w:r w:rsidRPr="00D91744">
        <w:rPr>
          <w:rFonts w:cs="Arial"/>
          <w:i/>
          <w:iCs/>
        </w:rPr>
        <w:t>AlertFactory</w:t>
      </w:r>
      <w:proofErr w:type="spellEnd"/>
      <w:r w:rsidRPr="00D91744">
        <w:rPr>
          <w:rFonts w:cs="Arial"/>
        </w:rPr>
        <w:t xml:space="preserve">, </w:t>
      </w:r>
      <w:proofErr w:type="spellStart"/>
      <w:r w:rsidRPr="00D91744">
        <w:rPr>
          <w:rFonts w:cs="Arial"/>
          <w:i/>
          <w:iCs/>
        </w:rPr>
        <w:t>ClinicalAlertFactory</w:t>
      </w:r>
      <w:proofErr w:type="spellEnd"/>
      <w:r w:rsidRPr="00D91744">
        <w:rPr>
          <w:rFonts w:cs="Arial"/>
        </w:rPr>
        <w:t xml:space="preserve"> e </w:t>
      </w:r>
      <w:proofErr w:type="spellStart"/>
      <w:r w:rsidRPr="00D91744">
        <w:rPr>
          <w:rFonts w:cs="Arial"/>
          <w:i/>
          <w:iCs/>
        </w:rPr>
        <w:t>IoTAlertFactory</w:t>
      </w:r>
      <w:proofErr w:type="spellEnd"/>
      <w:r w:rsidRPr="00D91744">
        <w:rPr>
          <w:rFonts w:cs="Arial"/>
        </w:rPr>
        <w:t xml:space="preserve">, las cuales generan los componentes necesarios para crear y notificar alertas sin que el motor principal conozca sus implementaciones concretas. Finalmente, el paquete </w:t>
      </w:r>
      <w:proofErr w:type="spellStart"/>
      <w:r w:rsidRPr="00D91744">
        <w:rPr>
          <w:rFonts w:cs="Arial"/>
          <w:b/>
          <w:bCs/>
        </w:rPr>
        <w:t>iot</w:t>
      </w:r>
      <w:proofErr w:type="spellEnd"/>
      <w:r w:rsidRPr="00D91744">
        <w:rPr>
          <w:rFonts w:cs="Arial"/>
        </w:rPr>
        <w:t xml:space="preserve"> utiliza el patrón </w:t>
      </w:r>
      <w:r w:rsidRPr="00D91744">
        <w:rPr>
          <w:rFonts w:cs="Arial"/>
          <w:i/>
          <w:iCs/>
        </w:rPr>
        <w:t>Factory Method</w:t>
      </w:r>
      <w:r w:rsidRPr="00D91744">
        <w:rPr>
          <w:rFonts w:cs="Arial"/>
        </w:rPr>
        <w:t xml:space="preserve"> mediante </w:t>
      </w:r>
      <w:proofErr w:type="spellStart"/>
      <w:r w:rsidRPr="00D91744">
        <w:rPr>
          <w:rFonts w:cs="Arial"/>
          <w:i/>
          <w:iCs/>
        </w:rPr>
        <w:t>DeviceHandlerFactory</w:t>
      </w:r>
      <w:proofErr w:type="spellEnd"/>
      <w:r w:rsidRPr="00D91744">
        <w:rPr>
          <w:rFonts w:cs="Arial"/>
        </w:rPr>
        <w:t>, que permite crear manejadores específicos para distintos dispositivos médicos como monitores de frecuencia cardíaca o sensores de temperatura.</w:t>
      </w:r>
    </w:p>
    <w:p w:rsidR="002114F2" w:rsidRPr="002114F2" w:rsidRDefault="002114F2" w:rsidP="002114F2">
      <w:pPr>
        <w:pStyle w:val="Ttulo1"/>
        <w:numPr>
          <w:ilvl w:val="0"/>
          <w:numId w:val="4"/>
        </w:numPr>
        <w:spacing w:line="480" w:lineRule="auto"/>
      </w:pPr>
      <w:bookmarkStart w:id="10" w:name="_Toc230973560"/>
      <w:r>
        <w:t>Patrones creacionales</w:t>
      </w:r>
      <w:bookmarkEnd w:id="10"/>
    </w:p>
    <w:p w:rsidR="00CD3D6C" w:rsidRDefault="00CD3D6C">
      <w:pPr>
        <w:pStyle w:val="Ttulo1"/>
        <w:numPr>
          <w:ilvl w:val="0"/>
          <w:numId w:val="4"/>
        </w:numPr>
        <w:spacing w:line="480" w:lineRule="auto"/>
      </w:pPr>
      <w:bookmarkStart w:id="11" w:name="_Toc230973561"/>
      <w:r>
        <w:t>Patrón Singleton</w:t>
      </w:r>
      <w:bookmarkEnd w:id="11"/>
    </w:p>
    <w:p w:rsidR="00554D5B" w:rsidRDefault="00554D5B">
      <w:pPr>
        <w:pStyle w:val="Prrafodelista"/>
        <w:numPr>
          <w:ilvl w:val="1"/>
          <w:numId w:val="4"/>
        </w:numPr>
        <w:spacing w:line="480" w:lineRule="auto"/>
      </w:pPr>
      <w:bookmarkStart w:id="12" w:name="_Toc224386485"/>
      <w:bookmarkStart w:id="13" w:name="_Toc230973562"/>
      <w:r w:rsidRPr="00924E6D">
        <w:rPr>
          <w:rStyle w:val="Ttulo2Car"/>
          <w:rFonts w:eastAsiaTheme="minorHAnsi"/>
        </w:rPr>
        <w:t>Análisis para la aplicación del Singleton</w:t>
      </w:r>
      <w:bookmarkEnd w:id="12"/>
      <w:bookmarkEnd w:id="13"/>
    </w:p>
    <w:p w:rsidR="00AC43E9" w:rsidRPr="00EA42EB" w:rsidRDefault="00554D5B" w:rsidP="00EA42EB">
      <w:pPr>
        <w:spacing w:line="480" w:lineRule="auto"/>
        <w:jc w:val="both"/>
        <w:rPr>
          <w:rFonts w:cs="Arial"/>
        </w:rPr>
      </w:pPr>
      <w:r w:rsidRPr="00EA42EB">
        <w:rPr>
          <w:rFonts w:cs="Arial"/>
          <w:b/>
          <w:bCs/>
        </w:rPr>
        <w:t>Objetivo del patrón:</w:t>
      </w:r>
      <w:r w:rsidRPr="00EA42EB">
        <w:rPr>
          <w:rFonts w:cs="Arial"/>
        </w:rPr>
        <w:t xml:space="preserve"> garantizar que una clase tenga una única instancia en toda la aplicación y proporcionar un punto de acceso global a ella.</w:t>
      </w:r>
    </w:p>
    <w:p w:rsidR="00AC43E9" w:rsidRPr="00EA42EB" w:rsidRDefault="00AC43E9" w:rsidP="00EA42EB">
      <w:pPr>
        <w:spacing w:line="480" w:lineRule="auto"/>
        <w:jc w:val="both"/>
        <w:rPr>
          <w:rFonts w:cs="Arial"/>
        </w:rPr>
      </w:pPr>
      <w:r w:rsidRPr="00EA42EB">
        <w:rPr>
          <w:rFonts w:cs="Arial"/>
          <w:b/>
          <w:bCs/>
        </w:rPr>
        <w:t>Motivación en el proyecto:</w:t>
      </w:r>
      <w:r w:rsidRPr="00EA42EB">
        <w:rPr>
          <w:rFonts w:cs="Arial"/>
        </w:rPr>
        <w:t xml:space="preserve"> la detección de interacciones medicamentosas es lógica crítica que debe ser centralizada para mantener consistencia, trazabilidad y evitar notificaciones duplicadas. En una aplicación Spring </w:t>
      </w:r>
      <w:proofErr w:type="spellStart"/>
      <w:r w:rsidRPr="00EA42EB">
        <w:rPr>
          <w:rFonts w:cs="Arial"/>
        </w:rPr>
        <w:t>Boot</w:t>
      </w:r>
      <w:proofErr w:type="spellEnd"/>
      <w:r w:rsidRPr="00EA42EB">
        <w:rPr>
          <w:rFonts w:cs="Arial"/>
        </w:rPr>
        <w:t xml:space="preserve">, la forma correcta </w:t>
      </w:r>
      <w:r w:rsidRPr="00EA42EB">
        <w:rPr>
          <w:rFonts w:cs="Arial"/>
        </w:rPr>
        <w:lastRenderedPageBreak/>
        <w:t xml:space="preserve">de garantizar la unicidad es declarar el componente como un </w:t>
      </w:r>
      <w:proofErr w:type="spellStart"/>
      <w:r w:rsidRPr="00EA42EB">
        <w:rPr>
          <w:rFonts w:cs="Arial"/>
        </w:rPr>
        <w:t>bean</w:t>
      </w:r>
      <w:proofErr w:type="spellEnd"/>
      <w:r w:rsidRPr="00EA42EB">
        <w:rPr>
          <w:rFonts w:cs="Arial"/>
        </w:rPr>
        <w:t xml:space="preserve"> singleton gestionado por el contenedor (@Service), permitiendo además inyección de dependencias y facilidad para pruebas.</w:t>
      </w:r>
    </w:p>
    <w:p w:rsidR="00AC43E9" w:rsidRPr="00AC43E9" w:rsidRDefault="00AC43E9" w:rsidP="00AC43E9">
      <w:pPr>
        <w:pStyle w:val="Prrafodelista"/>
        <w:rPr>
          <w:rFonts w:cs="Arial"/>
          <w:szCs w:val="24"/>
        </w:rPr>
      </w:pPr>
    </w:p>
    <w:p w:rsidR="0044790F" w:rsidRPr="0044790F" w:rsidRDefault="00AC43E9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4" w:name="_Toc230973563"/>
      <w:r>
        <w:t>Aplicación del patrón Singleton</w:t>
      </w:r>
      <w:bookmarkEnd w:id="14"/>
    </w:p>
    <w:p w:rsidR="00FE3598" w:rsidRPr="001871C9" w:rsidRDefault="00FE3598" w:rsidP="0044790F">
      <w:pPr>
        <w:ind w:firstLine="360"/>
        <w:rPr>
          <w:b/>
          <w:bCs/>
        </w:rPr>
      </w:pPr>
      <w:r w:rsidRPr="001871C9">
        <w:rPr>
          <w:b/>
          <w:bCs/>
        </w:rPr>
        <w:t xml:space="preserve">Clase: </w:t>
      </w:r>
      <w:proofErr w:type="spellStart"/>
      <w:r w:rsidRPr="001871C9">
        <w:rPr>
          <w:b/>
          <w:bCs/>
        </w:rPr>
        <w:t>AlertEngine</w:t>
      </w:r>
      <w:proofErr w:type="spellEnd"/>
      <w:r w:rsidRPr="001871C9">
        <w:rPr>
          <w:b/>
          <w:bCs/>
        </w:rPr>
        <w:t xml:space="preserve"> (</w:t>
      </w:r>
      <w:proofErr w:type="spellStart"/>
      <w:r w:rsidRPr="001871C9">
        <w:rPr>
          <w:b/>
          <w:bCs/>
        </w:rPr>
        <w:t>Bean</w:t>
      </w:r>
      <w:proofErr w:type="spellEnd"/>
      <w:r w:rsidRPr="001871C9">
        <w:rPr>
          <w:b/>
          <w:bCs/>
        </w:rPr>
        <w:t xml:space="preserve"> Singleton gestionado por Spring)</w:t>
      </w:r>
    </w:p>
    <w:p w:rsidR="0044790F" w:rsidRPr="0044790F" w:rsidRDefault="0044790F" w:rsidP="0044790F"/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package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pattern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repository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org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springframework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stereotype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Service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time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ZonedDateTime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util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Service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// Spring lo crea como singleton por defecto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AlertEngine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private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final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Spring inyecta el repo en el constructor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AlertEngine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interactionRepository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>
        <w:rPr>
          <w:rFonts w:ascii="Consolas" w:hAnsi="Consolas"/>
          <w:color w:val="CCCCCC"/>
          <w:sz w:val="21"/>
          <w:szCs w:val="21"/>
        </w:rPr>
        <w:t>&lt;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checkAndPersistInteraction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aspirin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setPrescription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setSeverity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moderate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"Posible interacción con aspirina detectada por regla simple."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setRuleId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rule_simple_aspirin_check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setDetectedAt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ZonedDateTime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());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save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"x"</w:t>
      </w:r>
      <w:r>
        <w:rPr>
          <w:rFonts w:ascii="Consolas" w:hAnsi="Consolas"/>
          <w:color w:val="CCCCCC"/>
          <w:sz w:val="21"/>
          <w:szCs w:val="21"/>
        </w:rPr>
        <w:t>))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setPrescription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setSeverity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high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"Interacción crítica detectada (nombre contiene 'x')."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setRuleId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rule_name_contains_x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setDetectedAt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ZonedDateTime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());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save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empty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276C88" w:rsidRDefault="00276C88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40F1D" w:rsidRDefault="00276C88" w:rsidP="00E95094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EA42EB">
        <w:rPr>
          <w:rFonts w:cs="Arial"/>
          <w:b/>
          <w:bCs/>
        </w:rPr>
        <w:t xml:space="preserve">Explicación: </w:t>
      </w:r>
      <w:proofErr w:type="spellStart"/>
      <w:r w:rsidR="00297097" w:rsidRPr="00EA42EB">
        <w:rPr>
          <w:rFonts w:cs="Arial"/>
        </w:rPr>
        <w:t>AlertEngine</w:t>
      </w:r>
      <w:proofErr w:type="spellEnd"/>
      <w:r w:rsidR="00297097" w:rsidRPr="00EA42EB">
        <w:rPr>
          <w:rFonts w:cs="Arial"/>
        </w:rPr>
        <w:t xml:space="preserve"> está anotado con @Service, por lo que Spring garantiza una única instancia en toda la aplicación y la inyecta automáticamente donde se necesite.</w:t>
      </w:r>
      <w:r w:rsidRPr="00EA42EB">
        <w:rPr>
          <w:rFonts w:cs="Arial"/>
        </w:rPr>
        <w:t xml:space="preserve"> Spring se encarga de crearla una sola vez y reutilizarla mediane inyección de dependencias.</w:t>
      </w:r>
    </w:p>
    <w:p w:rsidR="00764D9C" w:rsidRPr="00FE3598" w:rsidRDefault="00764D9C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5" w:name="_Toc230973564"/>
      <w:r>
        <w:t>Prueba de funcionalidad</w:t>
      </w:r>
      <w:bookmarkEnd w:id="15"/>
    </w:p>
    <w:p w:rsidR="00764D9C" w:rsidRPr="00211BE4" w:rsidRDefault="00764D9C" w:rsidP="00764D9C">
      <w:pPr>
        <w:spacing w:line="480" w:lineRule="auto"/>
        <w:jc w:val="both"/>
        <w:rPr>
          <w:rFonts w:cs="Arial"/>
        </w:rPr>
      </w:pPr>
      <w:r w:rsidRPr="00211BE4">
        <w:rPr>
          <w:rFonts w:cs="Arial"/>
        </w:rPr>
        <w:t xml:space="preserve">Al arrancar la aplicación aparece en consola </w:t>
      </w:r>
      <w:r w:rsidRPr="00211BE4">
        <w:rPr>
          <w:rFonts w:cs="Arial"/>
          <w:b/>
          <w:bCs/>
        </w:rPr>
        <w:t>----</w:t>
      </w:r>
      <w:proofErr w:type="spellStart"/>
      <w:r w:rsidRPr="00211BE4">
        <w:rPr>
          <w:rFonts w:cs="Arial"/>
          <w:b/>
          <w:bCs/>
        </w:rPr>
        <w:t>AlertEngine</w:t>
      </w:r>
      <w:proofErr w:type="spellEnd"/>
      <w:r w:rsidRPr="00211BE4">
        <w:rPr>
          <w:rFonts w:cs="Arial"/>
          <w:b/>
          <w:bCs/>
        </w:rPr>
        <w:t xml:space="preserve"> instanciado UNA SOLA VEZ-----.</w:t>
      </w:r>
      <w:r w:rsidRPr="00211BE4">
        <w:rPr>
          <w:rFonts w:cs="Arial"/>
        </w:rPr>
        <w:t xml:space="preserve"> Esta línea se imprime una sola vez durante el ciclo de vida de la aplicación, incluso cuando se realizan múltiples peticiones posteriormente, esto prueba que solo existe una instancia del </w:t>
      </w:r>
      <w:proofErr w:type="spellStart"/>
      <w:r w:rsidRPr="00211BE4">
        <w:rPr>
          <w:rFonts w:cs="Arial"/>
        </w:rPr>
        <w:t>bean</w:t>
      </w:r>
      <w:proofErr w:type="spellEnd"/>
      <w:r w:rsidRPr="00211BE4">
        <w:rPr>
          <w:rFonts w:cs="Arial"/>
        </w:rPr>
        <w:t xml:space="preserve"> </w:t>
      </w:r>
      <w:proofErr w:type="spellStart"/>
      <w:r w:rsidRPr="00211BE4">
        <w:rPr>
          <w:rFonts w:cs="Arial"/>
        </w:rPr>
        <w:t>AlertEngine</w:t>
      </w:r>
      <w:proofErr w:type="spellEnd"/>
      <w:r w:rsidRPr="00211BE4">
        <w:rPr>
          <w:rFonts w:cs="Arial"/>
        </w:rPr>
        <w:t>.</w:t>
      </w:r>
    </w:p>
    <w:p w:rsidR="00764D9C" w:rsidRDefault="00764D9C" w:rsidP="00764D9C">
      <w:pPr>
        <w:jc w:val="both"/>
        <w:rPr>
          <w:rFonts w:cs="Arial"/>
        </w:rPr>
      </w:pPr>
    </w:p>
    <w:p w:rsidR="00764D9C" w:rsidRDefault="00764D9C" w:rsidP="00764D9C">
      <w:pPr>
        <w:jc w:val="both"/>
        <w:rPr>
          <w:rFonts w:cs="Arial"/>
        </w:rPr>
      </w:pPr>
      <w:r w:rsidRPr="00A2189B">
        <w:rPr>
          <w:rFonts w:cs="Arial"/>
          <w:noProof/>
        </w:rPr>
        <w:lastRenderedPageBreak/>
        <w:drawing>
          <wp:inline distT="0" distB="0" distL="0" distR="0" wp14:anchorId="7748FCF3" wp14:editId="461CF98D">
            <wp:extent cx="5612130" cy="2298700"/>
            <wp:effectExtent l="0" t="0" r="7620" b="6350"/>
            <wp:docPr id="14161348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4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9C" w:rsidRDefault="00764D9C" w:rsidP="00764D9C">
      <w:pPr>
        <w:jc w:val="both"/>
        <w:rPr>
          <w:rFonts w:cs="Arial"/>
        </w:rPr>
      </w:pPr>
    </w:p>
    <w:p w:rsidR="00764D9C" w:rsidRDefault="00764D9C" w:rsidP="00764D9C">
      <w:pPr>
        <w:jc w:val="both"/>
        <w:rPr>
          <w:rFonts w:cs="Arial"/>
        </w:rPr>
      </w:pPr>
    </w:p>
    <w:p w:rsidR="00764D9C" w:rsidRDefault="00764D9C" w:rsidP="00EC67BE">
      <w:r w:rsidRPr="006D3CA5">
        <w:rPr>
          <w:rFonts w:cs="Arial"/>
          <w:noProof/>
        </w:rPr>
        <w:drawing>
          <wp:inline distT="0" distB="0" distL="0" distR="0" wp14:anchorId="609E790D" wp14:editId="3A96D7F7">
            <wp:extent cx="4191363" cy="533446"/>
            <wp:effectExtent l="0" t="0" r="0" b="0"/>
            <wp:docPr id="40509709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97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094" w:rsidRDefault="00E95094" w:rsidP="00EC67BE"/>
    <w:p w:rsidR="00E95094" w:rsidRDefault="00E95094" w:rsidP="00EC67BE"/>
    <w:p w:rsidR="00E95094" w:rsidRDefault="00E95094" w:rsidP="00EC67BE"/>
    <w:p w:rsidR="00E95094" w:rsidRDefault="00E95094" w:rsidP="00EC67BE"/>
    <w:p w:rsidR="00E95094" w:rsidRDefault="00E95094" w:rsidP="00EC67BE"/>
    <w:p w:rsidR="00E95094" w:rsidRPr="00EC67BE" w:rsidRDefault="00E95094" w:rsidP="00EC67BE"/>
    <w:p w:rsidR="00276C88" w:rsidRPr="00FE3598" w:rsidRDefault="00276C88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6" w:name="_Toc230973565"/>
      <w:r>
        <w:t>Diagrama UML</w:t>
      </w:r>
      <w:bookmarkEnd w:id="16"/>
    </w:p>
    <w:p w:rsidR="00292AFD" w:rsidRDefault="00D2215C" w:rsidP="00990006">
      <w:pPr>
        <w:spacing w:before="100" w:beforeAutospacing="1" w:after="100" w:afterAutospacing="1"/>
        <w:ind w:firstLine="0"/>
        <w:rPr>
          <w:rFonts w:cs="Arial"/>
        </w:rPr>
      </w:pPr>
      <w:r>
        <w:rPr>
          <w:noProof/>
        </w:rPr>
        <w:drawing>
          <wp:inline distT="0" distB="0" distL="0" distR="0">
            <wp:extent cx="5433060" cy="2092570"/>
            <wp:effectExtent l="0" t="0" r="0" b="3175"/>
            <wp:docPr id="46247719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793" cy="209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FB8" w:rsidRPr="00F83FB8" w:rsidRDefault="00F83FB8" w:rsidP="00F83FB8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  <w:b/>
          <w:bCs/>
        </w:rPr>
        <w:t xml:space="preserve">Explicación: </w:t>
      </w:r>
      <w:r w:rsidRPr="00F83FB8">
        <w:rPr>
          <w:rFonts w:cs="Arial"/>
        </w:rPr>
        <w:t>Este diagrama muestra el flujo simple cuando se guarda una prescripción.</w:t>
      </w:r>
    </w:p>
    <w:p w:rsidR="00F83FB8" w:rsidRPr="00F83FB8" w:rsidRDefault="00F83FB8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F83FB8">
        <w:rPr>
          <w:rFonts w:cs="Arial"/>
          <w:b/>
          <w:bCs/>
        </w:rPr>
        <w:lastRenderedPageBreak/>
        <w:t>PrescriptionService</w:t>
      </w:r>
      <w:proofErr w:type="spellEnd"/>
      <w:r w:rsidRPr="00F83FB8">
        <w:rPr>
          <w:rFonts w:cs="Arial"/>
        </w:rPr>
        <w:t xml:space="preserve"> es la clase que recibe y guarda prescripciones: usa </w:t>
      </w:r>
      <w:proofErr w:type="spellStart"/>
      <w:r w:rsidRPr="00F83FB8">
        <w:rPr>
          <w:rFonts w:cs="Arial"/>
          <w:b/>
          <w:bCs/>
        </w:rPr>
        <w:t>PrescriptionRepository</w:t>
      </w:r>
      <w:proofErr w:type="spellEnd"/>
      <w:r w:rsidRPr="00F83FB8">
        <w:rPr>
          <w:rFonts w:cs="Arial"/>
        </w:rPr>
        <w:t xml:space="preserve"> para persistir la receta en la base de datos.</w:t>
      </w:r>
    </w:p>
    <w:p w:rsidR="00F83FB8" w:rsidRPr="00F83FB8" w:rsidRDefault="00F83FB8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cs="Arial"/>
        </w:rPr>
      </w:pPr>
      <w:r w:rsidRPr="00F83FB8">
        <w:rPr>
          <w:rFonts w:cs="Arial"/>
        </w:rPr>
        <w:t xml:space="preserve">Después de guardar, </w:t>
      </w:r>
      <w:proofErr w:type="spellStart"/>
      <w:r w:rsidRPr="00F83FB8">
        <w:rPr>
          <w:rFonts w:cs="Arial"/>
          <w:b/>
          <w:bCs/>
        </w:rPr>
        <w:t>PrescriptionService</w:t>
      </w:r>
      <w:proofErr w:type="spellEnd"/>
      <w:r w:rsidRPr="00F83FB8">
        <w:rPr>
          <w:rFonts w:cs="Arial"/>
        </w:rPr>
        <w:t xml:space="preserve"> llama a </w:t>
      </w:r>
      <w:proofErr w:type="spellStart"/>
      <w:r w:rsidRPr="00F83FB8">
        <w:rPr>
          <w:rFonts w:cs="Arial"/>
          <w:b/>
          <w:bCs/>
        </w:rPr>
        <w:t>AlertEngine</w:t>
      </w:r>
      <w:proofErr w:type="spellEnd"/>
      <w:r w:rsidRPr="00F83FB8">
        <w:rPr>
          <w:rFonts w:cs="Arial"/>
        </w:rPr>
        <w:t xml:space="preserve"> para verificar si la prescripción genera alguna alerta (por </w:t>
      </w:r>
      <w:proofErr w:type="gramStart"/>
      <w:r w:rsidRPr="00F83FB8">
        <w:rPr>
          <w:rFonts w:cs="Arial"/>
        </w:rPr>
        <w:t>ejemplo</w:t>
      </w:r>
      <w:proofErr w:type="gramEnd"/>
      <w:r w:rsidRPr="00F83FB8">
        <w:rPr>
          <w:rFonts w:cs="Arial"/>
        </w:rPr>
        <w:t xml:space="preserve"> una interacción medicamentosa).</w:t>
      </w:r>
    </w:p>
    <w:p w:rsidR="00764D9C" w:rsidRPr="001A29DC" w:rsidRDefault="00F83FB8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F83FB8">
        <w:rPr>
          <w:rFonts w:cs="Arial"/>
          <w:b/>
          <w:bCs/>
        </w:rPr>
        <w:t>AlertEngine</w:t>
      </w:r>
      <w:proofErr w:type="spellEnd"/>
      <w:r w:rsidRPr="00F83FB8">
        <w:rPr>
          <w:rFonts w:cs="Arial"/>
        </w:rPr>
        <w:t xml:space="preserve"> (marcado como </w:t>
      </w:r>
      <w:r w:rsidRPr="00F83FB8">
        <w:rPr>
          <w:rFonts w:cs="Arial"/>
          <w:b/>
          <w:bCs/>
        </w:rPr>
        <w:t>Singleton</w:t>
      </w:r>
      <w:r w:rsidRPr="00F83FB8">
        <w:rPr>
          <w:rFonts w:cs="Arial"/>
        </w:rPr>
        <w:t xml:space="preserve">, es decir, una única instancia gestionada por Spring con @Service) contiene la lógica de detección y, si corresponde, </w:t>
      </w:r>
      <w:r w:rsidRPr="00F83FB8">
        <w:rPr>
          <w:rFonts w:cs="Arial"/>
          <w:b/>
          <w:bCs/>
        </w:rPr>
        <w:t>crea</w:t>
      </w:r>
      <w:r w:rsidRPr="00F83FB8">
        <w:rPr>
          <w:rFonts w:cs="Arial"/>
        </w:rPr>
        <w:t xml:space="preserve"> una entidad </w:t>
      </w:r>
      <w:proofErr w:type="spellStart"/>
      <w:r w:rsidRPr="00F83FB8">
        <w:rPr>
          <w:rFonts w:cs="Arial"/>
          <w:b/>
          <w:bCs/>
        </w:rPr>
        <w:t>Interaction</w:t>
      </w:r>
      <w:proofErr w:type="spellEnd"/>
      <w:r w:rsidRPr="00F83FB8">
        <w:rPr>
          <w:rFonts w:cs="Arial"/>
        </w:rPr>
        <w:t xml:space="preserve"> que representa la alerta registrada.</w:t>
      </w:r>
    </w:p>
    <w:p w:rsidR="00B07D87" w:rsidRPr="00AC43E9" w:rsidRDefault="00B07D87">
      <w:pPr>
        <w:pStyle w:val="Ttulo1"/>
        <w:numPr>
          <w:ilvl w:val="0"/>
          <w:numId w:val="4"/>
        </w:numPr>
        <w:spacing w:line="480" w:lineRule="auto"/>
      </w:pPr>
      <w:bookmarkStart w:id="17" w:name="_Toc230973566"/>
      <w:r>
        <w:t>Patrón Factory Method</w:t>
      </w:r>
      <w:bookmarkEnd w:id="17"/>
    </w:p>
    <w:p w:rsidR="00E206F2" w:rsidRDefault="00E206F2">
      <w:pPr>
        <w:pStyle w:val="Ttulo1"/>
        <w:numPr>
          <w:ilvl w:val="1"/>
          <w:numId w:val="4"/>
        </w:numPr>
      </w:pPr>
      <w:bookmarkStart w:id="18" w:name="_Toc230973567"/>
      <w:r>
        <w:t>Análisis para la aplicación del Factory Method</w:t>
      </w:r>
      <w:bookmarkEnd w:id="18"/>
    </w:p>
    <w:p w:rsidR="004C44D7" w:rsidRPr="00780DDA" w:rsidRDefault="004C44D7" w:rsidP="00780DDA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 w:rsidRPr="00780DDA">
        <w:rPr>
          <w:rFonts w:cs="Arial"/>
        </w:rPr>
        <w:t xml:space="preserve"> definir una interfaz para crear objetos en una superclase, delegando la instanciación específica a subclases.</w:t>
      </w:r>
    </w:p>
    <w:p w:rsidR="00EB6BC9" w:rsidRPr="00780DDA" w:rsidRDefault="004C44D7" w:rsidP="00780DDA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Motivación en el proyecto:</w:t>
      </w:r>
      <w:r w:rsidRPr="00780DDA">
        <w:rPr>
          <w:rFonts w:cs="Arial"/>
        </w:rPr>
        <w:t xml:space="preserve"> dispositivos </w:t>
      </w:r>
      <w:proofErr w:type="spellStart"/>
      <w:r w:rsidRPr="00780DDA">
        <w:rPr>
          <w:rFonts w:cs="Arial"/>
        </w:rPr>
        <w:t>IoT</w:t>
      </w:r>
      <w:proofErr w:type="spellEnd"/>
      <w:r w:rsidRPr="00780DDA">
        <w:rPr>
          <w:rFonts w:cs="Arial"/>
        </w:rPr>
        <w:t xml:space="preserve"> heterogéneos requieren lógicas de procesamiento específicas. El Factory Method encapsula la creación de los </w:t>
      </w:r>
      <w:proofErr w:type="spellStart"/>
      <w:r w:rsidRPr="00780DDA">
        <w:rPr>
          <w:rFonts w:cs="Arial"/>
        </w:rPr>
        <w:t>handlers</w:t>
      </w:r>
      <w:proofErr w:type="spellEnd"/>
      <w:r w:rsidRPr="00780DDA">
        <w:rPr>
          <w:rFonts w:cs="Arial"/>
        </w:rPr>
        <w:t>, permitiendo extensibilidad y separación de responsabilidades.</w:t>
      </w:r>
    </w:p>
    <w:p w:rsidR="00D50908" w:rsidRPr="00EB6BC9" w:rsidRDefault="004052ED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9" w:name="_Toc230973568"/>
      <w:r>
        <w:t>Aplicación del patrón Factory Method</w:t>
      </w:r>
      <w:bookmarkEnd w:id="19"/>
    </w:p>
    <w:p w:rsidR="00E76EFF" w:rsidRPr="001871C9" w:rsidRDefault="00D50908" w:rsidP="00D50908">
      <w:pPr>
        <w:ind w:firstLine="708"/>
        <w:rPr>
          <w:b/>
          <w:bCs/>
        </w:rPr>
      </w:pPr>
      <w:r w:rsidRPr="001871C9">
        <w:rPr>
          <w:b/>
          <w:bCs/>
        </w:rPr>
        <w:t xml:space="preserve">Clase: </w:t>
      </w:r>
      <w:proofErr w:type="spellStart"/>
      <w:r w:rsidR="006A36A3" w:rsidRPr="001871C9">
        <w:rPr>
          <w:b/>
          <w:bCs/>
        </w:rPr>
        <w:t>DeviceHandlerFactory</w:t>
      </w:r>
      <w:proofErr w:type="spellEnd"/>
    </w:p>
    <w:p w:rsidR="00D50908" w:rsidRPr="0044790F" w:rsidRDefault="00D50908" w:rsidP="00D50908">
      <w:pPr>
        <w:ind w:firstLine="708"/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569CD6"/>
          <w:sz w:val="21"/>
          <w:szCs w:val="21"/>
        </w:rPr>
        <w:t>package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com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historiasclinias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plataforma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t>/**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t xml:space="preserve"> * Factory Method simple: crea el </w:t>
      </w:r>
      <w:proofErr w:type="spellStart"/>
      <w:r w:rsidRPr="006A36A3">
        <w:rPr>
          <w:rFonts w:ascii="Consolas" w:hAnsi="Consolas"/>
          <w:color w:val="6A9955"/>
          <w:sz w:val="21"/>
          <w:szCs w:val="21"/>
        </w:rPr>
        <w:t>handler</w:t>
      </w:r>
      <w:proofErr w:type="spellEnd"/>
      <w:r w:rsidRPr="006A36A3">
        <w:rPr>
          <w:rFonts w:ascii="Consolas" w:hAnsi="Consolas"/>
          <w:color w:val="6A9955"/>
          <w:sz w:val="21"/>
          <w:szCs w:val="21"/>
        </w:rPr>
        <w:t xml:space="preserve"> según </w:t>
      </w:r>
      <w:proofErr w:type="spellStart"/>
      <w:r w:rsidRPr="006A36A3">
        <w:rPr>
          <w:rFonts w:ascii="Consolas" w:hAnsi="Consolas"/>
          <w:color w:val="6A9955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6A9955"/>
          <w:sz w:val="21"/>
          <w:szCs w:val="21"/>
        </w:rPr>
        <w:t>.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t> */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569CD6"/>
          <w:sz w:val="21"/>
          <w:szCs w:val="21"/>
        </w:rPr>
        <w:t>public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569CD6"/>
          <w:sz w:val="21"/>
          <w:szCs w:val="21"/>
        </w:rPr>
        <w:t>class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DeviceHandlerFactory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{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6A36A3">
        <w:rPr>
          <w:rFonts w:ascii="Consolas" w:hAnsi="Consolas"/>
          <w:color w:val="569CD6"/>
          <w:sz w:val="21"/>
          <w:szCs w:val="21"/>
        </w:rPr>
        <w:t>public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569CD6"/>
          <w:sz w:val="21"/>
          <w:szCs w:val="21"/>
        </w:rPr>
        <w:t>static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create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4EC9B0"/>
          <w:sz w:val="21"/>
          <w:szCs w:val="21"/>
        </w:rPr>
        <w:t>String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) {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6A36A3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D4D4D4"/>
          <w:sz w:val="21"/>
          <w:szCs w:val="21"/>
        </w:rPr>
        <w:t>==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)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GenericDeviceHandler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A36A3">
        <w:rPr>
          <w:rFonts w:ascii="Consolas" w:hAnsi="Consolas"/>
          <w:color w:val="C586C0"/>
          <w:sz w:val="21"/>
          <w:szCs w:val="21"/>
        </w:rPr>
        <w:t>switch</w:t>
      </w:r>
      <w:r w:rsidRPr="006A36A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()) {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heartrate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heart_rate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HeartRateDeviceHandler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temperature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thermometer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System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4FC1FF"/>
          <w:sz w:val="21"/>
          <w:szCs w:val="21"/>
        </w:rPr>
        <w:t>out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Handler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 xml:space="preserve"> seleccionado: 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TemperatureDeviceHandler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TemperatureDeviceHandler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blood_pressure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blood-pressure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bp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systolic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PressureDeviceHandler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default: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GenericDeviceHandler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        }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    }</w:t>
      </w:r>
    </w:p>
    <w:p w:rsidR="00EB6BC9" w:rsidRPr="00C45CFB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}</w:t>
      </w:r>
    </w:p>
    <w:p w:rsidR="00E76EFF" w:rsidRPr="00EB6BC9" w:rsidRDefault="00E76EFF" w:rsidP="001871C9">
      <w:pPr>
        <w:spacing w:before="100" w:beforeAutospacing="1" w:after="100" w:afterAutospacing="1"/>
        <w:ind w:left="720"/>
        <w:rPr>
          <w:rFonts w:cs="Arial"/>
          <w:b/>
          <w:bCs/>
        </w:rPr>
      </w:pPr>
      <w:proofErr w:type="spellStart"/>
      <w:r w:rsidRPr="00EB6BC9">
        <w:rPr>
          <w:rFonts w:cs="Arial"/>
          <w:b/>
          <w:bCs/>
        </w:rPr>
        <w:t>Handlers</w:t>
      </w:r>
      <w:proofErr w:type="spellEnd"/>
      <w:r w:rsidRPr="00EB6BC9">
        <w:rPr>
          <w:rFonts w:cs="Arial"/>
          <w:b/>
          <w:bCs/>
        </w:rPr>
        <w:t xml:space="preserve"> (implementaciones)</w:t>
      </w:r>
    </w:p>
    <w:p w:rsidR="001871C9" w:rsidRPr="00EB6BC9" w:rsidRDefault="001871C9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t xml:space="preserve">Clase: </w:t>
      </w:r>
      <w:proofErr w:type="spellStart"/>
      <w:r w:rsidR="00E76EFF" w:rsidRPr="00EB6BC9">
        <w:rPr>
          <w:rFonts w:cs="Arial"/>
          <w:b/>
          <w:bCs/>
        </w:rPr>
        <w:t>HeartRateDeviceHandler</w:t>
      </w:r>
      <w:proofErr w:type="spellEnd"/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package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model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repository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class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HeartRateDeviceHandler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@</w:t>
      </w:r>
      <w:r w:rsidRPr="00716A89">
        <w:rPr>
          <w:rFonts w:ascii="Consolas" w:hAnsi="Consolas"/>
          <w:color w:val="4EC9B0"/>
          <w:sz w:val="21"/>
          <w:szCs w:val="21"/>
        </w:rPr>
        <w:t>Override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validación mínima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heart_rate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bpm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persistir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C586C0"/>
          <w:sz w:val="21"/>
          <w:szCs w:val="21"/>
        </w:rPr>
        <w:t>return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}</w:t>
      </w:r>
    </w:p>
    <w:p w:rsidR="00716A89" w:rsidRPr="00C45CFB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}</w:t>
      </w:r>
    </w:p>
    <w:p w:rsidR="00EB6BC9" w:rsidRPr="00EB6BC9" w:rsidRDefault="00EB6BC9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t xml:space="preserve">Clase: </w:t>
      </w:r>
      <w:proofErr w:type="spellStart"/>
      <w:r w:rsidR="00E76EFF" w:rsidRPr="00EB6BC9">
        <w:rPr>
          <w:rFonts w:cs="Arial"/>
          <w:b/>
          <w:bCs/>
        </w:rPr>
        <w:t>TemperatureDeviceHandler</w:t>
      </w:r>
      <w:proofErr w:type="spellEnd"/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package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model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repository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class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TemperatureDeviceHandler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private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static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final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EC9B0"/>
          <w:sz w:val="21"/>
          <w:szCs w:val="21"/>
        </w:rPr>
        <w:t>double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FC1FF"/>
          <w:sz w:val="21"/>
          <w:szCs w:val="21"/>
        </w:rPr>
        <w:t>FEVER_THRESHOLD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B5CEA8"/>
          <w:sz w:val="21"/>
          <w:szCs w:val="21"/>
        </w:rPr>
        <w:t>38.0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@</w:t>
      </w:r>
      <w:r w:rsidRPr="00716A89">
        <w:rPr>
          <w:rFonts w:ascii="Consolas" w:hAnsi="Consolas"/>
          <w:color w:val="4EC9B0"/>
          <w:sz w:val="21"/>
          <w:szCs w:val="21"/>
        </w:rPr>
        <w:t>Override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temperature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"°C"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Normalizar: si vienen en Kelvin o Fahrenheit deberías convertir aquí (no implementado)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Regla simple de ejemplo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!=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&amp;&amp;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&gt;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FC1FF"/>
          <w:sz w:val="21"/>
          <w:szCs w:val="21"/>
        </w:rPr>
        <w:t>FEVER_THRESHOLD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16A89">
        <w:rPr>
          <w:rFonts w:ascii="Consolas" w:hAnsi="Consolas"/>
          <w:color w:val="6A9955"/>
          <w:sz w:val="21"/>
          <w:szCs w:val="21"/>
        </w:rPr>
        <w:t>// Para demo: log en consola. En producción -&gt; persistir alerta / notificar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System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4FC1FF"/>
          <w:sz w:val="21"/>
          <w:szCs w:val="21"/>
        </w:rPr>
        <w:t>out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 xml:space="preserve">"ALERTA 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 xml:space="preserve"> (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TemperatureDeviceHandler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 xml:space="preserve">): posible fiebre detectada. 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value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="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 "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patient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="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!=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586C0"/>
          <w:sz w:val="21"/>
          <w:szCs w:val="21"/>
        </w:rPr>
        <w:t>?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716A89">
        <w:rPr>
          <w:rFonts w:ascii="Consolas" w:hAnsi="Consolas"/>
          <w:color w:val="DCDCAA"/>
          <w:sz w:val="21"/>
          <w:szCs w:val="21"/>
        </w:rPr>
        <w:t>getId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C586C0"/>
          <w:sz w:val="21"/>
          <w:szCs w:val="21"/>
        </w:rPr>
        <w:t>: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unknown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 xml:space="preserve">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")"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716A89">
        <w:rPr>
          <w:rFonts w:ascii="Consolas" w:hAnsi="Consolas"/>
          <w:color w:val="C586C0"/>
          <w:sz w:val="21"/>
          <w:szCs w:val="21"/>
        </w:rPr>
        <w:t>return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}</w:t>
      </w:r>
    </w:p>
    <w:p w:rsidR="00716A89" w:rsidRPr="007E694A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}</w:t>
      </w:r>
    </w:p>
    <w:p w:rsidR="00E76EFF" w:rsidRPr="00EB6BC9" w:rsidRDefault="00EB6BC9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t xml:space="preserve">Clase: </w:t>
      </w:r>
      <w:proofErr w:type="spellStart"/>
      <w:r w:rsidR="00E76EFF" w:rsidRPr="00EB6BC9">
        <w:rPr>
          <w:rFonts w:cs="Arial"/>
          <w:b/>
          <w:bCs/>
        </w:rPr>
        <w:t>PressureDeviceHandler</w:t>
      </w:r>
      <w:proofErr w:type="spellEnd"/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569CD6"/>
          <w:sz w:val="21"/>
          <w:szCs w:val="21"/>
        </w:rPr>
        <w:t>package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model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repository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ObservationRepository</w:t>
      </w:r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569CD6"/>
          <w:sz w:val="21"/>
          <w:szCs w:val="21"/>
        </w:rPr>
        <w:t>public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class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PressureDeviceHandler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</w:t>
      </w:r>
      <w:r w:rsidRPr="00AF1544">
        <w:rPr>
          <w:rFonts w:ascii="Consolas" w:hAnsi="Consolas"/>
          <w:color w:val="569CD6"/>
          <w:sz w:val="21"/>
          <w:szCs w:val="21"/>
        </w:rPr>
        <w:t>private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static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final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EC9B0"/>
          <w:sz w:val="21"/>
          <w:szCs w:val="21"/>
        </w:rPr>
        <w:t>double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FC1FF"/>
          <w:sz w:val="21"/>
          <w:szCs w:val="21"/>
        </w:rPr>
        <w:t>SYSTOLIC_THRESHOLD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B5CEA8"/>
          <w:sz w:val="21"/>
          <w:szCs w:val="21"/>
        </w:rPr>
        <w:t>140.0</w:t>
      </w:r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@</w:t>
      </w:r>
      <w:r w:rsidRPr="00AF1544">
        <w:rPr>
          <w:rFonts w:ascii="Consolas" w:hAnsi="Consolas"/>
          <w:color w:val="4EC9B0"/>
          <w:sz w:val="21"/>
          <w:szCs w:val="21"/>
        </w:rPr>
        <w:t>Override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</w:t>
      </w:r>
      <w:r w:rsidRPr="00AF1544">
        <w:rPr>
          <w:rFonts w:ascii="Consolas" w:hAnsi="Consolas"/>
          <w:color w:val="569CD6"/>
          <w:sz w:val="21"/>
          <w:szCs w:val="21"/>
        </w:rPr>
        <w:t>public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repo</w:t>
      </w:r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6A9955"/>
          <w:sz w:val="21"/>
          <w:szCs w:val="21"/>
        </w:rPr>
        <w:t>// Normalización mínima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4EC9B0"/>
          <w:sz w:val="21"/>
          <w:szCs w:val="21"/>
        </w:rPr>
        <w:t>String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blood_pressure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==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mmHg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repo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6A9955"/>
          <w:sz w:val="21"/>
          <w:szCs w:val="21"/>
        </w:rPr>
        <w:t>// Determinar valor de referencia: asumimos que '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value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 xml:space="preserve">' es sistólica si 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 xml:space="preserve"> contiene "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sys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>" o "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blood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>"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4EC9B0"/>
          <w:sz w:val="21"/>
          <w:szCs w:val="21"/>
        </w:rPr>
        <w:t>Double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gramStart"/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AF1544">
        <w:rPr>
          <w:rFonts w:ascii="Consolas" w:hAnsi="Consolas"/>
          <w:color w:val="4EC9B0"/>
          <w:sz w:val="21"/>
          <w:szCs w:val="21"/>
        </w:rPr>
        <w:t>boolean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isSystolic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&amp;&amp;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            (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systolic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||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sys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||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blood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isSystolic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&amp;&amp;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&gt;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FC1FF"/>
          <w:sz w:val="21"/>
          <w:szCs w:val="21"/>
        </w:rPr>
        <w:t>SYSTOLIC_THRESHOLD</w:t>
      </w:r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System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4FC1FF"/>
          <w:sz w:val="21"/>
          <w:szCs w:val="21"/>
        </w:rPr>
        <w:t>out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 xml:space="preserve">"ALERTA 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IoT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PressureDeviceHandler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): presión sistólica alta detectada: "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 "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patient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="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!=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586C0"/>
          <w:sz w:val="21"/>
          <w:szCs w:val="21"/>
        </w:rPr>
        <w:t>?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getId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C586C0"/>
          <w:sz w:val="21"/>
          <w:szCs w:val="21"/>
        </w:rPr>
        <w:t>: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unknown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")"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C586C0"/>
          <w:sz w:val="21"/>
          <w:szCs w:val="21"/>
        </w:rPr>
        <w:t>return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}</w:t>
      </w:r>
    </w:p>
    <w:p w:rsidR="00AF1544" w:rsidRPr="00296C67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}</w:t>
      </w:r>
    </w:p>
    <w:p w:rsidR="00780DDA" w:rsidRDefault="00150BC0" w:rsidP="00C84B4A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764D9C">
        <w:rPr>
          <w:rFonts w:cs="Arial"/>
          <w:b/>
          <w:bCs/>
        </w:rPr>
        <w:t xml:space="preserve">Explicación: </w:t>
      </w:r>
      <w:r w:rsidR="00671AC9" w:rsidRPr="00764D9C">
        <w:rPr>
          <w:rFonts w:cs="Arial"/>
        </w:rPr>
        <w:t>Desacoplar la creación de la lógica de procesamiento de dispositivos del servicio que recibe datos. Permite añadir nuevos tipos de dispositivos sin modificar la lógica del controlador o servicio.</w:t>
      </w:r>
    </w:p>
    <w:p w:rsidR="00246DAB" w:rsidRPr="000D4A46" w:rsidRDefault="00246DAB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0" w:name="_Toc230973569"/>
      <w:r>
        <w:t>Prueba de funcionalidad</w:t>
      </w:r>
      <w:bookmarkEnd w:id="20"/>
    </w:p>
    <w:p w:rsidR="00FA45DD" w:rsidRPr="00FA45DD" w:rsidRDefault="00FA45DD" w:rsidP="00A36BB7">
      <w:pPr>
        <w:spacing w:line="480" w:lineRule="auto"/>
      </w:pPr>
      <w:r w:rsidRPr="00FA45DD">
        <w:t>Temperature (debe imprimir alerta si</w:t>
      </w:r>
      <w:r>
        <w:t xml:space="preserve"> </w:t>
      </w:r>
      <w:proofErr w:type="spellStart"/>
      <w:r w:rsidRPr="00FA45DD">
        <w:t>value</w:t>
      </w:r>
      <w:proofErr w:type="spellEnd"/>
      <w:r>
        <w:t xml:space="preserve"> </w:t>
      </w:r>
      <w:r w:rsidRPr="00FA45DD">
        <w:t>&gt;</w:t>
      </w:r>
      <w:r>
        <w:t xml:space="preserve"> </w:t>
      </w:r>
      <w:r w:rsidRPr="00FA45DD">
        <w:t>38</w:t>
      </w:r>
      <w:proofErr w:type="gramStart"/>
      <w:r w:rsidRPr="00FA45DD">
        <w:t>)</w:t>
      </w:r>
      <w:r>
        <w:t xml:space="preserve"> </w:t>
      </w:r>
      <w:r w:rsidRPr="00FA45DD">
        <w:t>:POST</w:t>
      </w:r>
      <w:proofErr w:type="gramEnd"/>
      <w:r>
        <w:t xml:space="preserve"> </w:t>
      </w:r>
      <w:r w:rsidRPr="00FA45DD">
        <w:t>/</w:t>
      </w:r>
      <w:r>
        <w:t xml:space="preserve"> </w:t>
      </w:r>
      <w:r w:rsidRPr="00FA45DD">
        <w:t>api</w:t>
      </w:r>
      <w:r>
        <w:t xml:space="preserve"> </w:t>
      </w:r>
      <w:r w:rsidRPr="00FA45DD">
        <w:t>/</w:t>
      </w:r>
      <w:r>
        <w:t xml:space="preserve"> </w:t>
      </w:r>
      <w:proofErr w:type="spellStart"/>
      <w:r w:rsidRPr="00FA45DD">
        <w:t>iot</w:t>
      </w:r>
      <w:proofErr w:type="spellEnd"/>
      <w:r>
        <w:t xml:space="preserve"> </w:t>
      </w:r>
      <w:r w:rsidRPr="00FA45DD">
        <w:t>/</w:t>
      </w:r>
      <w:r>
        <w:t xml:space="preserve"> </w:t>
      </w:r>
      <w:r w:rsidRPr="00FA45DD">
        <w:t>observe</w:t>
      </w:r>
      <w:r>
        <w:t xml:space="preserve"> </w:t>
      </w:r>
      <w:r w:rsidRPr="00FA45DD">
        <w:t>?</w:t>
      </w:r>
      <w:r>
        <w:t xml:space="preserve"> </w:t>
      </w:r>
      <w:proofErr w:type="spellStart"/>
      <w:r w:rsidRPr="00FA45DD">
        <w:t>deviceType</w:t>
      </w:r>
      <w:proofErr w:type="spellEnd"/>
      <w:r w:rsidRPr="00FA45DD">
        <w:t>=</w:t>
      </w:r>
      <w:proofErr w:type="spellStart"/>
      <w:r w:rsidRPr="00FA45DD">
        <w:t>temperature</w:t>
      </w:r>
      <w:proofErr w:type="spellEnd"/>
    </w:p>
    <w:p w:rsidR="00FA45DD" w:rsidRPr="00FA45DD" w:rsidRDefault="00FA45DD" w:rsidP="00956E2C">
      <w:pPr>
        <w:ind w:left="709" w:firstLine="0"/>
      </w:pPr>
      <w:r w:rsidRPr="00FA45DD">
        <w:rPr>
          <w:noProof/>
        </w:rPr>
        <w:drawing>
          <wp:inline distT="0" distB="0" distL="0" distR="0" wp14:anchorId="0BE8C6F2" wp14:editId="7C24DDBE">
            <wp:extent cx="3752932" cy="1805552"/>
            <wp:effectExtent l="0" t="0" r="0" b="4445"/>
            <wp:docPr id="81348744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7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433" cy="180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5DD" w:rsidRPr="00FA45DD" w:rsidRDefault="00FA45DD" w:rsidP="00FA45DD">
      <w:pPr>
        <w:ind w:left="709" w:firstLine="0"/>
        <w:rPr>
          <w:b/>
          <w:bCs/>
        </w:rPr>
      </w:pPr>
      <w:r w:rsidRPr="00FA45DD">
        <w:rPr>
          <w:b/>
          <w:bCs/>
        </w:rPr>
        <w:t>Alerta</w:t>
      </w:r>
      <w:r>
        <w:rPr>
          <w:b/>
          <w:bCs/>
        </w:rPr>
        <w:t>:</w:t>
      </w:r>
    </w:p>
    <w:p w:rsidR="00FA45DD" w:rsidRPr="00FA45DD" w:rsidRDefault="00FA45DD" w:rsidP="00FA45DD">
      <w:pPr>
        <w:ind w:left="709" w:firstLine="0"/>
      </w:pPr>
    </w:p>
    <w:p w:rsidR="00764D9C" w:rsidRDefault="00FA45DD" w:rsidP="00A02FE3">
      <w:pPr>
        <w:ind w:left="709" w:firstLine="0"/>
      </w:pPr>
      <w:r w:rsidRPr="00FA45DD">
        <w:rPr>
          <w:noProof/>
        </w:rPr>
        <w:drawing>
          <wp:inline distT="0" distB="0" distL="0" distR="0" wp14:anchorId="2D5BCC31" wp14:editId="35B54B8B">
            <wp:extent cx="5494015" cy="392906"/>
            <wp:effectExtent l="0" t="0" r="0" b="7620"/>
            <wp:docPr id="176050192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01924" name=""/>
                    <pic:cNvPicPr/>
                  </pic:nvPicPr>
                  <pic:blipFill rotWithShape="1">
                    <a:blip r:embed="rId15"/>
                    <a:srcRect b="28385"/>
                    <a:stretch/>
                  </pic:blipFill>
                  <pic:spPr bwMode="auto">
                    <a:xfrm>
                      <a:off x="0" y="0"/>
                      <a:ext cx="5494496" cy="39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3618" w:rsidRPr="00A02FE3" w:rsidRDefault="00633618" w:rsidP="00956E2C">
      <w:pPr>
        <w:ind w:firstLine="0"/>
      </w:pPr>
    </w:p>
    <w:p w:rsidR="002B1303" w:rsidRPr="000D4A46" w:rsidRDefault="00A90089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1" w:name="_Toc230973570"/>
      <w:r>
        <w:t>Diagrama UML</w:t>
      </w:r>
      <w:bookmarkEnd w:id="21"/>
    </w:p>
    <w:p w:rsidR="0053675D" w:rsidRDefault="002B1303" w:rsidP="00117775">
      <w:pPr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>
            <wp:extent cx="3823016" cy="3371850"/>
            <wp:effectExtent l="0" t="0" r="6350" b="0"/>
            <wp:docPr id="88536028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269" cy="347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75D" w:rsidRPr="0053675D" w:rsidRDefault="0053675D" w:rsidP="0053675D">
      <w:pPr>
        <w:pStyle w:val="NormalWeb"/>
        <w:spacing w:line="480" w:lineRule="auto"/>
        <w:rPr>
          <w:rFonts w:cs="Arial"/>
        </w:rPr>
      </w:pPr>
      <w:r>
        <w:rPr>
          <w:rFonts w:cs="Arial"/>
          <w:b/>
          <w:bCs/>
        </w:rPr>
        <w:t xml:space="preserve">Explicación: </w:t>
      </w:r>
      <w:r w:rsidRPr="0053675D">
        <w:rPr>
          <w:rFonts w:cs="Arial"/>
        </w:rPr>
        <w:t xml:space="preserve">Este diagrama muestra cómo se procesan las lecturas que vienen de </w:t>
      </w:r>
      <w:r w:rsidRPr="0053675D">
        <w:rPr>
          <w:rFonts w:cs="Arial"/>
          <w:b/>
          <w:bCs/>
        </w:rPr>
        <w:t xml:space="preserve">dispositivos </w:t>
      </w:r>
      <w:proofErr w:type="spellStart"/>
      <w:r w:rsidRPr="0053675D">
        <w:rPr>
          <w:rFonts w:cs="Arial"/>
          <w:b/>
          <w:bCs/>
        </w:rPr>
        <w:t>IoT</w:t>
      </w:r>
      <w:proofErr w:type="spellEnd"/>
      <w:r w:rsidRPr="0053675D">
        <w:rPr>
          <w:rFonts w:cs="Arial"/>
        </w:rPr>
        <w:t>. El flujo es: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proofErr w:type="spellStart"/>
      <w:r w:rsidRPr="0053675D">
        <w:rPr>
          <w:rFonts w:cs="Arial"/>
          <w:b/>
          <w:bCs/>
        </w:rPr>
        <w:t>IoTController</w:t>
      </w:r>
      <w:proofErr w:type="spellEnd"/>
      <w:r w:rsidRPr="0053675D">
        <w:rPr>
          <w:rFonts w:cs="Arial"/>
        </w:rPr>
        <w:t xml:space="preserve"> recibe la petición HTTP con una </w:t>
      </w:r>
      <w:proofErr w:type="spellStart"/>
      <w:r w:rsidRPr="0053675D">
        <w:rPr>
          <w:rFonts w:cs="Arial"/>
        </w:rPr>
        <w:t>Observation</w:t>
      </w:r>
      <w:proofErr w:type="spellEnd"/>
      <w:r w:rsidRPr="0053675D">
        <w:rPr>
          <w:rFonts w:cs="Arial"/>
        </w:rPr>
        <w:t xml:space="preserve"> (por ejemplo: ritmo cardíaco, temperatura o presión) y el </w:t>
      </w:r>
      <w:proofErr w:type="spellStart"/>
      <w:r w:rsidRPr="0053675D">
        <w:rPr>
          <w:rFonts w:cs="Arial"/>
        </w:rPr>
        <w:t>deviceType</w:t>
      </w:r>
      <w:proofErr w:type="spellEnd"/>
      <w:r w:rsidRPr="0053675D">
        <w:rPr>
          <w:rFonts w:cs="Arial"/>
        </w:rPr>
        <w:t xml:space="preserve"> (p. ej. "</w:t>
      </w:r>
      <w:proofErr w:type="spellStart"/>
      <w:r w:rsidRPr="0053675D">
        <w:rPr>
          <w:rFonts w:cs="Arial"/>
        </w:rPr>
        <w:t>heartrate</w:t>
      </w:r>
      <w:proofErr w:type="spellEnd"/>
      <w:r w:rsidRPr="0053675D">
        <w:rPr>
          <w:rFonts w:cs="Arial"/>
        </w:rPr>
        <w:t>").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t xml:space="preserve">El </w:t>
      </w:r>
      <w:proofErr w:type="spellStart"/>
      <w:r w:rsidRPr="0053675D">
        <w:rPr>
          <w:rFonts w:cs="Arial"/>
        </w:rPr>
        <w:t>controller</w:t>
      </w:r>
      <w:proofErr w:type="spellEnd"/>
      <w:r w:rsidRPr="0053675D">
        <w:rPr>
          <w:rFonts w:cs="Arial"/>
        </w:rPr>
        <w:t xml:space="preserve"> llama a </w:t>
      </w:r>
      <w:proofErr w:type="spellStart"/>
      <w:r w:rsidRPr="0053675D">
        <w:rPr>
          <w:rFonts w:cs="Arial"/>
          <w:b/>
          <w:bCs/>
        </w:rPr>
        <w:t>IoTService</w:t>
      </w:r>
      <w:proofErr w:type="spellEnd"/>
      <w:r w:rsidRPr="0053675D">
        <w:rPr>
          <w:rFonts w:cs="Arial"/>
        </w:rPr>
        <w:t>, que orquesta el procesamiento.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proofErr w:type="spellStart"/>
      <w:r w:rsidRPr="0053675D">
        <w:rPr>
          <w:rFonts w:cs="Arial"/>
          <w:b/>
          <w:bCs/>
        </w:rPr>
        <w:t>IoTService</w:t>
      </w:r>
      <w:proofErr w:type="spellEnd"/>
      <w:r w:rsidRPr="0053675D">
        <w:rPr>
          <w:rFonts w:cs="Arial"/>
        </w:rPr>
        <w:t xml:space="preserve"> usa </w:t>
      </w:r>
      <w:proofErr w:type="spellStart"/>
      <w:r w:rsidRPr="0053675D">
        <w:rPr>
          <w:rFonts w:cs="Arial"/>
          <w:b/>
          <w:bCs/>
        </w:rPr>
        <w:t>DeviceHandlerFactory</w:t>
      </w:r>
      <w:proofErr w:type="spellEnd"/>
      <w:r w:rsidRPr="0053675D">
        <w:rPr>
          <w:rFonts w:cs="Arial"/>
        </w:rPr>
        <w:t xml:space="preserve"> (Factory Method) y le pide: “dame el manejador apropiado para este </w:t>
      </w:r>
      <w:proofErr w:type="spellStart"/>
      <w:r w:rsidRPr="0053675D">
        <w:rPr>
          <w:rFonts w:cs="Arial"/>
        </w:rPr>
        <w:t>deviceType</w:t>
      </w:r>
      <w:proofErr w:type="spellEnd"/>
      <w:r w:rsidRPr="0053675D">
        <w:rPr>
          <w:rFonts w:cs="Arial"/>
        </w:rPr>
        <w:t>”.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t xml:space="preserve">La fábrica devuelve un </w:t>
      </w:r>
      <w:proofErr w:type="spellStart"/>
      <w:r w:rsidRPr="0053675D">
        <w:rPr>
          <w:rFonts w:cs="Arial"/>
          <w:b/>
          <w:bCs/>
        </w:rPr>
        <w:t>DeviceHandler</w:t>
      </w:r>
      <w:proofErr w:type="spellEnd"/>
      <w:r w:rsidRPr="0053675D">
        <w:rPr>
          <w:rFonts w:cs="Arial"/>
        </w:rPr>
        <w:t xml:space="preserve"> concreto (por </w:t>
      </w:r>
      <w:proofErr w:type="gramStart"/>
      <w:r w:rsidRPr="0053675D">
        <w:rPr>
          <w:rFonts w:cs="Arial"/>
        </w:rPr>
        <w:t>ejemplo</w:t>
      </w:r>
      <w:proofErr w:type="gramEnd"/>
      <w:r w:rsidRPr="0053675D">
        <w:rPr>
          <w:rFonts w:cs="Arial"/>
        </w:rPr>
        <w:t xml:space="preserve"> </w:t>
      </w:r>
      <w:proofErr w:type="spellStart"/>
      <w:r w:rsidRPr="0053675D">
        <w:rPr>
          <w:rFonts w:cs="Arial"/>
        </w:rPr>
        <w:t>HeartRateDeviceHandler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TemperatureDeviceHandler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PressureDeviceHandler</w:t>
      </w:r>
      <w:proofErr w:type="spellEnd"/>
      <w:r w:rsidRPr="0053675D">
        <w:rPr>
          <w:rFonts w:cs="Arial"/>
        </w:rPr>
        <w:t xml:space="preserve">, o un </w:t>
      </w:r>
      <w:proofErr w:type="spellStart"/>
      <w:r w:rsidRPr="0053675D">
        <w:rPr>
          <w:rFonts w:cs="Arial"/>
        </w:rPr>
        <w:t>GenericDeviceHandler</w:t>
      </w:r>
      <w:proofErr w:type="spellEnd"/>
      <w:r w:rsidRPr="0053675D">
        <w:rPr>
          <w:rFonts w:cs="Arial"/>
        </w:rPr>
        <w:t xml:space="preserve"> por defecto).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t xml:space="preserve">El </w:t>
      </w:r>
      <w:proofErr w:type="spellStart"/>
      <w:r w:rsidRPr="0053675D">
        <w:rPr>
          <w:rFonts w:cs="Arial"/>
        </w:rPr>
        <w:t>handler</w:t>
      </w:r>
      <w:proofErr w:type="spellEnd"/>
      <w:r w:rsidRPr="0053675D">
        <w:rPr>
          <w:rFonts w:cs="Arial"/>
        </w:rPr>
        <w:t xml:space="preserve"> concreto ejecuta la lógica específica del dispositivo: normaliza la observación, aplica reglas sencillas (umbrales, alertas), y guarda la </w:t>
      </w:r>
      <w:proofErr w:type="spellStart"/>
      <w:r w:rsidRPr="0053675D">
        <w:rPr>
          <w:rFonts w:cs="Arial"/>
        </w:rPr>
        <w:t>Observation</w:t>
      </w:r>
      <w:proofErr w:type="spellEnd"/>
      <w:r w:rsidRPr="0053675D">
        <w:rPr>
          <w:rFonts w:cs="Arial"/>
        </w:rPr>
        <w:t xml:space="preserve"> usando </w:t>
      </w:r>
      <w:proofErr w:type="spellStart"/>
      <w:r w:rsidRPr="0053675D">
        <w:rPr>
          <w:rFonts w:cs="Arial"/>
          <w:b/>
          <w:bCs/>
        </w:rPr>
        <w:t>ObservationRepository</w:t>
      </w:r>
      <w:proofErr w:type="spellEnd"/>
      <w:r w:rsidRPr="0053675D">
        <w:rPr>
          <w:rFonts w:cs="Arial"/>
        </w:rPr>
        <w:t>.</w:t>
      </w:r>
    </w:p>
    <w:p w:rsidR="0053675D" w:rsidRPr="0053675D" w:rsidRDefault="0053675D" w:rsidP="0053675D">
      <w:pPr>
        <w:spacing w:before="100" w:beforeAutospacing="1" w:after="100" w:afterAutospacing="1" w:line="480" w:lineRule="auto"/>
        <w:ind w:firstLine="0"/>
        <w:rPr>
          <w:rFonts w:cs="Arial"/>
        </w:rPr>
      </w:pPr>
      <w:r w:rsidRPr="0053675D">
        <w:rPr>
          <w:rFonts w:cs="Arial"/>
        </w:rPr>
        <w:lastRenderedPageBreak/>
        <w:t>Elementos clave del modelo:</w:t>
      </w:r>
    </w:p>
    <w:p w:rsidR="0053675D" w:rsidRPr="0053675D" w:rsidRDefault="0053675D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cs="Arial"/>
        </w:rPr>
      </w:pPr>
      <w:proofErr w:type="spellStart"/>
      <w:r w:rsidRPr="0053675D">
        <w:rPr>
          <w:rFonts w:cs="Arial"/>
          <w:b/>
          <w:bCs/>
        </w:rPr>
        <w:t>Observation</w:t>
      </w:r>
      <w:proofErr w:type="spellEnd"/>
      <w:r w:rsidRPr="0053675D">
        <w:rPr>
          <w:rFonts w:cs="Arial"/>
        </w:rPr>
        <w:t xml:space="preserve"> contiene: id, </w:t>
      </w:r>
      <w:proofErr w:type="spellStart"/>
      <w:r w:rsidRPr="0053675D">
        <w:rPr>
          <w:rFonts w:cs="Arial"/>
        </w:rPr>
        <w:t>deviceId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metric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value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unit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recordedAt</w:t>
      </w:r>
      <w:proofErr w:type="spellEnd"/>
      <w:r w:rsidRPr="0053675D">
        <w:rPr>
          <w:rFonts w:cs="Arial"/>
        </w:rPr>
        <w:t>.</w:t>
      </w:r>
    </w:p>
    <w:p w:rsidR="0053675D" w:rsidRPr="00633618" w:rsidRDefault="0053675D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t xml:space="preserve">Cada </w:t>
      </w:r>
      <w:proofErr w:type="spellStart"/>
      <w:r w:rsidRPr="0053675D">
        <w:rPr>
          <w:rFonts w:cs="Arial"/>
        </w:rPr>
        <w:t>handler</w:t>
      </w:r>
      <w:proofErr w:type="spellEnd"/>
      <w:r w:rsidRPr="0053675D">
        <w:rPr>
          <w:rFonts w:cs="Arial"/>
        </w:rPr>
        <w:t xml:space="preserve"> conoce cómo interpretar y validar su tipo de dato (por ejemplo, </w:t>
      </w:r>
      <w:proofErr w:type="spellStart"/>
      <w:r w:rsidRPr="0053675D">
        <w:rPr>
          <w:rFonts w:cs="Arial"/>
        </w:rPr>
        <w:t>bpm</w:t>
      </w:r>
      <w:proofErr w:type="spellEnd"/>
      <w:r w:rsidRPr="0053675D">
        <w:rPr>
          <w:rFonts w:cs="Arial"/>
        </w:rPr>
        <w:t xml:space="preserve"> para ritmo cardíaco o °C para temperatura).</w:t>
      </w:r>
    </w:p>
    <w:p w:rsidR="00687C3E" w:rsidRPr="00AC43E9" w:rsidRDefault="00687C3E">
      <w:pPr>
        <w:pStyle w:val="Ttulo1"/>
        <w:numPr>
          <w:ilvl w:val="0"/>
          <w:numId w:val="4"/>
        </w:numPr>
        <w:spacing w:line="480" w:lineRule="auto"/>
      </w:pPr>
      <w:bookmarkStart w:id="22" w:name="_Toc230973571"/>
      <w:r>
        <w:t>Patrón Abstract Factory</w:t>
      </w:r>
      <w:bookmarkEnd w:id="22"/>
    </w:p>
    <w:p w:rsidR="00687C3E" w:rsidRDefault="00687C3E">
      <w:pPr>
        <w:pStyle w:val="Ttulo1"/>
        <w:numPr>
          <w:ilvl w:val="1"/>
          <w:numId w:val="4"/>
        </w:numPr>
      </w:pPr>
      <w:bookmarkStart w:id="23" w:name="_Toc230973572"/>
      <w:r>
        <w:t xml:space="preserve">Análisis para la aplicación del </w:t>
      </w:r>
      <w:r w:rsidR="006A223E">
        <w:t xml:space="preserve">Abstract </w:t>
      </w:r>
      <w:r>
        <w:t>Factory</w:t>
      </w:r>
      <w:bookmarkEnd w:id="23"/>
    </w:p>
    <w:p w:rsidR="00E22F5D" w:rsidRPr="00780DDA" w:rsidRDefault="00687C3E" w:rsidP="00780DDA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 w:rsidRPr="00780DDA">
        <w:rPr>
          <w:rFonts w:cs="Arial"/>
        </w:rPr>
        <w:t xml:space="preserve"> </w:t>
      </w:r>
      <w:r w:rsidR="00F67E72" w:rsidRPr="00780DDA">
        <w:rPr>
          <w:rFonts w:cs="Arial"/>
        </w:rPr>
        <w:t>proporcionar una interfaz para crear familias de objetos relacionados o dependientes sin especificar sus clases concretas</w:t>
      </w:r>
    </w:p>
    <w:p w:rsidR="00883075" w:rsidRPr="00883075" w:rsidRDefault="00687C3E" w:rsidP="00780DDA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E22F5D" w:rsidRPr="00883075">
        <w:rPr>
          <w:rFonts w:cs="Arial"/>
        </w:rPr>
        <w:t xml:space="preserve">las alertas en el sistema involucran dos responsabilidades relacionadas: la </w:t>
      </w:r>
      <w:r w:rsidR="00E22F5D" w:rsidRPr="00883075">
        <w:rPr>
          <w:rFonts w:cs="Arial"/>
          <w:b/>
          <w:bCs/>
        </w:rPr>
        <w:t>creación/persistencia</w:t>
      </w:r>
      <w:r w:rsidR="00E22F5D" w:rsidRPr="00883075">
        <w:rPr>
          <w:rFonts w:cs="Arial"/>
        </w:rPr>
        <w:t xml:space="preserve"> de la alerta y la </w:t>
      </w:r>
      <w:r w:rsidR="00E22F5D" w:rsidRPr="00883075">
        <w:rPr>
          <w:rFonts w:cs="Arial"/>
          <w:b/>
          <w:bCs/>
        </w:rPr>
        <w:t>notificación</w:t>
      </w:r>
      <w:r w:rsidR="00E22F5D" w:rsidRPr="00883075">
        <w:rPr>
          <w:rFonts w:cs="Arial"/>
        </w:rPr>
        <w:t xml:space="preserve"> a usuarios/sistemas. Al aplicar Abstract Factory separamos la decisión de qué tipo de alerta crear (clínica vs </w:t>
      </w:r>
      <w:proofErr w:type="spellStart"/>
      <w:r w:rsidR="00E22F5D" w:rsidRPr="00883075">
        <w:rPr>
          <w:rFonts w:cs="Arial"/>
        </w:rPr>
        <w:t>IoT</w:t>
      </w:r>
      <w:proofErr w:type="spellEnd"/>
      <w:r w:rsidR="00E22F5D" w:rsidRPr="00883075">
        <w:rPr>
          <w:rFonts w:cs="Arial"/>
        </w:rPr>
        <w:t xml:space="preserve"> vs otras) de la lógica de detección (</w:t>
      </w:r>
      <w:proofErr w:type="spellStart"/>
      <w:r w:rsidR="00E22F5D" w:rsidRPr="00883075">
        <w:rPr>
          <w:rFonts w:cs="Arial"/>
        </w:rPr>
        <w:t>AlertEngine</w:t>
      </w:r>
      <w:proofErr w:type="spellEnd"/>
      <w:r w:rsidR="00E22F5D" w:rsidRPr="00883075">
        <w:rPr>
          <w:rFonts w:cs="Arial"/>
        </w:rPr>
        <w:t>). Esto permite:</w:t>
      </w:r>
    </w:p>
    <w:p w:rsidR="00883075" w:rsidRDefault="00883075">
      <w:pPr>
        <w:pStyle w:val="NormalWeb"/>
        <w:numPr>
          <w:ilvl w:val="0"/>
          <w:numId w:val="3"/>
        </w:numPr>
        <w:spacing w:line="480" w:lineRule="auto"/>
        <w:jc w:val="both"/>
        <w:rPr>
          <w:rFonts w:cs="Arial"/>
        </w:rPr>
      </w:pPr>
      <w:r>
        <w:rPr>
          <w:rFonts w:cs="Arial"/>
        </w:rPr>
        <w:t>C</w:t>
      </w:r>
      <w:r w:rsidR="00E22F5D" w:rsidRPr="00883075">
        <w:rPr>
          <w:rFonts w:cs="Arial"/>
        </w:rPr>
        <w:t>ambiar estrategias de persistencia y notificación sin tocar el motor de reglas</w:t>
      </w:r>
      <w:r w:rsidR="00455B33">
        <w:rPr>
          <w:rFonts w:cs="Arial"/>
        </w:rPr>
        <w:t>.</w:t>
      </w:r>
    </w:p>
    <w:p w:rsidR="00883075" w:rsidRDefault="00883075">
      <w:pPr>
        <w:pStyle w:val="NormalWeb"/>
        <w:numPr>
          <w:ilvl w:val="0"/>
          <w:numId w:val="3"/>
        </w:numPr>
        <w:spacing w:line="480" w:lineRule="auto"/>
        <w:jc w:val="both"/>
        <w:rPr>
          <w:rFonts w:cs="Arial"/>
        </w:rPr>
      </w:pPr>
      <w:r>
        <w:rPr>
          <w:rFonts w:cs="Arial"/>
        </w:rPr>
        <w:t>A</w:t>
      </w:r>
      <w:r w:rsidR="00E22F5D" w:rsidRPr="00883075">
        <w:rPr>
          <w:rFonts w:cs="Arial"/>
        </w:rPr>
        <w:t xml:space="preserve">ñadir nuevas familias (notificación vía SMS) sin modificar </w:t>
      </w:r>
      <w:proofErr w:type="spellStart"/>
      <w:r w:rsidR="00E22F5D" w:rsidRPr="00883075">
        <w:rPr>
          <w:rFonts w:cs="Arial"/>
        </w:rPr>
        <w:t>AlertEngine</w:t>
      </w:r>
      <w:proofErr w:type="spellEnd"/>
      <w:r w:rsidR="00455B33">
        <w:rPr>
          <w:rFonts w:cs="Arial"/>
        </w:rPr>
        <w:t>.</w:t>
      </w:r>
    </w:p>
    <w:p w:rsidR="003B617C" w:rsidRPr="003B617C" w:rsidRDefault="00883075">
      <w:pPr>
        <w:pStyle w:val="NormalWeb"/>
        <w:numPr>
          <w:ilvl w:val="0"/>
          <w:numId w:val="3"/>
        </w:numPr>
        <w:spacing w:line="480" w:lineRule="auto"/>
        <w:jc w:val="both"/>
        <w:rPr>
          <w:rFonts w:cs="Arial"/>
        </w:rPr>
      </w:pPr>
      <w:r>
        <w:rPr>
          <w:rFonts w:cs="Arial"/>
        </w:rPr>
        <w:t>M</w:t>
      </w:r>
      <w:r w:rsidR="00E22F5D" w:rsidRPr="00883075">
        <w:rPr>
          <w:rFonts w:cs="Arial"/>
        </w:rPr>
        <w:t xml:space="preserve">antener el código limpio, </w:t>
      </w:r>
      <w:proofErr w:type="spellStart"/>
      <w:r w:rsidR="00E22F5D" w:rsidRPr="00883075">
        <w:rPr>
          <w:rFonts w:cs="Arial"/>
        </w:rPr>
        <w:t>testeable</w:t>
      </w:r>
      <w:proofErr w:type="spellEnd"/>
      <w:r w:rsidR="00E22F5D" w:rsidRPr="00883075">
        <w:rPr>
          <w:rFonts w:cs="Arial"/>
        </w:rPr>
        <w:t xml:space="preserve"> y extensible</w:t>
      </w:r>
      <w:r w:rsidR="00455B33">
        <w:rPr>
          <w:rFonts w:cs="Arial"/>
        </w:rPr>
        <w:t>.</w:t>
      </w:r>
    </w:p>
    <w:p w:rsidR="003B617C" w:rsidRPr="00EB6BC9" w:rsidRDefault="003B617C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4" w:name="_Toc230973573"/>
      <w:r>
        <w:t xml:space="preserve">Aplicación del patrón </w:t>
      </w:r>
      <w:r w:rsidR="008256A0">
        <w:t xml:space="preserve">Abstract </w:t>
      </w:r>
      <w:r>
        <w:t>Factory</w:t>
      </w:r>
      <w:bookmarkEnd w:id="24"/>
    </w:p>
    <w:p w:rsidR="003B617C" w:rsidRPr="00C87F91" w:rsidRDefault="00B16099" w:rsidP="003B617C">
      <w:pPr>
        <w:ind w:firstLine="708"/>
        <w:rPr>
          <w:b/>
          <w:bCs/>
        </w:rPr>
      </w:pPr>
      <w:r>
        <w:rPr>
          <w:b/>
          <w:bCs/>
        </w:rPr>
        <w:t xml:space="preserve">Interfaz simple de la fábrica: </w:t>
      </w:r>
      <w:proofErr w:type="spellStart"/>
      <w:r w:rsidR="00C87F91" w:rsidRPr="00C87F91">
        <w:rPr>
          <w:b/>
          <w:bCs/>
        </w:rPr>
        <w:t>AlertFactory</w:t>
      </w:r>
      <w:proofErr w:type="spellEnd"/>
    </w:p>
    <w:p w:rsidR="00C87F91" w:rsidRDefault="00C87F91" w:rsidP="00C87F91">
      <w:pPr>
        <w:rPr>
          <w:b/>
          <w:bCs/>
        </w:rPr>
      </w:pP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569CD6"/>
          <w:sz w:val="21"/>
          <w:szCs w:val="21"/>
        </w:rPr>
        <w:t>package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4EC9B0"/>
          <w:sz w:val="21"/>
          <w:szCs w:val="21"/>
        </w:rPr>
        <w:t>com</w:t>
      </w:r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plataforma</w:t>
      </w:r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factory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569CD6"/>
          <w:sz w:val="21"/>
          <w:szCs w:val="21"/>
        </w:rPr>
        <w:lastRenderedPageBreak/>
        <w:t>public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r w:rsidRPr="00C87F91">
        <w:rPr>
          <w:rFonts w:ascii="Consolas" w:hAnsi="Consolas"/>
          <w:color w:val="569CD6"/>
          <w:sz w:val="21"/>
          <w:szCs w:val="21"/>
        </w:rPr>
        <w:t>interface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{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87F91">
        <w:rPr>
          <w:rFonts w:ascii="Consolas" w:hAnsi="Consolas"/>
          <w:color w:val="CCCCCC"/>
          <w:sz w:val="21"/>
          <w:szCs w:val="21"/>
        </w:rPr>
        <w:t>);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87F91">
        <w:rPr>
          <w:rFonts w:ascii="Consolas" w:hAnsi="Consolas"/>
          <w:color w:val="CCCCCC"/>
          <w:sz w:val="21"/>
          <w:szCs w:val="21"/>
        </w:rPr>
        <w:t>);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>}</w:t>
      </w:r>
    </w:p>
    <w:p w:rsidR="00C87F91" w:rsidRPr="001871C9" w:rsidRDefault="00C87F91" w:rsidP="00C87F91">
      <w:pPr>
        <w:rPr>
          <w:b/>
          <w:bCs/>
        </w:rPr>
      </w:pPr>
    </w:p>
    <w:p w:rsidR="00B16099" w:rsidRDefault="00C87F91" w:rsidP="003B617C">
      <w:r>
        <w:tab/>
      </w:r>
    </w:p>
    <w:p w:rsidR="00B16099" w:rsidRDefault="00B16099" w:rsidP="003B617C"/>
    <w:p w:rsidR="003B617C" w:rsidRDefault="00B16099" w:rsidP="00B16099">
      <w:pPr>
        <w:ind w:firstLine="708"/>
        <w:rPr>
          <w:b/>
          <w:bCs/>
        </w:rPr>
      </w:pPr>
      <w:r>
        <w:rPr>
          <w:b/>
          <w:bCs/>
        </w:rPr>
        <w:t xml:space="preserve">Ejemplo de </w:t>
      </w:r>
      <w:proofErr w:type="spellStart"/>
      <w:r>
        <w:rPr>
          <w:b/>
          <w:bCs/>
        </w:rPr>
        <w:t>fabrica</w:t>
      </w:r>
      <w:proofErr w:type="spellEnd"/>
      <w:r>
        <w:rPr>
          <w:b/>
          <w:bCs/>
        </w:rPr>
        <w:t xml:space="preserve"> registrada: </w:t>
      </w:r>
      <w:proofErr w:type="spellStart"/>
      <w:r w:rsidR="00C87F91" w:rsidRPr="00C87F91">
        <w:rPr>
          <w:b/>
          <w:bCs/>
        </w:rPr>
        <w:t>ClinicalAlertFactory</w:t>
      </w:r>
      <w:proofErr w:type="spellEnd"/>
    </w:p>
    <w:p w:rsidR="00B16099" w:rsidRDefault="00B16099" w:rsidP="00B16099">
      <w:pPr>
        <w:rPr>
          <w:b/>
          <w:bCs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569CD6"/>
          <w:sz w:val="21"/>
          <w:szCs w:val="21"/>
        </w:rPr>
        <w:t>package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4EC9B0"/>
          <w:sz w:val="21"/>
          <w:szCs w:val="21"/>
        </w:rPr>
        <w:t>com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plataforma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B1609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4EC9B0"/>
          <w:sz w:val="21"/>
          <w:szCs w:val="21"/>
        </w:rPr>
        <w:t>org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springframework</w:t>
      </w:r>
      <w:proofErr w:type="gramEnd"/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stereotype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Component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>/**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 xml:space="preserve"> * Fábrica para alertas clínicas (persistir </w:t>
      </w:r>
      <w:proofErr w:type="spellStart"/>
      <w:r w:rsidRPr="00B16099">
        <w:rPr>
          <w:rFonts w:ascii="Consolas" w:hAnsi="Consolas"/>
          <w:color w:val="6A9955"/>
          <w:sz w:val="21"/>
          <w:szCs w:val="21"/>
        </w:rPr>
        <w:t>interactions</w:t>
      </w:r>
      <w:proofErr w:type="spellEnd"/>
      <w:r w:rsidRPr="00B16099">
        <w:rPr>
          <w:rFonts w:ascii="Consolas" w:hAnsi="Consolas"/>
          <w:color w:val="6A9955"/>
          <w:sz w:val="21"/>
          <w:szCs w:val="21"/>
        </w:rPr>
        <w:t xml:space="preserve"> en BD + notificador por consola/email).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> */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@</w:t>
      </w:r>
      <w:r w:rsidRPr="00B16099">
        <w:rPr>
          <w:rFonts w:ascii="Consolas" w:hAnsi="Consolas"/>
          <w:color w:val="4EC9B0"/>
          <w:sz w:val="21"/>
          <w:szCs w:val="21"/>
        </w:rPr>
        <w:t>Component</w:t>
      </w:r>
      <w:r w:rsidRPr="00B16099">
        <w:rPr>
          <w:rFonts w:ascii="Consolas" w:hAnsi="Consolas"/>
          <w:color w:val="CCCCCC"/>
          <w:sz w:val="21"/>
          <w:szCs w:val="21"/>
        </w:rPr>
        <w:t>(</w:t>
      </w:r>
      <w:r w:rsidRPr="00B16099">
        <w:rPr>
          <w:rFonts w:ascii="Consolas" w:hAnsi="Consolas"/>
          <w:color w:val="CE9178"/>
          <w:sz w:val="21"/>
          <w:szCs w:val="21"/>
        </w:rPr>
        <w:t>"clinicalAlertFactory"</w:t>
      </w:r>
      <w:r w:rsidRPr="00B16099">
        <w:rPr>
          <w:rFonts w:ascii="Consolas" w:hAnsi="Consolas"/>
          <w:color w:val="CCCCCC"/>
          <w:sz w:val="21"/>
          <w:szCs w:val="21"/>
        </w:rPr>
        <w:t>)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class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ClinicalAlertFactory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private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final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private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final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ClinicalAlertFactory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B16099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6099">
        <w:rPr>
          <w:rFonts w:ascii="Consolas" w:hAnsi="Consolas"/>
          <w:color w:val="569CD6"/>
          <w:sz w:val="21"/>
          <w:szCs w:val="21"/>
        </w:rPr>
        <w:t>this</w:t>
      </w:r>
      <w:r w:rsidRPr="00B16099">
        <w:rPr>
          <w:rFonts w:ascii="Consolas" w:hAnsi="Consolas"/>
          <w:color w:val="CCCCCC"/>
          <w:sz w:val="21"/>
          <w:szCs w:val="21"/>
        </w:rPr>
        <w:t>.</w:t>
      </w:r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proofErr w:type="gram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D4D4D4"/>
          <w:sz w:val="21"/>
          <w:szCs w:val="21"/>
        </w:rPr>
        <w:t>=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6099">
        <w:rPr>
          <w:rFonts w:ascii="Consolas" w:hAnsi="Consolas"/>
          <w:color w:val="569CD6"/>
          <w:sz w:val="21"/>
          <w:szCs w:val="21"/>
        </w:rPr>
        <w:t>this</w:t>
      </w:r>
      <w:r w:rsidRPr="00B16099">
        <w:rPr>
          <w:rFonts w:ascii="Consolas" w:hAnsi="Consolas"/>
          <w:color w:val="CCCCCC"/>
          <w:sz w:val="21"/>
          <w:szCs w:val="21"/>
        </w:rPr>
        <w:t>.</w:t>
      </w:r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proofErr w:type="gram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D4D4D4"/>
          <w:sz w:val="21"/>
          <w:szCs w:val="21"/>
        </w:rPr>
        <w:t>=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@</w:t>
      </w:r>
      <w:r w:rsidRPr="00B16099">
        <w:rPr>
          <w:rFonts w:ascii="Consolas" w:hAnsi="Consolas"/>
          <w:color w:val="4EC9B0"/>
          <w:sz w:val="21"/>
          <w:szCs w:val="21"/>
        </w:rPr>
        <w:t>Override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16099">
        <w:rPr>
          <w:rFonts w:ascii="Consolas" w:hAnsi="Consolas"/>
          <w:color w:val="C586C0"/>
          <w:sz w:val="21"/>
          <w:szCs w:val="21"/>
        </w:rPr>
        <w:t>return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@</w:t>
      </w:r>
      <w:r w:rsidRPr="00B16099">
        <w:rPr>
          <w:rFonts w:ascii="Consolas" w:hAnsi="Consolas"/>
          <w:color w:val="4EC9B0"/>
          <w:sz w:val="21"/>
          <w:szCs w:val="21"/>
        </w:rPr>
        <w:t>Override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16099">
        <w:rPr>
          <w:rFonts w:ascii="Consolas" w:hAnsi="Consolas"/>
          <w:color w:val="C586C0"/>
          <w:sz w:val="21"/>
          <w:szCs w:val="21"/>
        </w:rPr>
        <w:t>return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}</w:t>
      </w:r>
    </w:p>
    <w:p w:rsidR="00B16099" w:rsidRDefault="00B16099" w:rsidP="00B16099">
      <w:pPr>
        <w:rPr>
          <w:b/>
          <w:bCs/>
        </w:rPr>
      </w:pPr>
    </w:p>
    <w:p w:rsidR="00665EEB" w:rsidRDefault="00493B55" w:rsidP="00117775">
      <w:pPr>
        <w:rPr>
          <w:b/>
          <w:bCs/>
        </w:rPr>
      </w:pPr>
      <w:r>
        <w:rPr>
          <w:b/>
          <w:bCs/>
        </w:rPr>
        <w:tab/>
      </w:r>
    </w:p>
    <w:p w:rsidR="00493B55" w:rsidRDefault="00493B55" w:rsidP="00037394">
      <w:pPr>
        <w:ind w:firstLine="708"/>
        <w:rPr>
          <w:b/>
          <w:bCs/>
        </w:rPr>
      </w:pPr>
      <w:r>
        <w:rPr>
          <w:b/>
          <w:bCs/>
        </w:rPr>
        <w:t xml:space="preserve">Producto creador que persiste la alerta: </w:t>
      </w:r>
      <w:proofErr w:type="spellStart"/>
      <w:r w:rsidR="00665EEB" w:rsidRPr="00665EEB">
        <w:rPr>
          <w:b/>
          <w:bCs/>
        </w:rPr>
        <w:t>ClinicalAlertCreator</w:t>
      </w:r>
      <w:proofErr w:type="spellEnd"/>
    </w:p>
    <w:p w:rsidR="00665EEB" w:rsidRDefault="00665EEB" w:rsidP="00B16099">
      <w:pPr>
        <w:rPr>
          <w:b/>
          <w:bCs/>
        </w:rPr>
      </w:pP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//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com.historiasclinias</w:t>
      </w:r>
      <w:proofErr w:type="gramEnd"/>
      <w:r w:rsidRPr="00665EEB">
        <w:rPr>
          <w:rFonts w:ascii="Consolas" w:hAnsi="Consolas"/>
          <w:color w:val="4EC9B0"/>
          <w:sz w:val="21"/>
          <w:szCs w:val="21"/>
        </w:rPr>
        <w:t>.plataforma.factory.ClinicalAlertCreator</w:t>
      </w:r>
      <w:proofErr w:type="spellEnd"/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>@Component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lastRenderedPageBreak/>
        <w:t xml:space="preserve">public class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implements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private final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public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proofErr w:type="gramEnd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) {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this.interactionRepository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=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; }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public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&lt;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&gt;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createAndPersist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proofErr w:type="gramEnd"/>
      <w:r w:rsidRPr="00665EEB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p)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// regla simple de ejemplo: si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medicationName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contiene "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aspirin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" crea una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y la guarda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if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(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p.getMedicationName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()!=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null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&amp;&amp;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p.getMedicationName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().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toLowerCase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().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contains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("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aspirin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"))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it = new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gramEnd"/>
      <w:r w:rsidRPr="00665EEB">
        <w:rPr>
          <w:rFonts w:ascii="Consolas" w:hAnsi="Consolas"/>
          <w:color w:val="4EC9B0"/>
          <w:sz w:val="21"/>
          <w:szCs w:val="21"/>
        </w:rPr>
        <w:t>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it.setPrescription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(p);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it.setDescription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("Posible interacción con aspirina (factory clínico).");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return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Optional.of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interactionRepository.save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(it));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}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return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Optional.empty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}</w:t>
      </w:r>
    </w:p>
    <w:p w:rsid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>}</w:t>
      </w:r>
    </w:p>
    <w:p w:rsidR="00037394" w:rsidRPr="00037394" w:rsidRDefault="00037394" w:rsidP="00037394">
      <w:pPr>
        <w:rPr>
          <w:rFonts w:ascii="Consolas" w:hAnsi="Consolas"/>
          <w:sz w:val="21"/>
          <w:szCs w:val="21"/>
        </w:rPr>
      </w:pPr>
    </w:p>
    <w:p w:rsidR="00037394" w:rsidRPr="00037394" w:rsidRDefault="00037394" w:rsidP="00037394">
      <w:pPr>
        <w:ind w:firstLine="708"/>
        <w:rPr>
          <w:rFonts w:ascii="Consolas" w:hAnsi="Consolas"/>
          <w:b/>
          <w:bCs/>
          <w:color w:val="4EC9B0"/>
          <w:sz w:val="21"/>
          <w:szCs w:val="21"/>
        </w:rPr>
      </w:pPr>
      <w:r w:rsidRPr="00037394">
        <w:rPr>
          <w:b/>
          <w:bCs/>
        </w:rPr>
        <w:t>notificador simple (producto de la fábrica)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ConsoleAlertNotifier</w:t>
      </w:r>
      <w:proofErr w:type="spellEnd"/>
    </w:p>
    <w:p w:rsidR="00037394" w:rsidRDefault="00037394" w:rsidP="00037394">
      <w:pPr>
        <w:rPr>
          <w:rFonts w:ascii="Consolas" w:hAnsi="Consolas"/>
          <w:sz w:val="21"/>
          <w:szCs w:val="21"/>
        </w:rPr>
      </w:pP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@</w:t>
      </w:r>
      <w:r w:rsidRPr="00037394">
        <w:rPr>
          <w:rFonts w:ascii="Consolas" w:hAnsi="Consolas"/>
          <w:color w:val="4EC9B0"/>
          <w:sz w:val="21"/>
          <w:szCs w:val="21"/>
        </w:rPr>
        <w:t>Component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569CD6"/>
          <w:sz w:val="21"/>
          <w:szCs w:val="21"/>
        </w:rPr>
        <w:t>public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569CD6"/>
          <w:sz w:val="21"/>
          <w:szCs w:val="21"/>
        </w:rPr>
        <w:t>class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@</w:t>
      </w:r>
      <w:r w:rsidRPr="00037394">
        <w:rPr>
          <w:rFonts w:ascii="Consolas" w:hAnsi="Consolas"/>
          <w:color w:val="4EC9B0"/>
          <w:sz w:val="21"/>
          <w:szCs w:val="21"/>
        </w:rPr>
        <w:t>Override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</w:t>
      </w:r>
      <w:r w:rsidRPr="00037394">
        <w:rPr>
          <w:rFonts w:ascii="Consolas" w:hAnsi="Consolas"/>
          <w:color w:val="569CD6"/>
          <w:sz w:val="21"/>
          <w:szCs w:val="21"/>
        </w:rPr>
        <w:t>public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4EC9B0"/>
          <w:sz w:val="21"/>
          <w:szCs w:val="21"/>
        </w:rPr>
        <w:t>void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037394">
        <w:rPr>
          <w:rFonts w:ascii="Consolas" w:hAnsi="Consolas"/>
          <w:color w:val="DCDCAA"/>
          <w:sz w:val="21"/>
          <w:szCs w:val="21"/>
        </w:rPr>
        <w:t>notify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037394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)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03739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037394">
        <w:rPr>
          <w:rFonts w:ascii="Consolas" w:hAnsi="Consolas"/>
          <w:color w:val="D4D4D4"/>
          <w:sz w:val="21"/>
          <w:szCs w:val="21"/>
        </w:rPr>
        <w:t>=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)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System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4FC1FF"/>
          <w:sz w:val="21"/>
          <w:szCs w:val="21"/>
        </w:rPr>
        <w:t>out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(</w:t>
      </w:r>
      <w:r w:rsidRPr="00037394">
        <w:rPr>
          <w:rFonts w:ascii="Consolas" w:hAnsi="Consolas"/>
          <w:color w:val="CE9178"/>
          <w:sz w:val="21"/>
          <w:szCs w:val="21"/>
        </w:rPr>
        <w:t>"NOTIFICACIÓN: "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getDescription</w:t>
      </w:r>
      <w:proofErr w:type="spellEnd"/>
      <w:proofErr w:type="gramEnd"/>
      <w:r w:rsidRPr="00037394">
        <w:rPr>
          <w:rFonts w:ascii="Consolas" w:hAnsi="Consolas"/>
          <w:color w:val="CCCCCC"/>
          <w:sz w:val="21"/>
          <w:szCs w:val="21"/>
        </w:rPr>
        <w:t xml:space="preserve">()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037394">
        <w:rPr>
          <w:rFonts w:ascii="Consolas" w:hAnsi="Consolas"/>
          <w:color w:val="CE9178"/>
          <w:sz w:val="21"/>
          <w:szCs w:val="21"/>
        </w:rPr>
        <w:t>severity</w:t>
      </w:r>
      <w:proofErr w:type="spellEnd"/>
      <w:r w:rsidRPr="00037394">
        <w:rPr>
          <w:rFonts w:ascii="Consolas" w:hAnsi="Consolas"/>
          <w:color w:val="CE9178"/>
          <w:sz w:val="21"/>
          <w:szCs w:val="21"/>
        </w:rPr>
        <w:t>="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getSeverity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()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CE9178"/>
          <w:sz w:val="21"/>
          <w:szCs w:val="21"/>
        </w:rPr>
        <w:t>")"</w:t>
      </w:r>
      <w:r w:rsidRPr="00037394">
        <w:rPr>
          <w:rFonts w:ascii="Consolas" w:hAnsi="Consolas"/>
          <w:color w:val="CCCCCC"/>
          <w:sz w:val="21"/>
          <w:szCs w:val="21"/>
        </w:rPr>
        <w:t>);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    }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}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}</w:t>
      </w:r>
    </w:p>
    <w:p w:rsidR="00FA6C43" w:rsidRDefault="00FA6C43" w:rsidP="00117775">
      <w:pPr>
        <w:ind w:firstLine="0"/>
        <w:rPr>
          <w:rFonts w:ascii="Consolas" w:hAnsi="Consolas"/>
          <w:sz w:val="21"/>
          <w:szCs w:val="21"/>
        </w:rPr>
      </w:pPr>
    </w:p>
    <w:p w:rsidR="00FA6C43" w:rsidRPr="004A32C7" w:rsidRDefault="004A32C7" w:rsidP="00780DDA">
      <w:pPr>
        <w:spacing w:line="480" w:lineRule="auto"/>
        <w:rPr>
          <w:b/>
          <w:bCs/>
        </w:rPr>
      </w:pPr>
      <w:r w:rsidRPr="004A32C7">
        <w:rPr>
          <w:b/>
          <w:bCs/>
        </w:rPr>
        <w:t xml:space="preserve">uso desde </w:t>
      </w:r>
      <w:proofErr w:type="spellStart"/>
      <w:r w:rsidRPr="004A32C7">
        <w:rPr>
          <w:b/>
          <w:bCs/>
        </w:rPr>
        <w:t>AlertEngine</w:t>
      </w:r>
      <w:proofErr w:type="spellEnd"/>
      <w:r w:rsidRPr="004A32C7">
        <w:rPr>
          <w:b/>
          <w:bCs/>
        </w:rPr>
        <w:t>: selecciona la fábrica y delega creación + notificación</w:t>
      </w:r>
    </w:p>
    <w:p w:rsidR="004A32C7" w:rsidRDefault="004A32C7" w:rsidP="00037394">
      <w:pPr>
        <w:rPr>
          <w:rFonts w:ascii="Consolas" w:hAnsi="Consolas"/>
          <w:sz w:val="21"/>
          <w:szCs w:val="21"/>
        </w:rPr>
      </w:pP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</w:t>
      </w:r>
      <w:r w:rsidRPr="004A32C7">
        <w:rPr>
          <w:rFonts w:ascii="Consolas" w:hAnsi="Consolas"/>
          <w:color w:val="569CD6"/>
          <w:sz w:val="21"/>
          <w:szCs w:val="21"/>
        </w:rPr>
        <w:t>public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&lt;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proofErr w:type="gramStart"/>
      <w:r w:rsidRPr="004A32C7">
        <w:rPr>
          <w:rFonts w:ascii="Consolas" w:hAnsi="Consolas"/>
          <w:color w:val="DCDCAA"/>
          <w:sz w:val="21"/>
          <w:szCs w:val="21"/>
        </w:rPr>
        <w:t>checkAndPersistInteraction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4A32C7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9CDCFE"/>
          <w:sz w:val="21"/>
          <w:szCs w:val="21"/>
        </w:rPr>
        <w:t>p</w:t>
      </w:r>
      <w:r w:rsidRPr="004A32C7">
        <w:rPr>
          <w:rFonts w:ascii="Consolas" w:hAnsi="Consolas"/>
          <w:color w:val="CCCCCC"/>
          <w:sz w:val="21"/>
          <w:szCs w:val="21"/>
        </w:rPr>
        <w:t xml:space="preserve">, </w:t>
      </w:r>
      <w:r w:rsidRPr="004A32C7">
        <w:rPr>
          <w:rFonts w:ascii="Consolas" w:hAnsi="Consolas"/>
          <w:color w:val="4EC9B0"/>
          <w:sz w:val="21"/>
          <w:szCs w:val="21"/>
        </w:rPr>
        <w:t>String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factoryBeanName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factoryBeanName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(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32C7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4A32C7">
        <w:rPr>
          <w:rFonts w:ascii="Consolas" w:hAnsi="Consolas"/>
          <w:color w:val="6A9955"/>
          <w:sz w:val="21"/>
          <w:szCs w:val="21"/>
        </w:rPr>
        <w:t>fallback</w:t>
      </w:r>
      <w:proofErr w:type="spellEnd"/>
      <w:r w:rsidRPr="004A32C7">
        <w:rPr>
          <w:rFonts w:ascii="Consolas" w:hAnsi="Consolas"/>
          <w:color w:val="6A9955"/>
          <w:sz w:val="21"/>
          <w:szCs w:val="21"/>
        </w:rPr>
        <w:t>: tomar la primera fábrica disponible para no fallar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4A32C7">
        <w:rPr>
          <w:rFonts w:ascii="Consolas" w:hAnsi="Consolas"/>
          <w:color w:val="CCCCCC"/>
          <w:sz w:val="21"/>
          <w:szCs w:val="21"/>
        </w:rPr>
        <w:t>(</w:t>
      </w:r>
      <w:r w:rsidRPr="004A32C7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proofErr w:type="gramEnd"/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isEmpty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values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iterator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next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}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32C7">
        <w:rPr>
          <w:rFonts w:ascii="Consolas" w:hAnsi="Consolas"/>
          <w:color w:val="C586C0"/>
          <w:sz w:val="21"/>
          <w:szCs w:val="21"/>
        </w:rPr>
        <w:t>return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empty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        }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    }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&lt;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maybe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createAndPersist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r w:rsidRPr="004A32C7">
        <w:rPr>
          <w:rFonts w:ascii="Consolas" w:hAnsi="Consolas"/>
          <w:color w:val="9CDCFE"/>
          <w:sz w:val="21"/>
          <w:szCs w:val="21"/>
        </w:rPr>
        <w:t>p</w:t>
      </w:r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32C7">
        <w:rPr>
          <w:rFonts w:ascii="Consolas" w:hAnsi="Consolas"/>
          <w:color w:val="9CDCFE"/>
          <w:sz w:val="21"/>
          <w:szCs w:val="21"/>
        </w:rPr>
        <w:t>maybe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ifPresent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</w:t>
      </w:r>
      <w:r w:rsidRPr="004A32C7">
        <w:rPr>
          <w:rFonts w:ascii="Consolas" w:hAnsi="Consolas"/>
          <w:color w:val="C586C0"/>
          <w:sz w:val="21"/>
          <w:szCs w:val="21"/>
        </w:rPr>
        <w:t>::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notify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A32C7">
        <w:rPr>
          <w:rFonts w:ascii="Consolas" w:hAnsi="Consolas"/>
          <w:color w:val="C586C0"/>
          <w:sz w:val="21"/>
          <w:szCs w:val="21"/>
        </w:rPr>
        <w:t>return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maybe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}</w:t>
      </w: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A521F1" w:rsidRPr="00511495" w:rsidRDefault="00C20064" w:rsidP="00511495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511495">
        <w:rPr>
          <w:rFonts w:cs="Arial"/>
          <w:b/>
          <w:bCs/>
        </w:rPr>
        <w:t xml:space="preserve">Explicación: </w:t>
      </w:r>
      <w:r w:rsidR="003E60F6" w:rsidRPr="003E60F6">
        <w:t xml:space="preserve">El Abstract Factory se usó para separar la creación/persistencia de una alerta (producto A) y su notificación (producto B). </w:t>
      </w:r>
      <w:proofErr w:type="spellStart"/>
      <w:r w:rsidR="003E60F6" w:rsidRPr="00511495">
        <w:rPr>
          <w:b/>
          <w:bCs/>
        </w:rPr>
        <w:t>AlertEngine</w:t>
      </w:r>
      <w:proofErr w:type="spellEnd"/>
      <w:r w:rsidR="003E60F6" w:rsidRPr="003E60F6">
        <w:t xml:space="preserve"> selecciona una fábrica concreta,</w:t>
      </w:r>
      <w:r w:rsidR="003E60F6">
        <w:t xml:space="preserve"> </w:t>
      </w:r>
      <w:r w:rsidR="003E60F6" w:rsidRPr="003E60F6">
        <w:t xml:space="preserve">por ejemplo, </w:t>
      </w:r>
      <w:proofErr w:type="spellStart"/>
      <w:r w:rsidR="003E60F6" w:rsidRPr="00511495">
        <w:rPr>
          <w:b/>
          <w:bCs/>
        </w:rPr>
        <w:t>clinicalAlertFactory</w:t>
      </w:r>
      <w:proofErr w:type="spellEnd"/>
      <w:r w:rsidR="003E60F6" w:rsidRPr="003E60F6">
        <w:t xml:space="preserve"> o </w:t>
      </w:r>
      <w:proofErr w:type="spellStart"/>
      <w:r w:rsidR="003E60F6" w:rsidRPr="00511495">
        <w:rPr>
          <w:b/>
          <w:bCs/>
        </w:rPr>
        <w:t>iotAlertFactory</w:t>
      </w:r>
      <w:proofErr w:type="spellEnd"/>
      <w:r w:rsidR="003E60F6">
        <w:t xml:space="preserve"> </w:t>
      </w:r>
      <w:r w:rsidR="003E60F6" w:rsidRPr="003E60F6">
        <w:t xml:space="preserve">y delega: la fábrica devuelve un </w:t>
      </w:r>
      <w:proofErr w:type="spellStart"/>
      <w:r w:rsidR="003E60F6" w:rsidRPr="00511495">
        <w:rPr>
          <w:b/>
          <w:bCs/>
        </w:rPr>
        <w:t>AlertCreator</w:t>
      </w:r>
      <w:proofErr w:type="spellEnd"/>
      <w:r w:rsidR="003E60F6" w:rsidRPr="003E60F6">
        <w:t xml:space="preserve"> (que guarda la </w:t>
      </w:r>
      <w:proofErr w:type="spellStart"/>
      <w:r w:rsidR="003E60F6" w:rsidRPr="003E60F6">
        <w:t>Interaction</w:t>
      </w:r>
      <w:proofErr w:type="spellEnd"/>
      <w:r w:rsidR="003E60F6" w:rsidRPr="003E60F6">
        <w:t xml:space="preserve">) y un </w:t>
      </w:r>
      <w:proofErr w:type="spellStart"/>
      <w:r w:rsidR="003E60F6" w:rsidRPr="00511495">
        <w:rPr>
          <w:b/>
          <w:bCs/>
        </w:rPr>
        <w:t>AlertNotifier</w:t>
      </w:r>
      <w:proofErr w:type="spellEnd"/>
      <w:r w:rsidR="003E60F6" w:rsidRPr="003E60F6">
        <w:t xml:space="preserve"> (que avisa al personal). De este modo, </w:t>
      </w:r>
      <w:proofErr w:type="spellStart"/>
      <w:r w:rsidR="003E60F6" w:rsidRPr="00511495">
        <w:rPr>
          <w:b/>
          <w:bCs/>
        </w:rPr>
        <w:t>AlertEngine</w:t>
      </w:r>
      <w:proofErr w:type="spellEnd"/>
      <w:r w:rsidR="003E60F6" w:rsidRPr="003E60F6">
        <w:t xml:space="preserve"> no sabe ni cómo se guarda la alerta ni cómo se notifica; sólo pide la fábrica y usa lo que recibe. Esto permite cambiar la estrategia de persistencia/notificación (email, SMS, otra tabla en BD) sin modificar el motor de reglas, que es exactamente el objetivo del patrón </w:t>
      </w:r>
      <w:r w:rsidR="003E60F6" w:rsidRPr="00511495">
        <w:rPr>
          <w:b/>
          <w:bCs/>
        </w:rPr>
        <w:t>Abstract Factory</w:t>
      </w:r>
      <w:r w:rsidR="003E60F6" w:rsidRPr="003E60F6">
        <w:t>.</w:t>
      </w:r>
    </w:p>
    <w:p w:rsidR="00323DCF" w:rsidRPr="000D4A46" w:rsidRDefault="00323DCF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5" w:name="_Toc230973574"/>
      <w:r>
        <w:t>Prueba de funcionalidad</w:t>
      </w:r>
      <w:bookmarkEnd w:id="25"/>
    </w:p>
    <w:p w:rsidR="00A30205" w:rsidRDefault="00A30205" w:rsidP="00A30205">
      <w:pPr>
        <w:spacing w:line="480" w:lineRule="auto"/>
      </w:pPr>
      <w:r w:rsidRPr="00A30205">
        <w:t xml:space="preserve">Cuando </w:t>
      </w:r>
      <w:proofErr w:type="spellStart"/>
      <w:r w:rsidRPr="00A30205">
        <w:rPr>
          <w:rFonts w:eastAsiaTheme="minorEastAsia"/>
        </w:rPr>
        <w:t>AlertEngine</w:t>
      </w:r>
      <w:proofErr w:type="spellEnd"/>
      <w:r w:rsidRPr="00A30205">
        <w:t xml:space="preserve"> detecta que hay una posible alerta (por ejemplo, una prescripción con </w:t>
      </w:r>
      <w:proofErr w:type="spellStart"/>
      <w:r w:rsidRPr="00A30205">
        <w:t>aspirin</w:t>
      </w:r>
      <w:proofErr w:type="spellEnd"/>
      <w:r w:rsidRPr="00A30205">
        <w:t>), no crea directamente la alerta ni la envía. En vez de eso, pide a una fábrica que le dé dos cosas relacionadas: un creador (que guarda la alerta en la base de datos) y un notificador (que avisa al personal).</w:t>
      </w:r>
    </w:p>
    <w:p w:rsidR="00A30205" w:rsidRPr="00A30205" w:rsidRDefault="00A30205" w:rsidP="00A30205">
      <w:pPr>
        <w:spacing w:line="480" w:lineRule="auto"/>
      </w:pPr>
      <w:r w:rsidRPr="00A30205">
        <w:t xml:space="preserve">Al crear una prescripción con </w:t>
      </w:r>
      <w:proofErr w:type="spellStart"/>
      <w:r w:rsidRPr="00A30205">
        <w:t>medicationName</w:t>
      </w:r>
      <w:proofErr w:type="spellEnd"/>
      <w:r w:rsidRPr="00A30205">
        <w:t xml:space="preserve"> = "</w:t>
      </w:r>
      <w:proofErr w:type="spellStart"/>
      <w:r w:rsidRPr="00A30205">
        <w:t>aspirin</w:t>
      </w:r>
      <w:proofErr w:type="spellEnd"/>
      <w:r w:rsidRPr="00A30205">
        <w:t>":</w:t>
      </w:r>
    </w:p>
    <w:p w:rsidR="00A30205" w:rsidRPr="00A30205" w:rsidRDefault="00A30205" w:rsidP="00A30205">
      <w:pPr>
        <w:spacing w:line="480" w:lineRule="auto"/>
      </w:pPr>
      <w:r w:rsidRPr="00A30205">
        <w:lastRenderedPageBreak/>
        <w:t xml:space="preserve">La fábrica clínica crea y guarda una fila en </w:t>
      </w:r>
      <w:proofErr w:type="spellStart"/>
      <w:r w:rsidRPr="00A30205">
        <w:t>interactions</w:t>
      </w:r>
      <w:proofErr w:type="spellEnd"/>
      <w:r w:rsidRPr="00A30205">
        <w:t>, y el notificador imprime en consola:</w:t>
      </w:r>
    </w:p>
    <w:p w:rsidR="00A30205" w:rsidRDefault="00A30205" w:rsidP="00DB106E">
      <w:pPr>
        <w:spacing w:line="480" w:lineRule="auto"/>
        <w:ind w:left="709" w:firstLine="0"/>
      </w:pPr>
      <w:r w:rsidRPr="00A30205">
        <w:rPr>
          <w:b/>
          <w:bCs/>
        </w:rPr>
        <w:t>Notificaci</w:t>
      </w:r>
      <w:r w:rsidR="00DB106E">
        <w:rPr>
          <w:b/>
          <w:bCs/>
        </w:rPr>
        <w:t>ón:</w:t>
      </w:r>
      <w:r w:rsidRPr="00DB106E">
        <w:rPr>
          <w:noProof/>
        </w:rPr>
        <w:drawing>
          <wp:inline distT="0" distB="0" distL="0" distR="0" wp14:anchorId="3002084A" wp14:editId="5904BFEB">
            <wp:extent cx="4524100" cy="182880"/>
            <wp:effectExtent l="0" t="0" r="0" b="7620"/>
            <wp:docPr id="94073445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34454" name=""/>
                    <pic:cNvPicPr/>
                  </pic:nvPicPr>
                  <pic:blipFill rotWithShape="1">
                    <a:blip r:embed="rId17"/>
                    <a:srcRect t="24714" b="27841"/>
                    <a:stretch/>
                  </pic:blipFill>
                  <pic:spPr bwMode="auto">
                    <a:xfrm>
                      <a:off x="0" y="0"/>
                      <a:ext cx="452410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0205" w:rsidRPr="00A30205" w:rsidRDefault="00A30205" w:rsidP="00A30205">
      <w:pPr>
        <w:spacing w:line="480" w:lineRule="auto"/>
      </w:pPr>
      <w:r w:rsidRPr="00A30205">
        <w:t>Eso demuestra que la fábrica concreta (</w:t>
      </w:r>
      <w:proofErr w:type="spellStart"/>
      <w:r w:rsidRPr="00A30205">
        <w:t>clinical</w:t>
      </w:r>
      <w:proofErr w:type="spellEnd"/>
      <w:r w:rsidRPr="00A30205">
        <w:t>) fue la encargada de producir la alerta y el notificador.</w:t>
      </w:r>
    </w:p>
    <w:p w:rsidR="001A120D" w:rsidRPr="00E51F2A" w:rsidRDefault="00A30205" w:rsidP="00E51F2A">
      <w:pPr>
        <w:spacing w:line="480" w:lineRule="auto"/>
        <w:ind w:left="709" w:firstLine="0"/>
        <w:rPr>
          <w:b/>
          <w:bCs/>
        </w:rPr>
      </w:pPr>
      <w:r w:rsidRPr="00A30205">
        <w:rPr>
          <w:b/>
          <w:bCs/>
        </w:rPr>
        <w:t>Evidencia en BD:</w:t>
      </w:r>
    </w:p>
    <w:p w:rsidR="001A120D" w:rsidRDefault="00DB106E" w:rsidP="009F31E2">
      <w:pPr>
        <w:ind w:firstLine="0"/>
        <w:rPr>
          <w:lang w:eastAsia="en-US"/>
        </w:rPr>
      </w:pPr>
      <w:r w:rsidRPr="00AD17C9">
        <w:rPr>
          <w:noProof/>
        </w:rPr>
        <w:drawing>
          <wp:inline distT="0" distB="0" distL="0" distR="0" wp14:anchorId="2E60B783" wp14:editId="4F6CFB39">
            <wp:extent cx="5612130" cy="523875"/>
            <wp:effectExtent l="0" t="0" r="7620" b="9525"/>
            <wp:docPr id="122411715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7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67A" w:rsidRPr="001A120D" w:rsidRDefault="0069767A" w:rsidP="009F31E2">
      <w:pPr>
        <w:ind w:firstLine="0"/>
        <w:rPr>
          <w:lang w:eastAsia="en-US"/>
        </w:rPr>
      </w:pPr>
    </w:p>
    <w:p w:rsidR="001A120D" w:rsidRDefault="001A120D" w:rsidP="001A120D">
      <w:pPr>
        <w:rPr>
          <w:lang w:eastAsia="en-US"/>
        </w:rPr>
      </w:pPr>
    </w:p>
    <w:p w:rsidR="001A120D" w:rsidRPr="001A120D" w:rsidRDefault="001A120D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6" w:name="_Toc230973575"/>
      <w:r>
        <w:t>Diagrama UML</w:t>
      </w:r>
      <w:bookmarkEnd w:id="26"/>
    </w:p>
    <w:p w:rsidR="00C20064" w:rsidRDefault="001A120D" w:rsidP="00163F47">
      <w:pPr>
        <w:ind w:firstLine="0"/>
        <w:rPr>
          <w:rFonts w:ascii="Consolas" w:hAnsi="Consolas"/>
          <w:sz w:val="21"/>
          <w:szCs w:val="21"/>
        </w:rPr>
      </w:pPr>
      <w:r>
        <w:rPr>
          <w:noProof/>
        </w:rPr>
        <w:drawing>
          <wp:inline distT="0" distB="0" distL="0" distR="0">
            <wp:extent cx="5958873" cy="1844702"/>
            <wp:effectExtent l="0" t="0" r="3810" b="3175"/>
            <wp:docPr id="1626940436" name="Imagen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988" cy="184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0D6" w:rsidRPr="009F31E2" w:rsidRDefault="006740D6" w:rsidP="00037394">
      <w:pPr>
        <w:rPr>
          <w:rFonts w:cs="Arial"/>
          <w:b/>
          <w:bCs/>
        </w:rPr>
      </w:pPr>
    </w:p>
    <w:p w:rsidR="006934DC" w:rsidRDefault="009F31E2" w:rsidP="006934DC">
      <w:pPr>
        <w:spacing w:line="480" w:lineRule="auto"/>
        <w:jc w:val="both"/>
        <w:rPr>
          <w:rFonts w:cs="Arial"/>
          <w:b/>
          <w:bCs/>
        </w:rPr>
      </w:pPr>
      <w:r w:rsidRPr="009F31E2">
        <w:rPr>
          <w:rFonts w:cs="Arial"/>
          <w:b/>
          <w:bCs/>
        </w:rPr>
        <w:t>Explicación:</w:t>
      </w:r>
      <w:r w:rsidR="004C14B1">
        <w:rPr>
          <w:rFonts w:cs="Arial"/>
          <w:b/>
          <w:bCs/>
        </w:rPr>
        <w:t xml:space="preserve"> </w:t>
      </w:r>
      <w:r w:rsidR="004C14B1" w:rsidRPr="0053675D">
        <w:rPr>
          <w:rFonts w:cs="Arial"/>
        </w:rPr>
        <w:t xml:space="preserve">Este diagrama muestra </w:t>
      </w:r>
      <w:r w:rsidR="004C14B1" w:rsidRPr="004C14B1">
        <w:rPr>
          <w:rFonts w:cs="Arial"/>
        </w:rPr>
        <w:t xml:space="preserve">la jerarquía de la </w:t>
      </w:r>
      <w:r w:rsidR="004C14B1" w:rsidRPr="004C14B1">
        <w:rPr>
          <w:rFonts w:cs="Arial"/>
          <w:b/>
          <w:bCs/>
        </w:rPr>
        <w:t>Abstract Factory</w:t>
      </w:r>
      <w:r w:rsidR="004C14B1" w:rsidRPr="004C14B1">
        <w:rPr>
          <w:rFonts w:cs="Arial"/>
        </w:rPr>
        <w:t xml:space="preserve"> para la gestión de alertas y la relación con el motor </w:t>
      </w:r>
      <w:proofErr w:type="spellStart"/>
      <w:r w:rsidR="004C14B1" w:rsidRPr="004C14B1">
        <w:rPr>
          <w:rFonts w:cs="Arial"/>
        </w:rPr>
        <w:t>AlertEngine</w:t>
      </w:r>
      <w:proofErr w:type="spellEnd"/>
      <w:r w:rsidR="004C14B1" w:rsidRPr="004C14B1">
        <w:rPr>
          <w:rFonts w:cs="Arial"/>
        </w:rPr>
        <w:t xml:space="preserve">. Muestra que </w:t>
      </w:r>
      <w:proofErr w:type="spellStart"/>
      <w:r w:rsidR="004C14B1" w:rsidRPr="004C14B1">
        <w:rPr>
          <w:rFonts w:cs="Arial"/>
        </w:rPr>
        <w:t>AlertEngine</w:t>
      </w:r>
      <w:proofErr w:type="spellEnd"/>
      <w:r w:rsidR="004C14B1" w:rsidRPr="004C14B1">
        <w:rPr>
          <w:rFonts w:cs="Arial"/>
        </w:rPr>
        <w:t xml:space="preserve"> selecciona una fábrica (por nombre), la fábrica devuelve dos productos (</w:t>
      </w:r>
      <w:proofErr w:type="spellStart"/>
      <w:r w:rsidR="004C14B1" w:rsidRPr="004C14B1">
        <w:rPr>
          <w:rFonts w:cs="Arial"/>
        </w:rPr>
        <w:t>AlertCreator</w:t>
      </w:r>
      <w:proofErr w:type="spellEnd"/>
      <w:r w:rsidR="004C14B1" w:rsidRPr="004C14B1">
        <w:rPr>
          <w:rFonts w:cs="Arial"/>
        </w:rPr>
        <w:t xml:space="preserve">, </w:t>
      </w:r>
      <w:proofErr w:type="spellStart"/>
      <w:r w:rsidR="004C14B1" w:rsidRPr="004C14B1">
        <w:rPr>
          <w:rFonts w:cs="Arial"/>
        </w:rPr>
        <w:t>AlertNotifier</w:t>
      </w:r>
      <w:proofErr w:type="spellEnd"/>
      <w:r w:rsidR="004C14B1" w:rsidRPr="004C14B1">
        <w:rPr>
          <w:rFonts w:cs="Arial"/>
        </w:rPr>
        <w:t>), y esos productos persisten y notifican la alerta.</w:t>
      </w:r>
    </w:p>
    <w:p w:rsidR="006740D6" w:rsidRPr="006934DC" w:rsidRDefault="00392C96" w:rsidP="006934DC">
      <w:pPr>
        <w:spacing w:line="480" w:lineRule="auto"/>
        <w:jc w:val="both"/>
        <w:rPr>
          <w:rFonts w:cs="Arial"/>
          <w:b/>
          <w:bCs/>
        </w:rPr>
      </w:pPr>
      <w:r>
        <w:rPr>
          <w:rFonts w:cs="Arial"/>
        </w:rPr>
        <w:t>E</w:t>
      </w:r>
      <w:r w:rsidR="004C14B1" w:rsidRPr="004C14B1">
        <w:rPr>
          <w:rFonts w:cs="Arial"/>
        </w:rPr>
        <w:t xml:space="preserve">videncia la correcta separación de responsabilidades: </w:t>
      </w:r>
      <w:proofErr w:type="spellStart"/>
      <w:r w:rsidR="004C14B1" w:rsidRPr="004C14B1">
        <w:rPr>
          <w:rFonts w:cs="Arial"/>
        </w:rPr>
        <w:t>AlertEngine</w:t>
      </w:r>
      <w:proofErr w:type="spellEnd"/>
      <w:r w:rsidR="004C14B1" w:rsidRPr="004C14B1">
        <w:rPr>
          <w:rFonts w:cs="Arial"/>
        </w:rPr>
        <w:t xml:space="preserve"> </w:t>
      </w:r>
      <w:r w:rsidR="004C14B1" w:rsidRPr="004C14B1">
        <w:rPr>
          <w:rFonts w:cs="Arial"/>
          <w:b/>
          <w:bCs/>
        </w:rPr>
        <w:t>no</w:t>
      </w:r>
      <w:r w:rsidR="004C14B1" w:rsidRPr="004C14B1">
        <w:rPr>
          <w:rFonts w:cs="Arial"/>
        </w:rPr>
        <w:t xml:space="preserve"> conoce las implementaciones concretas de creación o notificación — solo pide a la </w:t>
      </w:r>
      <w:r w:rsidR="004C14B1" w:rsidRPr="004C14B1">
        <w:rPr>
          <w:rFonts w:cs="Arial"/>
        </w:rPr>
        <w:lastRenderedPageBreak/>
        <w:t>fábrica. Esto hace que sea fácil cambiar la forma de notificar o la forma de persistir sin tocar el motor.</w:t>
      </w:r>
    </w:p>
    <w:p w:rsidR="006740D6" w:rsidRPr="00AC43E9" w:rsidRDefault="006740D6">
      <w:pPr>
        <w:pStyle w:val="Ttulo1"/>
        <w:numPr>
          <w:ilvl w:val="0"/>
          <w:numId w:val="4"/>
        </w:numPr>
        <w:spacing w:line="480" w:lineRule="auto"/>
      </w:pPr>
      <w:bookmarkStart w:id="27" w:name="_Toc230973576"/>
      <w:r>
        <w:t>Patrón Builder</w:t>
      </w:r>
      <w:bookmarkEnd w:id="27"/>
    </w:p>
    <w:p w:rsidR="006740D6" w:rsidRDefault="006740D6">
      <w:pPr>
        <w:pStyle w:val="Ttulo1"/>
        <w:numPr>
          <w:ilvl w:val="1"/>
          <w:numId w:val="4"/>
        </w:numPr>
      </w:pPr>
      <w:bookmarkStart w:id="28" w:name="_Toc230973577"/>
      <w:r>
        <w:t>Análisis para la aplicación del Builder</w:t>
      </w:r>
      <w:bookmarkEnd w:id="28"/>
    </w:p>
    <w:p w:rsidR="00F2613E" w:rsidRDefault="006740D6" w:rsidP="00F2613E">
      <w:pPr>
        <w:spacing w:line="480" w:lineRule="auto"/>
        <w:jc w:val="both"/>
        <w:rPr>
          <w:rFonts w:cs="Arial"/>
        </w:rPr>
      </w:pPr>
      <w:r w:rsidRPr="00F2613E">
        <w:rPr>
          <w:rFonts w:cs="Arial"/>
          <w:b/>
          <w:bCs/>
        </w:rPr>
        <w:t>Objetivo del patrón:</w:t>
      </w:r>
      <w:r w:rsidRPr="00F2613E">
        <w:rPr>
          <w:rFonts w:cs="Arial"/>
        </w:rPr>
        <w:t xml:space="preserve"> </w:t>
      </w:r>
      <w:r w:rsidR="00EA7F6F">
        <w:t>Permitir construir objetos complejos paso a paso con una API clara y fluida, evitando constructores largos o confusos.</w:t>
      </w:r>
    </w:p>
    <w:p w:rsidR="00EA7F6F" w:rsidRPr="00F2613E" w:rsidRDefault="006740D6" w:rsidP="00F2613E">
      <w:pPr>
        <w:spacing w:line="480" w:lineRule="auto"/>
        <w:jc w:val="both"/>
        <w:rPr>
          <w:rFonts w:cs="Arial"/>
        </w:rPr>
      </w:pPr>
      <w:r w:rsidRPr="00F2613E">
        <w:rPr>
          <w:rFonts w:cs="Arial"/>
          <w:b/>
          <w:bCs/>
        </w:rPr>
        <w:t>Motivación en el proyecto:</w:t>
      </w:r>
      <w:r w:rsidRPr="00F2613E">
        <w:rPr>
          <w:rFonts w:cs="Arial"/>
        </w:rPr>
        <w:t xml:space="preserve"> la </w:t>
      </w:r>
      <w:proofErr w:type="spellStart"/>
      <w:r w:rsidR="00EA7F6F" w:rsidRPr="00EA7F6F">
        <w:t>La</w:t>
      </w:r>
      <w:proofErr w:type="spellEnd"/>
      <w:r w:rsidR="00EA7F6F" w:rsidRPr="00EA7F6F">
        <w:t xml:space="preserve"> entidad </w:t>
      </w:r>
      <w:proofErr w:type="spellStart"/>
      <w:r w:rsidR="00EA7F6F" w:rsidRPr="00F2613E">
        <w:rPr>
          <w:b/>
          <w:bCs/>
        </w:rPr>
        <w:t>Prescription</w:t>
      </w:r>
      <w:proofErr w:type="spellEnd"/>
      <w:r w:rsidR="00EA7F6F" w:rsidRPr="00EA7F6F">
        <w:t xml:space="preserve"> (y también </w:t>
      </w:r>
      <w:proofErr w:type="spellStart"/>
      <w:r w:rsidR="00EA7F6F" w:rsidRPr="00F2613E">
        <w:rPr>
          <w:b/>
          <w:bCs/>
        </w:rPr>
        <w:t>Observation</w:t>
      </w:r>
      <w:proofErr w:type="spellEnd"/>
      <w:r w:rsidR="00EA7F6F" w:rsidRPr="00EA7F6F">
        <w:t xml:space="preserve">) puede tener muchos campos opcionales: paciente, medicamento, dosis, código, fecha inicio/fin, creador, frecuencia, etc. Usar múltiples constructores o </w:t>
      </w:r>
      <w:proofErr w:type="spellStart"/>
      <w:r w:rsidR="00EA7F6F" w:rsidRPr="00EA7F6F">
        <w:t>setear</w:t>
      </w:r>
      <w:proofErr w:type="spellEnd"/>
      <w:r w:rsidR="00EA7F6F" w:rsidRPr="00EA7F6F">
        <w:t xml:space="preserve"> campo por campo en diferentes lugares causa errores, código desordenado y </w:t>
      </w:r>
      <w:proofErr w:type="spellStart"/>
      <w:r w:rsidR="00EA7F6F" w:rsidRPr="00EA7F6F">
        <w:t>tests</w:t>
      </w:r>
      <w:proofErr w:type="spellEnd"/>
      <w:r w:rsidR="00EA7F6F" w:rsidRPr="00EA7F6F">
        <w:t xml:space="preserve"> frágiles. Con </w:t>
      </w:r>
      <w:r w:rsidR="00EA7F6F" w:rsidRPr="00F2613E">
        <w:rPr>
          <w:b/>
          <w:bCs/>
        </w:rPr>
        <w:t>Builder</w:t>
      </w:r>
      <w:r w:rsidR="00EA7F6F" w:rsidRPr="00EA7F6F">
        <w:t>:</w:t>
      </w:r>
    </w:p>
    <w:p w:rsidR="00EA7F6F" w:rsidRDefault="00EA7F6F" w:rsidP="00EA7F6F">
      <w:pPr>
        <w:pStyle w:val="Prrafodelista"/>
      </w:pPr>
    </w:p>
    <w:p w:rsidR="00EA7F6F" w:rsidRPr="00EA7F6F" w:rsidRDefault="00187CF5">
      <w:pPr>
        <w:pStyle w:val="Prrafodelista"/>
        <w:numPr>
          <w:ilvl w:val="0"/>
          <w:numId w:val="2"/>
        </w:numPr>
        <w:spacing w:line="480" w:lineRule="auto"/>
        <w:jc w:val="both"/>
        <w:rPr>
          <w:rFonts w:cs="Arial"/>
          <w:szCs w:val="24"/>
        </w:rPr>
      </w:pPr>
      <w:r>
        <w:t>C</w:t>
      </w:r>
      <w:r w:rsidR="00EA7F6F" w:rsidRPr="00EA7F6F">
        <w:t xml:space="preserve">reas la </w:t>
      </w:r>
      <w:proofErr w:type="spellStart"/>
      <w:r w:rsidR="00EA7F6F" w:rsidRPr="00EA7F6F">
        <w:rPr>
          <w:b/>
          <w:bCs/>
        </w:rPr>
        <w:t>Prescription</w:t>
      </w:r>
      <w:proofErr w:type="spellEnd"/>
      <w:r w:rsidR="00EA7F6F" w:rsidRPr="00EA7F6F">
        <w:t xml:space="preserve"> con una sintaxis fluida</w:t>
      </w:r>
    </w:p>
    <w:p w:rsidR="009C18FB" w:rsidRPr="009C18FB" w:rsidRDefault="00187CF5">
      <w:pPr>
        <w:pStyle w:val="Prrafodelista"/>
        <w:numPr>
          <w:ilvl w:val="0"/>
          <w:numId w:val="2"/>
        </w:numPr>
        <w:spacing w:line="480" w:lineRule="auto"/>
        <w:jc w:val="both"/>
        <w:rPr>
          <w:rFonts w:cs="Arial"/>
          <w:szCs w:val="24"/>
        </w:rPr>
      </w:pPr>
      <w:r>
        <w:t>C</w:t>
      </w:r>
      <w:r w:rsidR="00EA7F6F" w:rsidRPr="00EA7F6F">
        <w:t xml:space="preserve">entralizas valores por defecto y validaciones (por </w:t>
      </w:r>
      <w:r w:rsidR="00F15FDE" w:rsidRPr="00EA7F6F">
        <w:t>ejemplo,</w:t>
      </w:r>
      <w:r w:rsidR="00EA7F6F" w:rsidRPr="00EA7F6F">
        <w:t xml:space="preserve"> </w:t>
      </w:r>
      <w:proofErr w:type="spellStart"/>
      <w:r w:rsidR="00EA7F6F" w:rsidRPr="00FC7EA8">
        <w:rPr>
          <w:b/>
          <w:bCs/>
        </w:rPr>
        <w:t>startDate</w:t>
      </w:r>
      <w:proofErr w:type="spellEnd"/>
      <w:r w:rsidR="00EA7F6F" w:rsidRPr="00EA7F6F">
        <w:t xml:space="preserve"> si no viene)</w:t>
      </w:r>
    </w:p>
    <w:p w:rsidR="006740D6" w:rsidRPr="00F15FDE" w:rsidRDefault="00187CF5">
      <w:pPr>
        <w:pStyle w:val="Prrafodelista"/>
        <w:numPr>
          <w:ilvl w:val="0"/>
          <w:numId w:val="2"/>
        </w:numPr>
        <w:spacing w:line="480" w:lineRule="auto"/>
        <w:jc w:val="both"/>
        <w:rPr>
          <w:rFonts w:cs="Arial"/>
          <w:szCs w:val="24"/>
        </w:rPr>
      </w:pPr>
      <w:r>
        <w:t>E</w:t>
      </w:r>
      <w:r w:rsidR="00EA7F6F" w:rsidRPr="00EA7F6F">
        <w:t xml:space="preserve">l código de </w:t>
      </w:r>
      <w:proofErr w:type="spellStart"/>
      <w:r w:rsidR="00EA7F6F" w:rsidRPr="00EA7F6F">
        <w:t>controller</w:t>
      </w:r>
      <w:proofErr w:type="spellEnd"/>
      <w:r w:rsidR="00EA7F6F" w:rsidRPr="00EA7F6F">
        <w:t>/</w:t>
      </w:r>
      <w:proofErr w:type="spellStart"/>
      <w:r w:rsidR="00EA7F6F" w:rsidRPr="00EA7F6F">
        <w:t>service</w:t>
      </w:r>
      <w:proofErr w:type="spellEnd"/>
      <w:r w:rsidR="00EA7F6F" w:rsidRPr="00EA7F6F">
        <w:t xml:space="preserve"> queda más limpio y fácil de leer</w:t>
      </w:r>
    </w:p>
    <w:p w:rsidR="009B6BBF" w:rsidRPr="00EB6BC9" w:rsidRDefault="009B6BBF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9" w:name="_Toc230973578"/>
      <w:r>
        <w:t>Aplicación del patrón Builder</w:t>
      </w:r>
      <w:bookmarkEnd w:id="29"/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@</w:t>
      </w:r>
      <w:r w:rsidRPr="008F637D">
        <w:rPr>
          <w:rFonts w:ascii="Consolas" w:hAnsi="Consolas"/>
          <w:color w:val="4EC9B0"/>
          <w:sz w:val="21"/>
          <w:szCs w:val="21"/>
        </w:rPr>
        <w:t>RestController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@</w:t>
      </w:r>
      <w:r w:rsidRPr="008F637D">
        <w:rPr>
          <w:rFonts w:ascii="Consolas" w:hAnsi="Consolas"/>
          <w:color w:val="4EC9B0"/>
          <w:sz w:val="21"/>
          <w:szCs w:val="21"/>
        </w:rPr>
        <w:t>RequestMapping</w:t>
      </w:r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"/api/test"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569CD6"/>
          <w:sz w:val="21"/>
          <w:szCs w:val="21"/>
        </w:rPr>
        <w:t>public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569CD6"/>
          <w:sz w:val="21"/>
          <w:szCs w:val="21"/>
        </w:rPr>
        <w:t>class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TestBuilderController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private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569CD6"/>
          <w:sz w:val="21"/>
          <w:szCs w:val="21"/>
        </w:rPr>
        <w:t>final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private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569CD6"/>
          <w:sz w:val="21"/>
          <w:szCs w:val="21"/>
        </w:rPr>
        <w:t>final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public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F637D">
        <w:rPr>
          <w:rFonts w:ascii="Consolas" w:hAnsi="Consolas"/>
          <w:color w:val="DCDCAA"/>
          <w:sz w:val="21"/>
          <w:szCs w:val="21"/>
        </w:rPr>
        <w:t>TestBuilderController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8F637D">
        <w:rPr>
          <w:rFonts w:ascii="Consolas" w:hAnsi="Consolas"/>
          <w:color w:val="4EC9B0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,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                             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 {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F637D">
        <w:rPr>
          <w:rFonts w:ascii="Consolas" w:hAnsi="Consolas"/>
          <w:color w:val="569CD6"/>
          <w:sz w:val="21"/>
          <w:szCs w:val="21"/>
        </w:rPr>
        <w:t>this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4FC1FF"/>
          <w:sz w:val="21"/>
          <w:szCs w:val="21"/>
        </w:rPr>
        <w:t>patientRepository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8F637D">
        <w:rPr>
          <w:rFonts w:ascii="Consolas" w:hAnsi="Consolas"/>
          <w:color w:val="569CD6"/>
          <w:sz w:val="21"/>
          <w:szCs w:val="21"/>
        </w:rPr>
        <w:t>this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4FC1FF"/>
          <w:sz w:val="21"/>
          <w:szCs w:val="21"/>
        </w:rPr>
        <w:t>prescriptionRepository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}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@</w:t>
      </w:r>
      <w:r w:rsidRPr="008F637D">
        <w:rPr>
          <w:rFonts w:ascii="Consolas" w:hAnsi="Consolas"/>
          <w:color w:val="4EC9B0"/>
          <w:sz w:val="21"/>
          <w:szCs w:val="21"/>
        </w:rPr>
        <w:t>PostMapping</w:t>
      </w:r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"/builder/{patientId}"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public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F637D">
        <w:rPr>
          <w:rFonts w:ascii="Consolas" w:hAnsi="Consolas"/>
          <w:color w:val="DCDCAA"/>
          <w:sz w:val="21"/>
          <w:szCs w:val="21"/>
        </w:rPr>
        <w:t>createPrescriptionWithBuilder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F637D">
        <w:rPr>
          <w:rFonts w:ascii="Consolas" w:hAnsi="Consolas"/>
          <w:color w:val="CCCCCC"/>
          <w:sz w:val="21"/>
          <w:szCs w:val="21"/>
        </w:rPr>
        <w:t>@</w:t>
      </w:r>
      <w:r w:rsidRPr="008F637D">
        <w:rPr>
          <w:rFonts w:ascii="Consolas" w:hAnsi="Consolas"/>
          <w:color w:val="4EC9B0"/>
          <w:sz w:val="21"/>
          <w:szCs w:val="21"/>
        </w:rPr>
        <w:t>PathVariable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4EC9B0"/>
          <w:sz w:val="21"/>
          <w:szCs w:val="21"/>
        </w:rPr>
        <w:t>UUID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patientId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 {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Patient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patientRepository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DCDCAA"/>
          <w:sz w:val="21"/>
          <w:szCs w:val="21"/>
        </w:rPr>
        <w:t>findById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patientId</w:t>
      </w:r>
      <w:proofErr w:type="spellEnd"/>
      <w:proofErr w:type="gramStart"/>
      <w:r w:rsidRPr="008F637D">
        <w:rPr>
          <w:rFonts w:ascii="Consolas" w:hAnsi="Consolas"/>
          <w:color w:val="CCCCCC"/>
          <w:sz w:val="21"/>
          <w:szCs w:val="21"/>
        </w:rPr>
        <w:t>).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orElseThrow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();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C586C0"/>
          <w:sz w:val="21"/>
          <w:szCs w:val="21"/>
        </w:rPr>
        <w:t>new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F637D">
        <w:rPr>
          <w:rFonts w:ascii="Consolas" w:hAnsi="Consolas"/>
          <w:color w:val="DCDCAA"/>
          <w:sz w:val="21"/>
          <w:szCs w:val="21"/>
        </w:rPr>
        <w:t>PrescriptionBuilder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withPatient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withMedicationName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F637D">
        <w:rPr>
          <w:rFonts w:ascii="Consolas" w:hAnsi="Consolas"/>
          <w:color w:val="CE9178"/>
          <w:sz w:val="21"/>
          <w:szCs w:val="21"/>
        </w:rPr>
        <w:t>Aspirin</w:t>
      </w:r>
      <w:proofErr w:type="spellEnd"/>
      <w:r w:rsidRPr="008F637D">
        <w:rPr>
          <w:rFonts w:ascii="Consolas" w:hAnsi="Consolas"/>
          <w:color w:val="CE9178"/>
          <w:sz w:val="21"/>
          <w:szCs w:val="21"/>
        </w:rPr>
        <w:t>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withDose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"100mg"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withFrequency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F637D">
        <w:rPr>
          <w:rFonts w:ascii="Consolas" w:hAnsi="Consolas"/>
          <w:color w:val="CE9178"/>
          <w:sz w:val="21"/>
          <w:szCs w:val="21"/>
        </w:rPr>
        <w:t>daily</w:t>
      </w:r>
      <w:proofErr w:type="spellEnd"/>
      <w:r w:rsidRPr="008F637D">
        <w:rPr>
          <w:rFonts w:ascii="Consolas" w:hAnsi="Consolas"/>
          <w:color w:val="CE9178"/>
          <w:sz w:val="21"/>
          <w:szCs w:val="21"/>
        </w:rPr>
        <w:t>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withStartDate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LocalDate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DCDCAA"/>
          <w:sz w:val="21"/>
          <w:szCs w:val="21"/>
        </w:rPr>
        <w:t>now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())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build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();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F637D">
        <w:rPr>
          <w:rFonts w:ascii="Consolas" w:hAnsi="Consolas"/>
          <w:color w:val="C586C0"/>
          <w:sz w:val="21"/>
          <w:szCs w:val="21"/>
        </w:rPr>
        <w:t>return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prescriptionRepository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DCDCAA"/>
          <w:sz w:val="21"/>
          <w:szCs w:val="21"/>
        </w:rPr>
        <w:t>save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}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}</w:t>
      </w:r>
    </w:p>
    <w:p w:rsidR="00483B70" w:rsidRDefault="008F637D" w:rsidP="00483B70">
      <w:pPr>
        <w:spacing w:line="480" w:lineRule="auto"/>
        <w:jc w:val="both"/>
      </w:pPr>
      <w:r w:rsidRPr="009F1284">
        <w:rPr>
          <w:rFonts w:cs="Arial"/>
          <w:b/>
          <w:bCs/>
        </w:rPr>
        <w:t xml:space="preserve">Explicación: </w:t>
      </w:r>
      <w:r w:rsidRPr="008F637D">
        <w:t xml:space="preserve">Implementé el patrón </w:t>
      </w:r>
      <w:r w:rsidRPr="009F1284">
        <w:rPr>
          <w:b/>
          <w:bCs/>
        </w:rPr>
        <w:t>Builder</w:t>
      </w:r>
      <w:r w:rsidRPr="008F637D">
        <w:t xml:space="preserve"> para construir objetos </w:t>
      </w:r>
      <w:proofErr w:type="spellStart"/>
      <w:r w:rsidRPr="009F1284">
        <w:rPr>
          <w:b/>
          <w:bCs/>
        </w:rPr>
        <w:t>Prescription</w:t>
      </w:r>
      <w:proofErr w:type="spellEnd"/>
      <w:r w:rsidRPr="008F637D">
        <w:t xml:space="preserve"> paso a paso.</w:t>
      </w:r>
      <w:r>
        <w:t xml:space="preserve"> </w:t>
      </w:r>
      <w:r w:rsidRPr="008F637D">
        <w:t xml:space="preserve">En lugar de usar muchos </w:t>
      </w:r>
      <w:proofErr w:type="gramStart"/>
      <w:r w:rsidRPr="009F1284">
        <w:rPr>
          <w:b/>
          <w:bCs/>
        </w:rPr>
        <w:t>set(</w:t>
      </w:r>
      <w:proofErr w:type="gramEnd"/>
      <w:r w:rsidRPr="009F1284">
        <w:rPr>
          <w:b/>
          <w:bCs/>
        </w:rPr>
        <w:t>)</w:t>
      </w:r>
      <w:r w:rsidRPr="008F637D">
        <w:t xml:space="preserve"> que hacen el código difícil de leer, uso </w:t>
      </w:r>
      <w:proofErr w:type="spellStart"/>
      <w:r w:rsidRPr="009F1284">
        <w:rPr>
          <w:b/>
          <w:bCs/>
        </w:rPr>
        <w:t>PrescriptionBuilder</w:t>
      </w:r>
      <w:proofErr w:type="spellEnd"/>
      <w:r w:rsidRPr="008F637D">
        <w:t xml:space="preserve"> que permite construir la receta de forma fluida con métodos como </w:t>
      </w:r>
      <w:proofErr w:type="spellStart"/>
      <w:r w:rsidRPr="009F1284">
        <w:rPr>
          <w:b/>
          <w:bCs/>
        </w:rPr>
        <w:t>withMedicationName</w:t>
      </w:r>
      <w:proofErr w:type="spellEnd"/>
      <w:r w:rsidRPr="008F637D">
        <w:t xml:space="preserve">, </w:t>
      </w:r>
      <w:proofErr w:type="spellStart"/>
      <w:r w:rsidRPr="009F1284">
        <w:rPr>
          <w:b/>
          <w:bCs/>
        </w:rPr>
        <w:t>withDose</w:t>
      </w:r>
      <w:proofErr w:type="spellEnd"/>
      <w:r w:rsidRPr="008F637D">
        <w:t xml:space="preserve"> y finalmente </w:t>
      </w:r>
      <w:proofErr w:type="spellStart"/>
      <w:r w:rsidRPr="009F1284">
        <w:rPr>
          <w:b/>
          <w:bCs/>
        </w:rPr>
        <w:t>build</w:t>
      </w:r>
      <w:proofErr w:type="spellEnd"/>
      <w:r w:rsidRPr="009F1284">
        <w:rPr>
          <w:b/>
          <w:bCs/>
        </w:rPr>
        <w:t>().</w:t>
      </w:r>
      <w:r>
        <w:t xml:space="preserve"> </w:t>
      </w:r>
      <w:r w:rsidRPr="008F637D">
        <w:t>Esto hace el código más claro y reduce errores cuando una entidad tiene muchos campos.</w:t>
      </w:r>
    </w:p>
    <w:p w:rsidR="00FD66AF" w:rsidRDefault="00FD66AF" w:rsidP="00483B70">
      <w:pPr>
        <w:spacing w:line="480" w:lineRule="auto"/>
        <w:jc w:val="both"/>
      </w:pPr>
    </w:p>
    <w:p w:rsidR="00FD66AF" w:rsidRDefault="00FD66AF" w:rsidP="005B6D60">
      <w:pPr>
        <w:spacing w:line="480" w:lineRule="auto"/>
        <w:ind w:firstLine="0"/>
        <w:jc w:val="both"/>
      </w:pPr>
    </w:p>
    <w:p w:rsidR="00483B70" w:rsidRPr="00483B70" w:rsidRDefault="00483B70" w:rsidP="005B7A8E">
      <w:pPr>
        <w:pStyle w:val="Ttulo2"/>
        <w:numPr>
          <w:ilvl w:val="0"/>
          <w:numId w:val="0"/>
        </w:numPr>
        <w:rPr>
          <w:szCs w:val="48"/>
        </w:rPr>
      </w:pPr>
      <w:bookmarkStart w:id="30" w:name="_Toc230973579"/>
      <w:r>
        <w:t>8.3. Prueba de funcionalidad</w:t>
      </w:r>
      <w:bookmarkEnd w:id="30"/>
    </w:p>
    <w:p w:rsidR="00483B70" w:rsidRDefault="005C1CA7" w:rsidP="009F1284">
      <w:pPr>
        <w:spacing w:line="480" w:lineRule="auto"/>
        <w:jc w:val="both"/>
      </w:pPr>
      <w:r>
        <w:t>Se crea un paciente:</w:t>
      </w:r>
    </w:p>
    <w:p w:rsidR="005C1CA7" w:rsidRDefault="005C1CA7" w:rsidP="009F1284">
      <w:pPr>
        <w:spacing w:line="480" w:lineRule="auto"/>
        <w:jc w:val="both"/>
      </w:pPr>
      <w:r w:rsidRPr="005C1CA7">
        <w:rPr>
          <w:noProof/>
        </w:rPr>
        <w:lastRenderedPageBreak/>
        <w:drawing>
          <wp:inline distT="0" distB="0" distL="0" distR="0" wp14:anchorId="1CB5834A" wp14:editId="7CB5C872">
            <wp:extent cx="2178685" cy="2271712"/>
            <wp:effectExtent l="0" t="0" r="0" b="0"/>
            <wp:docPr id="18249115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1154" name=""/>
                    <pic:cNvPicPr/>
                  </pic:nvPicPr>
                  <pic:blipFill rotWithShape="1">
                    <a:blip r:embed="rId20"/>
                    <a:srcRect b="8173"/>
                    <a:stretch/>
                  </pic:blipFill>
                  <pic:spPr bwMode="auto">
                    <a:xfrm>
                      <a:off x="0" y="0"/>
                      <a:ext cx="2183191" cy="227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1CA7" w:rsidRDefault="005C1CA7" w:rsidP="009F1284">
      <w:pPr>
        <w:spacing w:line="480" w:lineRule="auto"/>
        <w:jc w:val="both"/>
      </w:pPr>
      <w:r>
        <w:t>Con el UUID del paciente creado, usaremos el builder:</w:t>
      </w:r>
    </w:p>
    <w:p w:rsidR="005C1CA7" w:rsidRDefault="005C1CA7" w:rsidP="009F1284">
      <w:pPr>
        <w:spacing w:line="480" w:lineRule="auto"/>
        <w:jc w:val="both"/>
      </w:pPr>
      <w:r w:rsidRPr="005C1CA7">
        <w:rPr>
          <w:noProof/>
        </w:rPr>
        <w:drawing>
          <wp:inline distT="0" distB="0" distL="0" distR="0" wp14:anchorId="18B1AF5C" wp14:editId="6B96444E">
            <wp:extent cx="2237461" cy="2393156"/>
            <wp:effectExtent l="0" t="0" r="0" b="7620"/>
            <wp:docPr id="12692572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57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6333" cy="240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60" w:rsidRDefault="005C1CA7" w:rsidP="005B6D60">
      <w:pPr>
        <w:spacing w:before="100" w:beforeAutospacing="1" w:after="100" w:afterAutospacing="1" w:line="480" w:lineRule="auto"/>
        <w:ind w:firstLine="708"/>
        <w:jc w:val="both"/>
        <w:rPr>
          <w:rFonts w:cs="Arial"/>
        </w:rPr>
      </w:pPr>
      <w:r w:rsidRPr="005C1CA7">
        <w:rPr>
          <w:rFonts w:cs="Arial"/>
        </w:rPr>
        <w:t xml:space="preserve">El builder toma el </w:t>
      </w:r>
      <w:r w:rsidRPr="005C1CA7">
        <w:rPr>
          <w:rFonts w:cs="Arial"/>
          <w:b/>
          <w:bCs/>
        </w:rPr>
        <w:t>UID del paciente</w:t>
      </w:r>
      <w:r w:rsidRPr="005C1CA7">
        <w:rPr>
          <w:rFonts w:cs="Arial"/>
        </w:rPr>
        <w:t xml:space="preserve">, busca al paciente en la base de datos y luego agrega los demás datos de la receta como el nombre del medicamento, la dosis, la frecuencia y la fecha de inicio. Finalmente, con el método </w:t>
      </w:r>
      <w:proofErr w:type="spellStart"/>
      <w:proofErr w:type="gramStart"/>
      <w:r w:rsidRPr="005C1CA7">
        <w:rPr>
          <w:rFonts w:cs="Arial"/>
        </w:rPr>
        <w:t>build</w:t>
      </w:r>
      <w:proofErr w:type="spellEnd"/>
      <w:r w:rsidRPr="005C1CA7">
        <w:rPr>
          <w:rFonts w:cs="Arial"/>
        </w:rPr>
        <w:t>(</w:t>
      </w:r>
      <w:proofErr w:type="gramEnd"/>
      <w:r w:rsidRPr="005C1CA7">
        <w:rPr>
          <w:rFonts w:cs="Arial"/>
        </w:rPr>
        <w:t xml:space="preserve">) se crea el objeto </w:t>
      </w:r>
      <w:proofErr w:type="spellStart"/>
      <w:r w:rsidRPr="005C1CA7">
        <w:rPr>
          <w:rFonts w:cs="Arial"/>
        </w:rPr>
        <w:t>Prescription</w:t>
      </w:r>
      <w:proofErr w:type="spellEnd"/>
      <w:r w:rsidRPr="005C1CA7">
        <w:rPr>
          <w:rFonts w:cs="Arial"/>
        </w:rPr>
        <w:t xml:space="preserve"> completo. Después de construirse, el servicio guarda la prescripción en la base de datos usando el </w:t>
      </w:r>
      <w:proofErr w:type="spellStart"/>
      <w:r w:rsidRPr="005C1CA7">
        <w:rPr>
          <w:rFonts w:cs="Arial"/>
          <w:b/>
          <w:bCs/>
        </w:rPr>
        <w:t>PrescriptionRepository</w:t>
      </w:r>
      <w:proofErr w:type="spellEnd"/>
      <w:r w:rsidRPr="005C1CA7">
        <w:rPr>
          <w:rFonts w:cs="Arial"/>
        </w:rPr>
        <w:t>.</w:t>
      </w:r>
    </w:p>
    <w:p w:rsidR="005C1CA7" w:rsidRPr="001A21D6" w:rsidRDefault="005C1CA7" w:rsidP="005B6D60">
      <w:pPr>
        <w:spacing w:before="100" w:beforeAutospacing="1" w:after="100" w:afterAutospacing="1" w:line="480" w:lineRule="auto"/>
        <w:ind w:firstLine="708"/>
        <w:jc w:val="both"/>
        <w:rPr>
          <w:rFonts w:cs="Arial"/>
        </w:rPr>
      </w:pPr>
      <w:r w:rsidRPr="005C1CA7">
        <w:rPr>
          <w:rFonts w:cs="Arial"/>
        </w:rPr>
        <w:t xml:space="preserve">Esta prueba demuestra que el patrón </w:t>
      </w:r>
      <w:r w:rsidRPr="005C1CA7">
        <w:rPr>
          <w:rFonts w:cs="Arial"/>
          <w:b/>
          <w:bCs/>
        </w:rPr>
        <w:t>Builder</w:t>
      </w:r>
      <w:r w:rsidRPr="005C1CA7">
        <w:rPr>
          <w:rFonts w:cs="Arial"/>
        </w:rPr>
        <w:t xml:space="preserve"> permite crear objetos complejos de forma clara y organizada, evitando constructores largos y facilitando </w:t>
      </w:r>
      <w:r w:rsidRPr="005C1CA7">
        <w:rPr>
          <w:rFonts w:cs="Arial"/>
        </w:rPr>
        <w:lastRenderedPageBreak/>
        <w:t xml:space="preserve">la lectura del código. De esta manera, el sistema puede construir prescripciones médicas de forma flexible utilizando los datos enviados desde </w:t>
      </w:r>
      <w:proofErr w:type="spellStart"/>
      <w:r w:rsidRPr="005C1CA7">
        <w:rPr>
          <w:rFonts w:cs="Arial"/>
          <w:b/>
          <w:bCs/>
        </w:rPr>
        <w:t>Postman</w:t>
      </w:r>
      <w:proofErr w:type="spellEnd"/>
      <w:r w:rsidRPr="005C1CA7">
        <w:rPr>
          <w:rFonts w:cs="Arial"/>
        </w:rPr>
        <w:t>.</w:t>
      </w:r>
    </w:p>
    <w:p w:rsidR="008F637D" w:rsidRPr="008F637D" w:rsidRDefault="00483B70" w:rsidP="005B7A8E">
      <w:pPr>
        <w:pStyle w:val="Ttulo1"/>
        <w:numPr>
          <w:ilvl w:val="0"/>
          <w:numId w:val="0"/>
        </w:numPr>
        <w:ind w:left="432" w:hanging="432"/>
      </w:pPr>
      <w:bookmarkStart w:id="31" w:name="_Toc230973580"/>
      <w:r>
        <w:t>8</w:t>
      </w:r>
      <w:r w:rsidR="008F637D">
        <w:t>.</w:t>
      </w:r>
      <w:r>
        <w:t>4</w:t>
      </w:r>
      <w:r w:rsidR="00F6556C">
        <w:t>.</w:t>
      </w:r>
      <w:r w:rsidR="008F637D">
        <w:t xml:space="preserve"> Diagrama UML</w:t>
      </w:r>
      <w:bookmarkEnd w:id="31"/>
    </w:p>
    <w:p w:rsidR="006740D6" w:rsidRDefault="008F637D" w:rsidP="00037394">
      <w:pPr>
        <w:rPr>
          <w:rFonts w:ascii="Consolas" w:hAnsi="Consolas"/>
          <w:sz w:val="21"/>
          <w:szCs w:val="21"/>
        </w:rPr>
      </w:pPr>
      <w:r>
        <w:rPr>
          <w:noProof/>
        </w:rPr>
        <w:drawing>
          <wp:inline distT="0" distB="0" distL="0" distR="0">
            <wp:extent cx="4364831" cy="3014588"/>
            <wp:effectExtent l="0" t="0" r="0" b="0"/>
            <wp:docPr id="404872833" name="Imagen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971" cy="30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37D" w:rsidRDefault="008F637D" w:rsidP="00037394">
      <w:pPr>
        <w:rPr>
          <w:rFonts w:ascii="Consolas" w:hAnsi="Consolas"/>
          <w:sz w:val="21"/>
          <w:szCs w:val="21"/>
        </w:rPr>
      </w:pPr>
    </w:p>
    <w:p w:rsidR="00B73353" w:rsidRDefault="00B33149" w:rsidP="00B73353">
      <w:pPr>
        <w:pStyle w:val="NormalWeb"/>
        <w:spacing w:line="480" w:lineRule="auto"/>
        <w:jc w:val="both"/>
        <w:rPr>
          <w:rFonts w:cs="Arial"/>
        </w:rPr>
      </w:pPr>
      <w:r w:rsidRPr="00523023">
        <w:rPr>
          <w:rFonts w:cs="Arial"/>
          <w:b/>
          <w:bCs/>
        </w:rPr>
        <w:t>Explicación</w:t>
      </w:r>
      <w:r w:rsidRPr="00523023">
        <w:rPr>
          <w:rFonts w:cs="Arial"/>
        </w:rPr>
        <w:t>:</w:t>
      </w:r>
      <w:r w:rsidR="00B73353">
        <w:rPr>
          <w:rFonts w:cs="Arial"/>
        </w:rPr>
        <w:t xml:space="preserve"> Este diagrama muestra </w:t>
      </w:r>
      <w:r w:rsidR="00523023" w:rsidRPr="00523023">
        <w:rPr>
          <w:rFonts w:cs="Arial"/>
        </w:rPr>
        <w:t xml:space="preserve">la relación entre el </w:t>
      </w:r>
      <w:proofErr w:type="spellStart"/>
      <w:r w:rsidR="00523023" w:rsidRPr="00523023">
        <w:rPr>
          <w:rFonts w:cs="Arial"/>
        </w:rPr>
        <w:t>PrescriptionBuilder</w:t>
      </w:r>
      <w:proofErr w:type="spellEnd"/>
      <w:r w:rsidR="00523023" w:rsidRPr="00523023">
        <w:rPr>
          <w:rFonts w:cs="Arial"/>
        </w:rPr>
        <w:t xml:space="preserve"> (que construye la entidad </w:t>
      </w:r>
      <w:proofErr w:type="spellStart"/>
      <w:r w:rsidR="00523023" w:rsidRPr="00523023">
        <w:rPr>
          <w:rFonts w:cs="Arial"/>
        </w:rPr>
        <w:t>Prescription</w:t>
      </w:r>
      <w:proofErr w:type="spellEnd"/>
      <w:r w:rsidR="00523023" w:rsidRPr="00523023">
        <w:rPr>
          <w:rFonts w:cs="Arial"/>
        </w:rPr>
        <w:t xml:space="preserve">) y </w:t>
      </w:r>
      <w:proofErr w:type="spellStart"/>
      <w:r w:rsidR="00523023" w:rsidRPr="00523023">
        <w:rPr>
          <w:rFonts w:cs="Arial"/>
        </w:rPr>
        <w:t>PrescriptionService</w:t>
      </w:r>
      <w:proofErr w:type="spellEnd"/>
      <w:r w:rsidR="00523023" w:rsidRPr="00523023">
        <w:rPr>
          <w:rFonts w:cs="Arial"/>
        </w:rPr>
        <w:t xml:space="preserve"> (que </w:t>
      </w:r>
      <w:proofErr w:type="spellStart"/>
      <w:r w:rsidR="00523023" w:rsidRPr="00523023">
        <w:rPr>
          <w:rFonts w:cs="Arial"/>
        </w:rPr>
        <w:t>guardala</w:t>
      </w:r>
      <w:proofErr w:type="spellEnd"/>
      <w:r w:rsidR="00523023" w:rsidRPr="00523023">
        <w:rPr>
          <w:rFonts w:cs="Arial"/>
        </w:rPr>
        <w:t>)</w:t>
      </w:r>
      <w:r w:rsidR="00B73353">
        <w:rPr>
          <w:rFonts w:cs="Arial"/>
        </w:rPr>
        <w:t>.</w:t>
      </w:r>
    </w:p>
    <w:p w:rsidR="00B73353" w:rsidRDefault="00B73353" w:rsidP="00B73353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</w:rPr>
        <w:t>E</w:t>
      </w:r>
      <w:r w:rsidR="00523023" w:rsidRPr="00523023">
        <w:rPr>
          <w:rFonts w:cs="Arial"/>
        </w:rPr>
        <w:t xml:space="preserve">videncia la aplicación del patrón </w:t>
      </w:r>
      <w:r w:rsidR="00523023" w:rsidRPr="00523023">
        <w:rPr>
          <w:rFonts w:cs="Arial"/>
          <w:b/>
          <w:bCs/>
        </w:rPr>
        <w:t>Builder</w:t>
      </w:r>
      <w:r w:rsidR="00523023" w:rsidRPr="00523023">
        <w:rPr>
          <w:rFonts w:cs="Arial"/>
        </w:rPr>
        <w:t xml:space="preserve">: el builder crea el objeto </w:t>
      </w:r>
      <w:proofErr w:type="spellStart"/>
      <w:r w:rsidR="00523023" w:rsidRPr="00523023">
        <w:rPr>
          <w:rFonts w:cs="Arial"/>
        </w:rPr>
        <w:t>Prescription</w:t>
      </w:r>
      <w:proofErr w:type="spellEnd"/>
      <w:r w:rsidR="00523023" w:rsidRPr="00523023">
        <w:rPr>
          <w:rFonts w:cs="Arial"/>
        </w:rPr>
        <w:t xml:space="preserve"> de forma fluida y el </w:t>
      </w:r>
      <w:proofErr w:type="spellStart"/>
      <w:r w:rsidR="00523023" w:rsidRPr="00523023">
        <w:rPr>
          <w:rFonts w:cs="Arial"/>
        </w:rPr>
        <w:t>PrescriptionService</w:t>
      </w:r>
      <w:proofErr w:type="spellEnd"/>
      <w:r w:rsidR="00523023" w:rsidRPr="00523023">
        <w:rPr>
          <w:rFonts w:cs="Arial"/>
        </w:rPr>
        <w:t xml:space="preserve"> persiste el resultado.</w:t>
      </w:r>
    </w:p>
    <w:p w:rsidR="00523023" w:rsidRDefault="00B73353" w:rsidP="00B73353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</w:rPr>
        <w:t>M</w:t>
      </w:r>
      <w:r w:rsidR="00523023" w:rsidRPr="00523023">
        <w:rPr>
          <w:rFonts w:cs="Arial"/>
        </w:rPr>
        <w:t xml:space="preserve">uestra el fragmento new </w:t>
      </w:r>
      <w:proofErr w:type="spellStart"/>
      <w:proofErr w:type="gramStart"/>
      <w:r w:rsidR="00523023" w:rsidRPr="00523023">
        <w:rPr>
          <w:rFonts w:cs="Arial"/>
        </w:rPr>
        <w:t>PrescriptionBuilder</w:t>
      </w:r>
      <w:proofErr w:type="spellEnd"/>
      <w:r w:rsidR="00523023" w:rsidRPr="00523023">
        <w:rPr>
          <w:rFonts w:cs="Arial"/>
        </w:rPr>
        <w:t>(</w:t>
      </w:r>
      <w:proofErr w:type="gramEnd"/>
      <w:r w:rsidR="00523023" w:rsidRPr="00523023">
        <w:rPr>
          <w:rFonts w:cs="Arial"/>
        </w:rPr>
        <w:t>).</w:t>
      </w:r>
      <w:proofErr w:type="spellStart"/>
      <w:r w:rsidR="00523023" w:rsidRPr="00523023">
        <w:rPr>
          <w:rFonts w:cs="Arial"/>
        </w:rPr>
        <w:t>withXxx</w:t>
      </w:r>
      <w:proofErr w:type="spellEnd"/>
      <w:r w:rsidR="00523023" w:rsidRPr="00523023">
        <w:rPr>
          <w:rFonts w:cs="Arial"/>
        </w:rPr>
        <w:t>(...).</w:t>
      </w:r>
      <w:proofErr w:type="spellStart"/>
      <w:r w:rsidR="00523023" w:rsidRPr="00523023">
        <w:rPr>
          <w:rFonts w:cs="Arial"/>
        </w:rPr>
        <w:t>build</w:t>
      </w:r>
      <w:proofErr w:type="spellEnd"/>
      <w:r w:rsidR="00523023" w:rsidRPr="00523023">
        <w:rPr>
          <w:rFonts w:cs="Arial"/>
        </w:rPr>
        <w:t>() y explica en una frase que el builder simplifica la creación de objetos complejos.</w:t>
      </w:r>
    </w:p>
    <w:p w:rsidR="005B7A8E" w:rsidRPr="005B7A8E" w:rsidRDefault="005B7A8E" w:rsidP="005B7A8E">
      <w:pPr>
        <w:ind w:left="709" w:firstLine="0"/>
      </w:pPr>
    </w:p>
    <w:p w:rsidR="00074A04" w:rsidRPr="00AC43E9" w:rsidRDefault="00074A04">
      <w:pPr>
        <w:pStyle w:val="Ttulo1"/>
        <w:numPr>
          <w:ilvl w:val="0"/>
          <w:numId w:val="10"/>
        </w:numPr>
        <w:spacing w:line="480" w:lineRule="auto"/>
      </w:pPr>
      <w:bookmarkStart w:id="32" w:name="_Toc230973581"/>
      <w:r>
        <w:t xml:space="preserve">Patrón </w:t>
      </w:r>
      <w:r w:rsidR="005526E1">
        <w:t>Prototype</w:t>
      </w:r>
      <w:bookmarkEnd w:id="32"/>
    </w:p>
    <w:p w:rsidR="00074A04" w:rsidRDefault="00C77432">
      <w:pPr>
        <w:pStyle w:val="Ttulo1"/>
        <w:numPr>
          <w:ilvl w:val="1"/>
          <w:numId w:val="10"/>
        </w:numPr>
      </w:pPr>
      <w:r>
        <w:t xml:space="preserve"> </w:t>
      </w:r>
      <w:bookmarkStart w:id="33" w:name="_Toc230973582"/>
      <w:r w:rsidR="00074A04">
        <w:t xml:space="preserve">Análisis para la aplicación del </w:t>
      </w:r>
      <w:r w:rsidR="005526E1">
        <w:t>Prototype</w:t>
      </w:r>
      <w:bookmarkEnd w:id="33"/>
    </w:p>
    <w:p w:rsidR="00074A04" w:rsidRPr="00780DDA" w:rsidRDefault="00074A04" w:rsidP="00074A04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lastRenderedPageBreak/>
        <w:t>Objetivo del patrón:</w:t>
      </w:r>
      <w:r w:rsidRPr="00780DDA">
        <w:rPr>
          <w:rFonts w:cs="Arial"/>
        </w:rPr>
        <w:t xml:space="preserve"> </w:t>
      </w:r>
      <w:r w:rsidR="005526E1">
        <w:t>Permite crear un objeto nuevo a partir de otro ya existente. En lugar de construir todo desde cero, el sistema toma una copia de un objeto base y la reutiliza como punto de partida.</w:t>
      </w:r>
    </w:p>
    <w:p w:rsidR="00074A04" w:rsidRPr="00EB6BC9" w:rsidRDefault="00074A04" w:rsidP="00BF5052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BF5052">
        <w:t xml:space="preserve">En el sistema de historias clínicas, muchas recetas pueden ser muy parecidas: mismo medicamento, misma dosis, misma frecuencia, y solo cambia la fecha o el paciente. En lugar de escribir toda la información otra vez, el sistema puede </w:t>
      </w:r>
      <w:r w:rsidR="00BF5052">
        <w:rPr>
          <w:rStyle w:val="Textoennegrita"/>
        </w:rPr>
        <w:t>copiar una prescripción ya creada</w:t>
      </w:r>
      <w:r w:rsidR="00BF5052">
        <w:t xml:space="preserve"> y usarla como plantilla. Esto ahorra tiempo, evita errores y hace el proceso más rápido y ordenado.</w:t>
      </w:r>
    </w:p>
    <w:p w:rsidR="00C77432" w:rsidRDefault="00C77432">
      <w:pPr>
        <w:pStyle w:val="Ttulo1"/>
        <w:numPr>
          <w:ilvl w:val="1"/>
          <w:numId w:val="10"/>
        </w:numPr>
      </w:pPr>
      <w:r>
        <w:t xml:space="preserve"> </w:t>
      </w:r>
      <w:bookmarkStart w:id="34" w:name="_Toc230973583"/>
      <w:r>
        <w:t xml:space="preserve">Aplicación del patrón </w:t>
      </w:r>
      <w:proofErr w:type="spellStart"/>
      <w:r>
        <w:t>Protoype</w:t>
      </w:r>
      <w:bookmarkEnd w:id="34"/>
      <w:proofErr w:type="spellEnd"/>
      <w:r>
        <w:t xml:space="preserve"> </w:t>
      </w:r>
    </w:p>
    <w:p w:rsidR="000E4AC0" w:rsidRPr="000E4AC0" w:rsidRDefault="00D1312C" w:rsidP="000E4AC0">
      <w:pPr>
        <w:pStyle w:val="NormalWeb"/>
        <w:spacing w:line="480" w:lineRule="auto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Interfaz</w:t>
      </w:r>
      <w:r w:rsidR="000E4AC0" w:rsidRPr="000E4AC0">
        <w:rPr>
          <w:rFonts w:cs="Arial"/>
          <w:b/>
          <w:bCs/>
        </w:rPr>
        <w:t xml:space="preserve"> Prototype</w:t>
      </w:r>
    </w:p>
    <w:p w:rsidR="000E4AC0" w:rsidRDefault="000E4AC0" w:rsidP="000E4AC0">
      <w:pPr>
        <w:pStyle w:val="NormalWeb"/>
        <w:spacing w:line="480" w:lineRule="auto"/>
        <w:jc w:val="both"/>
        <w:rPr>
          <w:rFonts w:cs="Arial"/>
        </w:rPr>
      </w:pPr>
      <w:r w:rsidRPr="000E4AC0">
        <w:rPr>
          <w:rFonts w:cs="Arial"/>
          <w:noProof/>
        </w:rPr>
        <w:drawing>
          <wp:inline distT="0" distB="0" distL="0" distR="0" wp14:anchorId="4C8861DE" wp14:editId="79D492C4">
            <wp:extent cx="4275190" cy="1798476"/>
            <wp:effectExtent l="0" t="0" r="0" b="0"/>
            <wp:docPr id="161186933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69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AC0" w:rsidRDefault="000E4AC0" w:rsidP="00B73353">
      <w:pPr>
        <w:pStyle w:val="NormalWeb"/>
        <w:spacing w:line="480" w:lineRule="auto"/>
        <w:jc w:val="both"/>
        <w:rPr>
          <w:rFonts w:cs="Arial"/>
        </w:rPr>
      </w:pPr>
    </w:p>
    <w:p w:rsidR="000E4AC0" w:rsidRDefault="000E4AC0" w:rsidP="00B73353">
      <w:pPr>
        <w:pStyle w:val="NormalWeb"/>
        <w:spacing w:line="480" w:lineRule="auto"/>
        <w:jc w:val="both"/>
        <w:rPr>
          <w:rFonts w:cs="Arial"/>
        </w:rPr>
      </w:pPr>
    </w:p>
    <w:p w:rsidR="000E4AC0" w:rsidRPr="000E4AC0" w:rsidRDefault="00685F4C" w:rsidP="00B73353">
      <w:pPr>
        <w:pStyle w:val="NormalWeb"/>
        <w:spacing w:line="480" w:lineRule="auto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Clase</w:t>
      </w:r>
      <w:r w:rsidR="000E4AC0" w:rsidRPr="000E4AC0">
        <w:rPr>
          <w:rFonts w:cs="Arial"/>
          <w:b/>
          <w:bCs/>
        </w:rPr>
        <w:t xml:space="preserve"> </w:t>
      </w:r>
      <w:proofErr w:type="spellStart"/>
      <w:r w:rsidR="000E4AC0" w:rsidRPr="000E4AC0">
        <w:rPr>
          <w:rFonts w:cs="Arial"/>
          <w:b/>
          <w:bCs/>
        </w:rPr>
        <w:t>Prescription</w:t>
      </w:r>
      <w:proofErr w:type="spellEnd"/>
    </w:p>
    <w:p w:rsidR="000E4AC0" w:rsidRPr="00523023" w:rsidRDefault="000E4AC0" w:rsidP="00B73353">
      <w:pPr>
        <w:pStyle w:val="NormalWeb"/>
        <w:spacing w:line="480" w:lineRule="auto"/>
        <w:jc w:val="both"/>
        <w:rPr>
          <w:rFonts w:cs="Arial"/>
        </w:rPr>
      </w:pPr>
      <w:r w:rsidRPr="000E4AC0">
        <w:rPr>
          <w:rFonts w:cs="Arial"/>
          <w:noProof/>
        </w:rPr>
        <w:lastRenderedPageBreak/>
        <w:drawing>
          <wp:inline distT="0" distB="0" distL="0" distR="0" wp14:anchorId="74CC7397" wp14:editId="0940AD16">
            <wp:extent cx="4809898" cy="5250180"/>
            <wp:effectExtent l="0" t="0" r="0" b="7620"/>
            <wp:docPr id="6333711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7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9629" cy="526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70" w:rsidRDefault="003B3ADB" w:rsidP="00B33149">
      <w:pPr>
        <w:ind w:left="709" w:firstLine="0"/>
        <w:rPr>
          <w:b/>
          <w:bCs/>
        </w:rPr>
      </w:pPr>
      <w:r w:rsidRPr="003B3ADB">
        <w:rPr>
          <w:b/>
          <w:bCs/>
        </w:rPr>
        <w:t xml:space="preserve">Servicio </w:t>
      </w:r>
      <w:proofErr w:type="spellStart"/>
      <w:r w:rsidRPr="003B3ADB">
        <w:rPr>
          <w:b/>
          <w:bCs/>
        </w:rPr>
        <w:t>PrescriptionService</w:t>
      </w:r>
      <w:proofErr w:type="spellEnd"/>
    </w:p>
    <w:p w:rsidR="003B3ADB" w:rsidRDefault="003B3ADB" w:rsidP="00B33149">
      <w:pPr>
        <w:ind w:left="709" w:firstLine="0"/>
        <w:rPr>
          <w:b/>
          <w:bCs/>
        </w:rPr>
      </w:pPr>
    </w:p>
    <w:p w:rsidR="003B3ADB" w:rsidRDefault="003B3ADB" w:rsidP="00B33149">
      <w:pPr>
        <w:ind w:left="709" w:firstLine="0"/>
        <w:rPr>
          <w:b/>
          <w:bCs/>
        </w:rPr>
      </w:pPr>
      <w:r w:rsidRPr="003B3ADB">
        <w:rPr>
          <w:b/>
          <w:bCs/>
          <w:noProof/>
        </w:rPr>
        <w:drawing>
          <wp:inline distT="0" distB="0" distL="0" distR="0" wp14:anchorId="2BEA9E2B" wp14:editId="0764E140">
            <wp:extent cx="5425440" cy="1599762"/>
            <wp:effectExtent l="0" t="0" r="3810" b="635"/>
            <wp:docPr id="190783742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374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5076" cy="160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86" w:rsidRDefault="006309F0" w:rsidP="00712A86">
      <w:pPr>
        <w:spacing w:line="480" w:lineRule="auto"/>
        <w:jc w:val="both"/>
      </w:pPr>
      <w:r>
        <w:rPr>
          <w:b/>
          <w:bCs/>
        </w:rPr>
        <w:t>Explicación</w:t>
      </w:r>
      <w:r w:rsidR="003B3ADB">
        <w:rPr>
          <w:b/>
          <w:bCs/>
        </w:rPr>
        <w:t xml:space="preserve">: </w:t>
      </w:r>
      <w:r w:rsidR="00DD1A0A">
        <w:t xml:space="preserve">El patrón Prototype lo usé para copiar una prescripción ya creada y generar una nueva a partir de ella. En vez de volver a escribir todos los </w:t>
      </w:r>
      <w:r w:rsidR="00DD1A0A">
        <w:lastRenderedPageBreak/>
        <w:t>datos desde cero, el sistema toma una receta base, la duplica y solo cambia lo necesario, como la fecha. Esto es útil porque muchas prescripciones son parecidas y así se ahorra tiempo y errores.</w:t>
      </w:r>
    </w:p>
    <w:p w:rsidR="00712A86" w:rsidRDefault="00712A86">
      <w:pPr>
        <w:pStyle w:val="Ttulo1"/>
        <w:numPr>
          <w:ilvl w:val="1"/>
          <w:numId w:val="10"/>
        </w:numPr>
      </w:pPr>
      <w:r>
        <w:t xml:space="preserve"> </w:t>
      </w:r>
      <w:bookmarkStart w:id="35" w:name="_Toc230973584"/>
      <w:r>
        <w:t>Prueba de funcionalidad</w:t>
      </w:r>
      <w:bookmarkEnd w:id="35"/>
    </w:p>
    <w:p w:rsidR="00FA753C" w:rsidRDefault="00FA753C" w:rsidP="00FA753C">
      <w:r>
        <w:t>Se crea una prescripción:</w:t>
      </w:r>
    </w:p>
    <w:p w:rsidR="00FA753C" w:rsidRDefault="00FA753C" w:rsidP="00FA753C"/>
    <w:p w:rsidR="00FA753C" w:rsidRDefault="00FA753C" w:rsidP="00FA753C">
      <w:r w:rsidRPr="00FA753C">
        <w:rPr>
          <w:noProof/>
        </w:rPr>
        <w:drawing>
          <wp:inline distT="0" distB="0" distL="0" distR="0" wp14:anchorId="1B7C91A3" wp14:editId="1BC2F895">
            <wp:extent cx="3604260" cy="4622733"/>
            <wp:effectExtent l="0" t="0" r="0" b="6985"/>
            <wp:docPr id="90596290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62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4544" cy="463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53C" w:rsidRDefault="00FA753C" w:rsidP="00FA753C"/>
    <w:p w:rsidR="00FA753C" w:rsidRDefault="00FA753C" w:rsidP="00FA753C">
      <w:r>
        <w:t xml:space="preserve">Se copia el id de esa prescripción y llama al </w:t>
      </w:r>
      <w:proofErr w:type="spellStart"/>
      <w:r>
        <w:t>endpoint</w:t>
      </w:r>
      <w:proofErr w:type="spellEnd"/>
      <w:r>
        <w:t xml:space="preserve"> de clonación:</w:t>
      </w:r>
    </w:p>
    <w:p w:rsidR="00FA753C" w:rsidRDefault="00FA753C" w:rsidP="00FA753C"/>
    <w:p w:rsidR="00D15083" w:rsidRDefault="00FA753C" w:rsidP="00D15083">
      <w:r w:rsidRPr="00FA753C">
        <w:rPr>
          <w:noProof/>
        </w:rPr>
        <w:lastRenderedPageBreak/>
        <w:drawing>
          <wp:inline distT="0" distB="0" distL="0" distR="0" wp14:anchorId="475DD3AA" wp14:editId="0DF26DAE">
            <wp:extent cx="4636403" cy="3901440"/>
            <wp:effectExtent l="0" t="0" r="0" b="3810"/>
            <wp:docPr id="24537782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778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9209" cy="391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083" w:rsidRDefault="00D15083" w:rsidP="00D15083"/>
    <w:p w:rsidR="00712A86" w:rsidRDefault="00D15083" w:rsidP="00D15083">
      <w:pPr>
        <w:spacing w:line="480" w:lineRule="auto"/>
      </w:pPr>
      <w:r>
        <w:t>El sistema crea una nueva prescripción basada en la original, pero con un nuevo id.</w:t>
      </w:r>
    </w:p>
    <w:p w:rsidR="00CD673F" w:rsidRDefault="00CD673F" w:rsidP="00CD673F">
      <w:pPr>
        <w:spacing w:line="480" w:lineRule="auto"/>
        <w:jc w:val="both"/>
      </w:pPr>
      <w:r w:rsidRPr="00CD673F">
        <w:t xml:space="preserve">Esta prueba demuestra que el patrón </w:t>
      </w:r>
      <w:r w:rsidRPr="00CD673F">
        <w:rPr>
          <w:b/>
          <w:bCs/>
        </w:rPr>
        <w:t>Prototype</w:t>
      </w:r>
      <w:r w:rsidRPr="00CD673F">
        <w:t xml:space="preserve"> permite crear nuevas prescripciones a partir de una ya existente, reutilizando su información como base. De esta manera, el sistema puede generar una nueva receta de forma rápida y ordenada, sin tener que volver a escribir todos los datos desde cero.</w:t>
      </w:r>
    </w:p>
    <w:p w:rsidR="00E725F0" w:rsidRDefault="00E725F0" w:rsidP="00CD673F">
      <w:pPr>
        <w:spacing w:line="480" w:lineRule="auto"/>
        <w:jc w:val="both"/>
      </w:pPr>
    </w:p>
    <w:p w:rsidR="00E725F0" w:rsidRDefault="00E725F0" w:rsidP="00CD673F">
      <w:pPr>
        <w:spacing w:line="480" w:lineRule="auto"/>
        <w:jc w:val="both"/>
      </w:pPr>
    </w:p>
    <w:p w:rsidR="00E725F0" w:rsidRDefault="00E725F0" w:rsidP="00CD673F">
      <w:pPr>
        <w:spacing w:line="480" w:lineRule="auto"/>
        <w:jc w:val="both"/>
      </w:pPr>
    </w:p>
    <w:p w:rsidR="00E725F0" w:rsidRDefault="00E725F0" w:rsidP="00CD673F">
      <w:pPr>
        <w:spacing w:line="480" w:lineRule="auto"/>
        <w:jc w:val="both"/>
      </w:pPr>
    </w:p>
    <w:p w:rsidR="00E725F0" w:rsidRPr="00CD673F" w:rsidRDefault="00E725F0" w:rsidP="00CD673F">
      <w:pPr>
        <w:spacing w:line="480" w:lineRule="auto"/>
        <w:jc w:val="both"/>
      </w:pPr>
    </w:p>
    <w:p w:rsidR="0055039E" w:rsidRDefault="0055039E">
      <w:pPr>
        <w:pStyle w:val="Ttulo1"/>
        <w:numPr>
          <w:ilvl w:val="1"/>
          <w:numId w:val="10"/>
        </w:numPr>
      </w:pPr>
      <w:r>
        <w:lastRenderedPageBreak/>
        <w:t xml:space="preserve"> </w:t>
      </w:r>
      <w:bookmarkStart w:id="36" w:name="_Toc230973585"/>
      <w:r>
        <w:t>Diagrama UML</w:t>
      </w:r>
      <w:bookmarkEnd w:id="36"/>
    </w:p>
    <w:p w:rsidR="00CD673F" w:rsidRDefault="00AD01E4" w:rsidP="00D15083">
      <w:pPr>
        <w:spacing w:line="480" w:lineRule="auto"/>
      </w:pPr>
      <w:r>
        <w:rPr>
          <w:noProof/>
        </w:rPr>
        <w:drawing>
          <wp:inline distT="0" distB="0" distL="0" distR="0">
            <wp:extent cx="4132732" cy="3505200"/>
            <wp:effectExtent l="0" t="0" r="1270" b="0"/>
            <wp:docPr id="251354678" name="Imagen 2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405" cy="35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1E4" w:rsidRDefault="00AD01E4" w:rsidP="007A01DA">
      <w:pPr>
        <w:spacing w:line="480" w:lineRule="auto"/>
        <w:jc w:val="both"/>
      </w:pPr>
      <w:r>
        <w:rPr>
          <w:b/>
          <w:bCs/>
        </w:rPr>
        <w:t xml:space="preserve">Explicación: </w:t>
      </w:r>
      <w:r>
        <w:t xml:space="preserve">Este diagrama muestra que </w:t>
      </w:r>
      <w:proofErr w:type="spellStart"/>
      <w:r w:rsidRPr="00AD01E4">
        <w:rPr>
          <w:b/>
          <w:bCs/>
        </w:rPr>
        <w:t>prescription</w:t>
      </w:r>
      <w:proofErr w:type="spellEnd"/>
      <w:r>
        <w:t xml:space="preserve"> implementa el patrón </w:t>
      </w:r>
      <w:r w:rsidRPr="00AD01E4">
        <w:rPr>
          <w:b/>
          <w:bCs/>
        </w:rPr>
        <w:t>Prototype</w:t>
      </w:r>
      <w:r>
        <w:t xml:space="preserve"> porque tiene el método </w:t>
      </w:r>
      <w:proofErr w:type="spellStart"/>
      <w:proofErr w:type="gramStart"/>
      <w:r>
        <w:t>copy</w:t>
      </w:r>
      <w:proofErr w:type="spellEnd"/>
      <w:r>
        <w:t>(</w:t>
      </w:r>
      <w:proofErr w:type="gramEnd"/>
      <w:r>
        <w:t xml:space="preserve">), que permite crear una copia de una prescripción existente. Luego, </w:t>
      </w:r>
      <w:proofErr w:type="spellStart"/>
      <w:r w:rsidRPr="00AD01E4">
        <w:rPr>
          <w:b/>
          <w:bCs/>
        </w:rPr>
        <w:t>PrescriptionService</w:t>
      </w:r>
      <w:proofErr w:type="spellEnd"/>
      <w:r>
        <w:t xml:space="preserve"> usa esa copia para generar una nueva receta, y</w:t>
      </w:r>
      <w:r w:rsidR="009B2762">
        <w:t xml:space="preserve"> </w:t>
      </w:r>
      <w:proofErr w:type="spellStart"/>
      <w:r w:rsidR="009B2762" w:rsidRPr="009B2762">
        <w:rPr>
          <w:b/>
          <w:bCs/>
        </w:rPr>
        <w:t>PrescriptionController</w:t>
      </w:r>
      <w:proofErr w:type="spellEnd"/>
      <w:r w:rsidR="009B2762">
        <w:t xml:space="preserve"> </w:t>
      </w:r>
      <w:r>
        <w:t>expone el proceso por medio de la API REST. Así, el sistema puede reutilizar una prescripción anterior como plantilla y crear otra nueva de forma rápida.</w:t>
      </w:r>
    </w:p>
    <w:p w:rsidR="009A7D48" w:rsidRDefault="009A7D48" w:rsidP="0017144D"/>
    <w:p w:rsidR="002114F2" w:rsidRDefault="002114F2" w:rsidP="009A7D48">
      <w:pPr>
        <w:pStyle w:val="Ttulo1"/>
        <w:numPr>
          <w:ilvl w:val="0"/>
          <w:numId w:val="10"/>
        </w:numPr>
        <w:spacing w:line="480" w:lineRule="auto"/>
      </w:pPr>
      <w:bookmarkStart w:id="37" w:name="_Toc230973586"/>
      <w:r>
        <w:t>Patrones Estructurales</w:t>
      </w:r>
      <w:bookmarkEnd w:id="37"/>
    </w:p>
    <w:p w:rsidR="0017144D" w:rsidRPr="00AC43E9" w:rsidRDefault="0017144D">
      <w:pPr>
        <w:pStyle w:val="Ttulo1"/>
        <w:numPr>
          <w:ilvl w:val="0"/>
          <w:numId w:val="10"/>
        </w:numPr>
        <w:spacing w:line="480" w:lineRule="auto"/>
      </w:pPr>
      <w:bookmarkStart w:id="38" w:name="_Toc230973587"/>
      <w:r>
        <w:t xml:space="preserve">Patrón </w:t>
      </w:r>
      <w:r w:rsidR="007014C0">
        <w:t>Adapter</w:t>
      </w:r>
      <w:bookmarkEnd w:id="38"/>
    </w:p>
    <w:p w:rsidR="0017144D" w:rsidRDefault="0017144D">
      <w:pPr>
        <w:pStyle w:val="Ttulo1"/>
        <w:numPr>
          <w:ilvl w:val="1"/>
          <w:numId w:val="10"/>
        </w:numPr>
      </w:pPr>
      <w:bookmarkStart w:id="39" w:name="_Toc230973588"/>
      <w:r>
        <w:t xml:space="preserve">Análisis para la aplicación del </w:t>
      </w:r>
      <w:r w:rsidR="007014C0">
        <w:t>Adapter</w:t>
      </w:r>
      <w:bookmarkEnd w:id="39"/>
    </w:p>
    <w:p w:rsidR="0017144D" w:rsidRPr="00780DDA" w:rsidRDefault="0017144D" w:rsidP="0017144D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 w:rsidR="007014C0">
        <w:rPr>
          <w:rFonts w:cs="Arial"/>
          <w:b/>
          <w:bCs/>
        </w:rPr>
        <w:t xml:space="preserve"> </w:t>
      </w:r>
      <w:r w:rsidR="007014C0">
        <w:t>Sirve para convertir un objeto de un formato a otro que el sistema sí pueda entender.</w:t>
      </w:r>
    </w:p>
    <w:p w:rsidR="00D142D1" w:rsidRDefault="0017144D" w:rsidP="00D142D1">
      <w:pPr>
        <w:pStyle w:val="NormalWeb"/>
        <w:spacing w:line="480" w:lineRule="auto"/>
        <w:rPr>
          <w:rFonts w:cs="Arial"/>
        </w:rPr>
      </w:pPr>
      <w:r w:rsidRPr="00883075">
        <w:rPr>
          <w:rFonts w:cs="Arial"/>
          <w:b/>
          <w:bCs/>
        </w:rPr>
        <w:lastRenderedPageBreak/>
        <w:t>Motivación en el proyecto:</w:t>
      </w:r>
      <w:r w:rsidRPr="00883075">
        <w:rPr>
          <w:rFonts w:cs="Arial"/>
        </w:rPr>
        <w:t xml:space="preserve"> </w:t>
      </w:r>
      <w:r>
        <w:t xml:space="preserve">En el sistema de historias clínicas, </w:t>
      </w:r>
      <w:r w:rsidR="00D142D1" w:rsidRPr="00D142D1">
        <w:rPr>
          <w:rFonts w:cs="Arial"/>
        </w:rPr>
        <w:t>cada dispositivo puede enviar datos diferentes:</w:t>
      </w:r>
    </w:p>
    <w:p w:rsidR="00D142D1" w:rsidRDefault="00D142D1">
      <w:pPr>
        <w:pStyle w:val="NormalWeb"/>
        <w:numPr>
          <w:ilvl w:val="0"/>
          <w:numId w:val="11"/>
        </w:numPr>
        <w:spacing w:line="480" w:lineRule="auto"/>
        <w:rPr>
          <w:rFonts w:cs="Arial"/>
        </w:rPr>
      </w:pPr>
      <w:r w:rsidRPr="00D142D1">
        <w:rPr>
          <w:rFonts w:cs="Arial"/>
        </w:rPr>
        <w:t xml:space="preserve">ritmo cardíaco → </w:t>
      </w:r>
      <w:proofErr w:type="spellStart"/>
      <w:r w:rsidRPr="00D142D1">
        <w:rPr>
          <w:rFonts w:cs="Arial"/>
        </w:rPr>
        <w:t>bpm</w:t>
      </w:r>
      <w:proofErr w:type="spellEnd"/>
    </w:p>
    <w:p w:rsidR="00D142D1" w:rsidRDefault="00D142D1">
      <w:pPr>
        <w:pStyle w:val="NormalWeb"/>
        <w:numPr>
          <w:ilvl w:val="0"/>
          <w:numId w:val="11"/>
        </w:numPr>
        <w:spacing w:line="480" w:lineRule="auto"/>
        <w:rPr>
          <w:rFonts w:cs="Arial"/>
        </w:rPr>
      </w:pPr>
      <w:r w:rsidRPr="00D142D1">
        <w:rPr>
          <w:rFonts w:cs="Arial"/>
        </w:rPr>
        <w:t xml:space="preserve">temperatura → </w:t>
      </w:r>
      <w:proofErr w:type="spellStart"/>
      <w:r w:rsidRPr="00D142D1">
        <w:rPr>
          <w:rFonts w:cs="Arial"/>
        </w:rPr>
        <w:t>temp</w:t>
      </w:r>
      <w:proofErr w:type="spellEnd"/>
    </w:p>
    <w:p w:rsidR="00D142D1" w:rsidRPr="00D142D1" w:rsidRDefault="00D142D1">
      <w:pPr>
        <w:pStyle w:val="NormalWeb"/>
        <w:numPr>
          <w:ilvl w:val="0"/>
          <w:numId w:val="11"/>
        </w:numPr>
        <w:spacing w:line="480" w:lineRule="auto"/>
        <w:rPr>
          <w:rFonts w:cs="Arial"/>
        </w:rPr>
      </w:pPr>
      <w:r w:rsidRPr="00D142D1">
        <w:rPr>
          <w:rFonts w:cs="Arial"/>
        </w:rPr>
        <w:t xml:space="preserve">presión → </w:t>
      </w:r>
      <w:proofErr w:type="spellStart"/>
      <w:r w:rsidRPr="00D142D1">
        <w:rPr>
          <w:rFonts w:cs="Arial"/>
        </w:rPr>
        <w:t>systolic</w:t>
      </w:r>
      <w:proofErr w:type="spellEnd"/>
      <w:r w:rsidRPr="00D142D1">
        <w:rPr>
          <w:rFonts w:cs="Arial"/>
        </w:rPr>
        <w:t xml:space="preserve"> </w:t>
      </w:r>
    </w:p>
    <w:p w:rsidR="00D142D1" w:rsidRPr="00D142D1" w:rsidRDefault="00D142D1" w:rsidP="00D142D1">
      <w:pPr>
        <w:spacing w:before="100" w:beforeAutospacing="1" w:after="100" w:afterAutospacing="1" w:line="480" w:lineRule="auto"/>
        <w:ind w:firstLine="0"/>
        <w:rPr>
          <w:rFonts w:cs="Arial"/>
        </w:rPr>
      </w:pPr>
      <w:r w:rsidRPr="00D142D1">
        <w:rPr>
          <w:rFonts w:cs="Arial"/>
        </w:rPr>
        <w:t xml:space="preserve">Pero </w:t>
      </w:r>
      <w:r>
        <w:rPr>
          <w:rFonts w:cs="Arial"/>
        </w:rPr>
        <w:t>el</w:t>
      </w:r>
      <w:r w:rsidRPr="00D142D1">
        <w:rPr>
          <w:rFonts w:cs="Arial"/>
        </w:rPr>
        <w:t xml:space="preserve"> sistema trabaja con una sola estructura interna: </w:t>
      </w:r>
      <w:proofErr w:type="spellStart"/>
      <w:r w:rsidRPr="00D142D1">
        <w:rPr>
          <w:rFonts w:cs="Arial"/>
          <w:b/>
          <w:bCs/>
        </w:rPr>
        <w:t>Observation</w:t>
      </w:r>
      <w:proofErr w:type="spellEnd"/>
      <w:r w:rsidRPr="00D142D1">
        <w:rPr>
          <w:rFonts w:cs="Arial"/>
        </w:rPr>
        <w:t>.</w:t>
      </w:r>
      <w:r w:rsidRPr="00D142D1">
        <w:rPr>
          <w:rFonts w:cs="Arial"/>
        </w:rPr>
        <w:br/>
        <w:t xml:space="preserve">Entonces el Adapter se usa para </w:t>
      </w:r>
      <w:r w:rsidRPr="00D142D1">
        <w:rPr>
          <w:rFonts w:cs="Arial"/>
          <w:b/>
          <w:bCs/>
        </w:rPr>
        <w:t>recibir datos distintos y convertirlos al mismo formato</w:t>
      </w:r>
      <w:r w:rsidRPr="00D142D1">
        <w:rPr>
          <w:rFonts w:cs="Arial"/>
        </w:rPr>
        <w:t>, sin cambiar el resto del sistema.</w:t>
      </w:r>
    </w:p>
    <w:p w:rsidR="00721A46" w:rsidRDefault="00721A46">
      <w:pPr>
        <w:pStyle w:val="Ttulo1"/>
        <w:numPr>
          <w:ilvl w:val="1"/>
          <w:numId w:val="10"/>
        </w:numPr>
      </w:pPr>
      <w:bookmarkStart w:id="40" w:name="_Toc230973589"/>
      <w:r>
        <w:t>Aplicación del patrón Adapter</w:t>
      </w:r>
      <w:bookmarkEnd w:id="40"/>
    </w:p>
    <w:p w:rsidR="00D254C3" w:rsidRDefault="00D254C3" w:rsidP="00D254C3">
      <w:pPr>
        <w:pStyle w:val="NormalWeb"/>
        <w:spacing w:line="480" w:lineRule="auto"/>
        <w:ind w:firstLine="360"/>
        <w:jc w:val="both"/>
        <w:rPr>
          <w:rFonts w:cs="Arial"/>
        </w:rPr>
      </w:pPr>
      <w:r w:rsidRPr="00D254C3">
        <w:rPr>
          <w:rFonts w:cs="Arial"/>
          <w:b/>
          <w:bCs/>
        </w:rPr>
        <w:t>Clase</w:t>
      </w:r>
      <w:r>
        <w:rPr>
          <w:rFonts w:cs="Arial"/>
        </w:rPr>
        <w:t xml:space="preserve"> </w:t>
      </w:r>
      <w:proofErr w:type="spellStart"/>
      <w:r w:rsidRPr="00D254C3">
        <w:rPr>
          <w:b/>
          <w:bCs/>
        </w:rPr>
        <w:t>TemperatureDevicePayload</w:t>
      </w:r>
      <w:proofErr w:type="spellEnd"/>
    </w:p>
    <w:p w:rsidR="0017144D" w:rsidRDefault="001F7BC8" w:rsidP="00D254C3">
      <w:pPr>
        <w:pStyle w:val="NormalWeb"/>
        <w:spacing w:line="480" w:lineRule="auto"/>
        <w:ind w:firstLine="360"/>
        <w:jc w:val="both"/>
        <w:rPr>
          <w:rFonts w:cs="Arial"/>
        </w:rPr>
      </w:pPr>
      <w:r w:rsidRPr="001F7BC8">
        <w:rPr>
          <w:rFonts w:cs="Arial"/>
          <w:noProof/>
        </w:rPr>
        <w:drawing>
          <wp:inline distT="0" distB="0" distL="0" distR="0" wp14:anchorId="77CCA90A" wp14:editId="1D0CC43E">
            <wp:extent cx="4572000" cy="2270419"/>
            <wp:effectExtent l="0" t="0" r="0" b="0"/>
            <wp:docPr id="1444268698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68698" name=""/>
                    <pic:cNvPicPr/>
                  </pic:nvPicPr>
                  <pic:blipFill rotWithShape="1">
                    <a:blip r:embed="rId29"/>
                    <a:srcRect t="24925"/>
                    <a:stretch/>
                  </pic:blipFill>
                  <pic:spPr bwMode="auto">
                    <a:xfrm>
                      <a:off x="0" y="0"/>
                      <a:ext cx="4630138" cy="229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54C3" w:rsidRDefault="00D254C3" w:rsidP="00D254C3">
      <w:pPr>
        <w:pStyle w:val="NormalWeb"/>
        <w:spacing w:line="480" w:lineRule="auto"/>
        <w:ind w:firstLine="360"/>
        <w:jc w:val="both"/>
      </w:pPr>
      <w:proofErr w:type="spellStart"/>
      <w:r w:rsidRPr="00D254C3">
        <w:rPr>
          <w:b/>
          <w:bCs/>
        </w:rPr>
        <w:t>TemperatureDevicePayload</w:t>
      </w:r>
      <w:proofErr w:type="spellEnd"/>
      <w:r>
        <w:t xml:space="preserve"> es la estructura con la que llega la información del sensor de temperatura.</w:t>
      </w:r>
    </w:p>
    <w:p w:rsidR="00D254C3" w:rsidRPr="00D254C3" w:rsidRDefault="00D254C3" w:rsidP="00D254C3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r w:rsidRPr="00D254C3">
        <w:rPr>
          <w:b/>
          <w:bCs/>
        </w:rPr>
        <w:t xml:space="preserve">Clase </w:t>
      </w:r>
      <w:proofErr w:type="spellStart"/>
      <w:r w:rsidRPr="00D254C3">
        <w:rPr>
          <w:b/>
          <w:bCs/>
        </w:rPr>
        <w:t>TemperatureObservationAdapter</w:t>
      </w:r>
      <w:proofErr w:type="spellEnd"/>
    </w:p>
    <w:p w:rsidR="00D254C3" w:rsidRDefault="00D254C3" w:rsidP="00D254C3">
      <w:pPr>
        <w:pStyle w:val="NormalWeb"/>
        <w:spacing w:line="480" w:lineRule="auto"/>
        <w:ind w:firstLine="360"/>
        <w:jc w:val="both"/>
        <w:rPr>
          <w:rFonts w:cs="Arial"/>
        </w:rPr>
      </w:pPr>
      <w:r w:rsidRPr="00D254C3">
        <w:rPr>
          <w:rFonts w:cs="Arial"/>
          <w:noProof/>
        </w:rPr>
        <w:lastRenderedPageBreak/>
        <w:drawing>
          <wp:inline distT="0" distB="0" distL="0" distR="0" wp14:anchorId="73C8260C" wp14:editId="23A9DC84">
            <wp:extent cx="3900005" cy="2529840"/>
            <wp:effectExtent l="0" t="0" r="5715" b="3810"/>
            <wp:docPr id="245110533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05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6711" cy="253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DEA" w:rsidRDefault="00CA7DEA" w:rsidP="00D254C3">
      <w:pPr>
        <w:pStyle w:val="NormalWeb"/>
        <w:spacing w:line="480" w:lineRule="auto"/>
        <w:ind w:firstLine="360"/>
        <w:jc w:val="both"/>
      </w:pPr>
      <w:proofErr w:type="spellStart"/>
      <w:r w:rsidRPr="00CA7DEA">
        <w:rPr>
          <w:b/>
          <w:bCs/>
        </w:rPr>
        <w:t>TemperatureObservationAdapter</w:t>
      </w:r>
      <w:proofErr w:type="spellEnd"/>
      <w:r>
        <w:t xml:space="preserve"> toma esos datos y los convierte al formato interno </w:t>
      </w:r>
      <w:proofErr w:type="spellStart"/>
      <w:r>
        <w:t>Observation</w:t>
      </w:r>
      <w:proofErr w:type="spellEnd"/>
      <w:r w:rsidR="00255433">
        <w:t>.</w:t>
      </w:r>
    </w:p>
    <w:p w:rsidR="00255433" w:rsidRDefault="00255433" w:rsidP="00D254C3">
      <w:pPr>
        <w:pStyle w:val="NormalWeb"/>
        <w:spacing w:line="480" w:lineRule="auto"/>
        <w:ind w:firstLine="360"/>
        <w:jc w:val="both"/>
        <w:rPr>
          <w:b/>
          <w:bCs/>
        </w:rPr>
      </w:pPr>
      <w:r>
        <w:rPr>
          <w:b/>
          <w:bCs/>
        </w:rPr>
        <w:t xml:space="preserve">Interfaz </w:t>
      </w:r>
      <w:proofErr w:type="spellStart"/>
      <w:r>
        <w:rPr>
          <w:b/>
          <w:bCs/>
        </w:rPr>
        <w:t>ObservationAdapter</w:t>
      </w:r>
      <w:proofErr w:type="spellEnd"/>
    </w:p>
    <w:p w:rsidR="00255433" w:rsidRDefault="00255433" w:rsidP="00D254C3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r w:rsidRPr="00255433">
        <w:rPr>
          <w:rFonts w:cs="Arial"/>
          <w:b/>
          <w:bCs/>
          <w:noProof/>
        </w:rPr>
        <w:drawing>
          <wp:inline distT="0" distB="0" distL="0" distR="0" wp14:anchorId="47FF8FC4" wp14:editId="25A7B60E">
            <wp:extent cx="3855720" cy="1580498"/>
            <wp:effectExtent l="0" t="0" r="0" b="1270"/>
            <wp:docPr id="82450228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02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9006" cy="1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0CA" w:rsidRDefault="00255433" w:rsidP="006360CA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proofErr w:type="spellStart"/>
      <w:r w:rsidRPr="00255433">
        <w:rPr>
          <w:b/>
          <w:bCs/>
        </w:rPr>
        <w:t>ObservationAdapter</w:t>
      </w:r>
      <w:proofErr w:type="spellEnd"/>
      <w:r>
        <w:t xml:space="preserve"> es la interfaz que obliga a que todos los adaptadores tengan el método </w:t>
      </w:r>
      <w:proofErr w:type="spellStart"/>
      <w:proofErr w:type="gramStart"/>
      <w:r>
        <w:t>adapt</w:t>
      </w:r>
      <w:proofErr w:type="spellEnd"/>
      <w:r>
        <w:t>(</w:t>
      </w:r>
      <w:proofErr w:type="gramEnd"/>
      <w:r>
        <w:t>), para que todos conviertan datos de la misma manera.</w:t>
      </w:r>
    </w:p>
    <w:p w:rsidR="006918A6" w:rsidRDefault="001F7BC8" w:rsidP="006360CA">
      <w:pPr>
        <w:pStyle w:val="NormalWeb"/>
        <w:spacing w:line="480" w:lineRule="auto"/>
        <w:ind w:firstLine="360"/>
        <w:jc w:val="both"/>
      </w:pPr>
      <w:r>
        <w:rPr>
          <w:rFonts w:cs="Arial"/>
          <w:b/>
          <w:bCs/>
        </w:rPr>
        <w:t xml:space="preserve">Explicación: </w:t>
      </w:r>
      <w:r>
        <w:t xml:space="preserve">El patrón Adapter lo usé para convertir los datos que llegan desde diferentes </w:t>
      </w:r>
      <w:r w:rsidRPr="00747265">
        <w:rPr>
          <w:b/>
          <w:bCs/>
        </w:rPr>
        <w:t xml:space="preserve">dispositivos </w:t>
      </w:r>
      <w:proofErr w:type="spellStart"/>
      <w:r w:rsidRPr="00747265">
        <w:rPr>
          <w:b/>
          <w:bCs/>
        </w:rPr>
        <w:t>IoT</w:t>
      </w:r>
      <w:proofErr w:type="spellEnd"/>
      <w:r>
        <w:t xml:space="preserve"> al formato interno que entiende mi sistema.</w:t>
      </w:r>
      <w:r>
        <w:br/>
      </w:r>
      <w:r>
        <w:lastRenderedPageBreak/>
        <w:t xml:space="preserve">Cada dispositivo puede enviar datos con nombres distintos, por ejemplo, </w:t>
      </w:r>
      <w:proofErr w:type="spellStart"/>
      <w:r>
        <w:t>bpm</w:t>
      </w:r>
      <w:proofErr w:type="spellEnd"/>
      <w:r>
        <w:t xml:space="preserve">, </w:t>
      </w:r>
      <w:proofErr w:type="spellStart"/>
      <w:r>
        <w:t>temp</w:t>
      </w:r>
      <w:proofErr w:type="spellEnd"/>
      <w:r>
        <w:t xml:space="preserve"> o </w:t>
      </w:r>
      <w:proofErr w:type="spellStart"/>
      <w:r>
        <w:t>systolic</w:t>
      </w:r>
      <w:proofErr w:type="spellEnd"/>
      <w:r>
        <w:t xml:space="preserve">, pero el sistema trabaja con una sola clase llamada </w:t>
      </w:r>
      <w:proofErr w:type="spellStart"/>
      <w:r w:rsidRPr="001F7BC8">
        <w:rPr>
          <w:b/>
          <w:bCs/>
        </w:rPr>
        <w:t>Observation</w:t>
      </w:r>
      <w:proofErr w:type="spellEnd"/>
      <w:r>
        <w:t>.</w:t>
      </w:r>
    </w:p>
    <w:p w:rsidR="001F7BC8" w:rsidRPr="006360CA" w:rsidRDefault="001F7BC8" w:rsidP="006360CA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r>
        <w:t xml:space="preserve">El </w:t>
      </w:r>
      <w:r w:rsidRPr="001F7BC8">
        <w:rPr>
          <w:b/>
          <w:bCs/>
        </w:rPr>
        <w:t>Adapter</w:t>
      </w:r>
      <w:r>
        <w:t xml:space="preserve"> toma esos datos diferentes y los transforma para que el resto del sistema los procese igual, sin tener que cambiar el </w:t>
      </w:r>
      <w:proofErr w:type="spellStart"/>
      <w:r w:rsidRPr="0011291A">
        <w:rPr>
          <w:b/>
          <w:bCs/>
        </w:rPr>
        <w:t>service</w:t>
      </w:r>
      <w:proofErr w:type="spellEnd"/>
      <w:r>
        <w:t xml:space="preserve"> ni el </w:t>
      </w:r>
      <w:proofErr w:type="spellStart"/>
      <w:r w:rsidRPr="0011291A">
        <w:rPr>
          <w:b/>
          <w:bCs/>
        </w:rPr>
        <w:t>controller</w:t>
      </w:r>
      <w:proofErr w:type="spellEnd"/>
      <w:r>
        <w:t xml:space="preserve"> principal.</w:t>
      </w:r>
    </w:p>
    <w:p w:rsidR="00FF2D79" w:rsidRDefault="00FF2D79">
      <w:pPr>
        <w:pStyle w:val="Ttulo1"/>
        <w:numPr>
          <w:ilvl w:val="1"/>
          <w:numId w:val="10"/>
        </w:numPr>
      </w:pPr>
      <w:bookmarkStart w:id="41" w:name="_Toc230973590"/>
      <w:r>
        <w:t>Pruebas de funcionalidad</w:t>
      </w:r>
      <w:bookmarkEnd w:id="41"/>
    </w:p>
    <w:p w:rsidR="0017144D" w:rsidRDefault="00FF2D79" w:rsidP="00FF2D79">
      <w:pPr>
        <w:spacing w:line="480" w:lineRule="auto"/>
      </w:pPr>
      <w:r>
        <w:t>S</w:t>
      </w:r>
      <w:r w:rsidRPr="00FF2D79">
        <w:t xml:space="preserve">e utilizó el </w:t>
      </w:r>
      <w:proofErr w:type="spellStart"/>
      <w:r w:rsidRPr="00FF2D79">
        <w:t>endpoint</w:t>
      </w:r>
      <w:proofErr w:type="spellEnd"/>
      <w:r w:rsidRPr="00FF2D79">
        <w:t xml:space="preserve"> POST /api/</w:t>
      </w:r>
      <w:proofErr w:type="spellStart"/>
      <w:r w:rsidRPr="00FF2D79">
        <w:t>iot</w:t>
      </w:r>
      <w:proofErr w:type="spellEnd"/>
      <w:r w:rsidRPr="00FF2D79">
        <w:t>/adapter/</w:t>
      </w:r>
      <w:proofErr w:type="spellStart"/>
      <w:r w:rsidRPr="00FF2D79">
        <w:t>temperature</w:t>
      </w:r>
      <w:proofErr w:type="spellEnd"/>
      <w:r w:rsidRPr="00FF2D79">
        <w:t xml:space="preserve"> desde </w:t>
      </w:r>
      <w:proofErr w:type="spellStart"/>
      <w:r w:rsidRPr="00FF2D79">
        <w:t>Postman</w:t>
      </w:r>
      <w:proofErr w:type="spellEnd"/>
      <w:r w:rsidRPr="00FF2D79">
        <w:t>, enviando un JSON con los datos del sensor de temperatura</w:t>
      </w:r>
    </w:p>
    <w:p w:rsidR="00FF2D79" w:rsidRDefault="00FF2D79" w:rsidP="00FF2D79">
      <w:pPr>
        <w:spacing w:line="480" w:lineRule="auto"/>
      </w:pPr>
      <w:r w:rsidRPr="00FF2D79">
        <w:rPr>
          <w:noProof/>
        </w:rPr>
        <w:drawing>
          <wp:inline distT="0" distB="0" distL="0" distR="0" wp14:anchorId="72F0707B" wp14:editId="028BA5BA">
            <wp:extent cx="2796540" cy="3827347"/>
            <wp:effectExtent l="0" t="0" r="3810" b="1905"/>
            <wp:docPr id="45108867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886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7645" cy="382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79" w:rsidRDefault="00FF2D79" w:rsidP="00FF2D79">
      <w:pPr>
        <w:spacing w:line="480" w:lineRule="auto"/>
        <w:jc w:val="both"/>
      </w:pPr>
      <w:r w:rsidRPr="00FF2D79">
        <w:t xml:space="preserve">En esta prueba, el sistema recibe la información en la clase </w:t>
      </w:r>
      <w:proofErr w:type="spellStart"/>
      <w:r w:rsidRPr="00FF2D79">
        <w:rPr>
          <w:b/>
          <w:bCs/>
        </w:rPr>
        <w:t>TemperatureDevicePayload</w:t>
      </w:r>
      <w:proofErr w:type="spellEnd"/>
      <w:r w:rsidRPr="00FF2D79">
        <w:t xml:space="preserve">, que representa los datos tal como llegan desde el dispositivo. Luego, la clase </w:t>
      </w:r>
      <w:proofErr w:type="spellStart"/>
      <w:r w:rsidRPr="00FF2D79">
        <w:rPr>
          <w:b/>
          <w:bCs/>
        </w:rPr>
        <w:t>TemperatureObservationAdapter</w:t>
      </w:r>
      <w:proofErr w:type="spellEnd"/>
      <w:r w:rsidRPr="00FF2D79">
        <w:t xml:space="preserve"> convierte esos datos al formato interno que entiende el sistema, llamado </w:t>
      </w:r>
      <w:proofErr w:type="spellStart"/>
      <w:r w:rsidRPr="00FF2D79">
        <w:rPr>
          <w:b/>
          <w:bCs/>
        </w:rPr>
        <w:t>Observation</w:t>
      </w:r>
      <w:proofErr w:type="spellEnd"/>
      <w:r w:rsidRPr="00FF2D79">
        <w:t xml:space="preserve">. De esta </w:t>
      </w:r>
      <w:r w:rsidRPr="00FF2D79">
        <w:lastRenderedPageBreak/>
        <w:t xml:space="preserve">manera, el valor </w:t>
      </w:r>
      <w:proofErr w:type="spellStart"/>
      <w:r w:rsidRPr="00FF2D79">
        <w:t>temp</w:t>
      </w:r>
      <w:proofErr w:type="spellEnd"/>
      <w:r w:rsidRPr="00FF2D79">
        <w:t xml:space="preserve"> se transforma en una observación con </w:t>
      </w:r>
      <w:proofErr w:type="spellStart"/>
      <w:r w:rsidRPr="00FF2D79">
        <w:rPr>
          <w:b/>
          <w:bCs/>
        </w:rPr>
        <w:t>metric</w:t>
      </w:r>
      <w:proofErr w:type="spellEnd"/>
      <w:r w:rsidRPr="00FF2D79">
        <w:t xml:space="preserve"> = "</w:t>
      </w:r>
      <w:proofErr w:type="spellStart"/>
      <w:r w:rsidRPr="00FF2D79">
        <w:t>temperature</w:t>
      </w:r>
      <w:proofErr w:type="spellEnd"/>
      <w:r w:rsidRPr="00FF2D79">
        <w:t xml:space="preserve">" y </w:t>
      </w:r>
      <w:proofErr w:type="spellStart"/>
      <w:r w:rsidRPr="00FF2D79">
        <w:t>unit</w:t>
      </w:r>
      <w:proofErr w:type="spellEnd"/>
      <w:r w:rsidRPr="00FF2D79">
        <w:t xml:space="preserve"> = "°C". Finalmente, esa observación ya convertida puede ser procesada y guardada por el sistema normalmente.</w:t>
      </w:r>
    </w:p>
    <w:p w:rsidR="005F5128" w:rsidRDefault="005F5128" w:rsidP="005F5128"/>
    <w:p w:rsidR="005F5128" w:rsidRDefault="005F5128">
      <w:pPr>
        <w:pStyle w:val="Ttulo1"/>
        <w:numPr>
          <w:ilvl w:val="1"/>
          <w:numId w:val="10"/>
        </w:numPr>
      </w:pPr>
      <w:bookmarkStart w:id="42" w:name="_Toc230973591"/>
      <w:r>
        <w:t>Diagrama UML</w:t>
      </w:r>
      <w:bookmarkEnd w:id="42"/>
    </w:p>
    <w:p w:rsidR="005F5128" w:rsidRDefault="005F5128" w:rsidP="005F5128">
      <w:pPr>
        <w:ind w:firstLine="0"/>
      </w:pPr>
      <w:r>
        <w:rPr>
          <w:noProof/>
        </w:rPr>
        <w:drawing>
          <wp:inline distT="0" distB="0" distL="0" distR="0">
            <wp:extent cx="5792336" cy="1714500"/>
            <wp:effectExtent l="0" t="0" r="0" b="0"/>
            <wp:docPr id="1179551813" name="Imagen 2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554" cy="171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128" w:rsidRDefault="005F5128" w:rsidP="005F5128">
      <w:pPr>
        <w:spacing w:line="480" w:lineRule="auto"/>
      </w:pPr>
    </w:p>
    <w:p w:rsidR="005F5128" w:rsidRDefault="005F5128" w:rsidP="005F5128">
      <w:pPr>
        <w:spacing w:line="480" w:lineRule="auto"/>
      </w:pPr>
      <w:r w:rsidRPr="005F5128">
        <w:t>Este diagrama muestra que cada tipo de dato del dispositivo tiene su propio adaptador.</w:t>
      </w:r>
    </w:p>
    <w:p w:rsidR="004D44F2" w:rsidRDefault="005F5128" w:rsidP="004D44F2">
      <w:pPr>
        <w:spacing w:line="480" w:lineRule="auto"/>
        <w:jc w:val="both"/>
      </w:pPr>
      <w:r w:rsidRPr="005F5128">
        <w:t xml:space="preserve">El adaptador recibe el formato original del sensor y lo convierte en una </w:t>
      </w:r>
      <w:proofErr w:type="spellStart"/>
      <w:r w:rsidRPr="005F5128">
        <w:rPr>
          <w:b/>
          <w:bCs/>
        </w:rPr>
        <w:t>Observation</w:t>
      </w:r>
      <w:proofErr w:type="spellEnd"/>
      <w:r w:rsidRPr="005F5128">
        <w:t xml:space="preserve">, que es el formato que usa el sistema. Después, </w:t>
      </w:r>
      <w:proofErr w:type="spellStart"/>
      <w:r w:rsidRPr="005F5128">
        <w:rPr>
          <w:b/>
          <w:bCs/>
        </w:rPr>
        <w:t>IoTAdapterController</w:t>
      </w:r>
      <w:proofErr w:type="spellEnd"/>
      <w:r w:rsidRPr="005F5128">
        <w:t xml:space="preserve"> envía esa observación al </w:t>
      </w:r>
      <w:proofErr w:type="spellStart"/>
      <w:r w:rsidRPr="005F5128">
        <w:rPr>
          <w:b/>
          <w:bCs/>
        </w:rPr>
        <w:t>IoTService</w:t>
      </w:r>
      <w:proofErr w:type="spellEnd"/>
      <w:r w:rsidRPr="005F5128">
        <w:t>, y el sistema la procesa normalmente.</w:t>
      </w:r>
    </w:p>
    <w:p w:rsidR="004D44F2" w:rsidRDefault="004D44F2" w:rsidP="004D44F2">
      <w:pPr>
        <w:spacing w:line="480" w:lineRule="auto"/>
        <w:jc w:val="both"/>
      </w:pPr>
    </w:p>
    <w:p w:rsidR="004D44F2" w:rsidRDefault="004D44F2" w:rsidP="004D44F2">
      <w:pPr>
        <w:spacing w:line="480" w:lineRule="auto"/>
        <w:jc w:val="both"/>
      </w:pPr>
    </w:p>
    <w:p w:rsidR="004D44F2" w:rsidRDefault="004D44F2" w:rsidP="004D44F2">
      <w:pPr>
        <w:spacing w:line="480" w:lineRule="auto"/>
        <w:jc w:val="both"/>
      </w:pPr>
    </w:p>
    <w:p w:rsidR="004D44F2" w:rsidRDefault="004D44F2" w:rsidP="004D44F2">
      <w:pPr>
        <w:spacing w:line="480" w:lineRule="auto"/>
        <w:jc w:val="both"/>
      </w:pPr>
    </w:p>
    <w:p w:rsidR="004D44F2" w:rsidRPr="00AC43E9" w:rsidRDefault="004D44F2" w:rsidP="004D44F2">
      <w:pPr>
        <w:pStyle w:val="Ttulo1"/>
        <w:numPr>
          <w:ilvl w:val="0"/>
          <w:numId w:val="10"/>
        </w:numPr>
        <w:spacing w:line="480" w:lineRule="auto"/>
      </w:pPr>
      <w:bookmarkStart w:id="43" w:name="_Toc230973592"/>
      <w:r>
        <w:t>Patrón Bridge</w:t>
      </w:r>
      <w:bookmarkEnd w:id="43"/>
    </w:p>
    <w:p w:rsidR="004D44F2" w:rsidRDefault="004D44F2" w:rsidP="004D44F2">
      <w:pPr>
        <w:pStyle w:val="Ttulo1"/>
        <w:numPr>
          <w:ilvl w:val="1"/>
          <w:numId w:val="10"/>
        </w:numPr>
      </w:pPr>
      <w:bookmarkStart w:id="44" w:name="_Toc230973593"/>
      <w:r>
        <w:t>Análisis para la aplicación del Bridge</w:t>
      </w:r>
      <w:bookmarkEnd w:id="44"/>
    </w:p>
    <w:p w:rsidR="004D44F2" w:rsidRPr="00780DDA" w:rsidRDefault="004D44F2" w:rsidP="004D44F2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lastRenderedPageBreak/>
        <w:t>Objetivo del patrón:</w:t>
      </w:r>
      <w:r>
        <w:rPr>
          <w:rFonts w:cs="Arial"/>
          <w:b/>
          <w:bCs/>
        </w:rPr>
        <w:t xml:space="preserve"> </w:t>
      </w:r>
      <w:r w:rsidR="00C32D58">
        <w:t xml:space="preserve">Separar </w:t>
      </w:r>
      <w:r w:rsidR="000648E2">
        <w:t>dos clases grandes en dos partes independientes para cambiar sin afectar la otra.</w:t>
      </w:r>
    </w:p>
    <w:p w:rsidR="00C32D58" w:rsidRPr="00C32D58" w:rsidRDefault="004D44F2" w:rsidP="00C32D58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>
        <w:t xml:space="preserve">En </w:t>
      </w:r>
      <w:r w:rsidR="00C32D58">
        <w:rPr>
          <w:rFonts w:cs="Arial"/>
        </w:rPr>
        <w:t>el</w:t>
      </w:r>
      <w:r w:rsidR="00C32D58" w:rsidRPr="00C32D58">
        <w:rPr>
          <w:rFonts w:cs="Arial"/>
        </w:rPr>
        <w:t xml:space="preserve"> sistema, una alerta puede ser clínica o de </w:t>
      </w:r>
      <w:proofErr w:type="spellStart"/>
      <w:r w:rsidR="00C32D58" w:rsidRPr="00C32D58">
        <w:rPr>
          <w:rFonts w:cs="Arial"/>
        </w:rPr>
        <w:t>IoT</w:t>
      </w:r>
      <w:proofErr w:type="spellEnd"/>
      <w:r w:rsidR="00C32D58" w:rsidRPr="00C32D58">
        <w:rPr>
          <w:rFonts w:cs="Arial"/>
        </w:rPr>
        <w:t xml:space="preserve">, y además esa alerta puede enviarse por distintos canales, por </w:t>
      </w:r>
      <w:r w:rsidR="00AA5AC3" w:rsidRPr="00C32D58">
        <w:rPr>
          <w:rFonts w:cs="Arial"/>
        </w:rPr>
        <w:t>ejemplo,</w:t>
      </w:r>
      <w:r w:rsidR="00C32D58" w:rsidRPr="00C32D58">
        <w:rPr>
          <w:rFonts w:cs="Arial"/>
        </w:rPr>
        <w:t xml:space="preserve"> consola o correo.</w:t>
      </w:r>
      <w:r w:rsidR="00AA5AC3">
        <w:rPr>
          <w:rFonts w:cs="Arial"/>
        </w:rPr>
        <w:t xml:space="preserve"> </w:t>
      </w:r>
      <w:r w:rsidR="00C32D58" w:rsidRPr="00C32D58">
        <w:rPr>
          <w:rFonts w:cs="Arial"/>
        </w:rPr>
        <w:t>Con Bridge, separ</w:t>
      </w:r>
      <w:r w:rsidR="00AA5AC3">
        <w:rPr>
          <w:rFonts w:cs="Arial"/>
        </w:rPr>
        <w:t>o</w:t>
      </w:r>
      <w:r w:rsidR="00C32D58" w:rsidRPr="00C32D58">
        <w:rPr>
          <w:rFonts w:cs="Arial"/>
        </w:rPr>
        <w:t>:</w:t>
      </w:r>
    </w:p>
    <w:p w:rsidR="00C32D58" w:rsidRPr="00C32D58" w:rsidRDefault="00C37604" w:rsidP="00C37604">
      <w:pPr>
        <w:numPr>
          <w:ilvl w:val="0"/>
          <w:numId w:val="13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E</w:t>
      </w:r>
      <w:r w:rsidR="00C32D58" w:rsidRPr="00C32D58">
        <w:rPr>
          <w:rFonts w:cs="Arial"/>
        </w:rPr>
        <w:t xml:space="preserve">l contenido de la alerta </w:t>
      </w:r>
    </w:p>
    <w:p w:rsidR="00C32D58" w:rsidRPr="00C32D58" w:rsidRDefault="00C37604" w:rsidP="00C37604">
      <w:pPr>
        <w:numPr>
          <w:ilvl w:val="0"/>
          <w:numId w:val="13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L</w:t>
      </w:r>
      <w:r w:rsidR="00C32D58" w:rsidRPr="00C32D58">
        <w:rPr>
          <w:rFonts w:cs="Arial"/>
        </w:rPr>
        <w:t xml:space="preserve">a forma de enviarla </w:t>
      </w:r>
    </w:p>
    <w:p w:rsidR="00C32D58" w:rsidRPr="00C32D58" w:rsidRDefault="00C32D58" w:rsidP="00C32D58">
      <w:pPr>
        <w:spacing w:before="100" w:beforeAutospacing="1" w:after="100" w:afterAutospacing="1" w:line="480" w:lineRule="auto"/>
        <w:ind w:firstLine="0"/>
        <w:jc w:val="both"/>
        <w:rPr>
          <w:rFonts w:cs="Arial"/>
        </w:rPr>
      </w:pPr>
      <w:r w:rsidRPr="00C32D58">
        <w:rPr>
          <w:rFonts w:cs="Arial"/>
        </w:rPr>
        <w:t>Así, si mañana quier</w:t>
      </w:r>
      <w:r w:rsidR="00117065">
        <w:rPr>
          <w:rFonts w:cs="Arial"/>
        </w:rPr>
        <w:t>o</w:t>
      </w:r>
      <w:r w:rsidRPr="00C32D58">
        <w:rPr>
          <w:rFonts w:cs="Arial"/>
        </w:rPr>
        <w:t xml:space="preserve"> mandar alertas por correo en vez de consola, no </w:t>
      </w:r>
      <w:r w:rsidR="00117065">
        <w:rPr>
          <w:rFonts w:cs="Arial"/>
        </w:rPr>
        <w:t xml:space="preserve">se debe </w:t>
      </w:r>
      <w:r w:rsidRPr="00C32D58">
        <w:rPr>
          <w:rFonts w:cs="Arial"/>
        </w:rPr>
        <w:t>cambi</w:t>
      </w:r>
      <w:r w:rsidR="00117065">
        <w:rPr>
          <w:rFonts w:cs="Arial"/>
        </w:rPr>
        <w:t>ar</w:t>
      </w:r>
      <w:r w:rsidRPr="00C32D58">
        <w:rPr>
          <w:rFonts w:cs="Arial"/>
        </w:rPr>
        <w:t xml:space="preserve"> toda la lógica del sistema.</w:t>
      </w:r>
    </w:p>
    <w:p w:rsidR="009A3E51" w:rsidRDefault="009A3E51" w:rsidP="009A3E51">
      <w:pPr>
        <w:pStyle w:val="Ttulo1"/>
        <w:numPr>
          <w:ilvl w:val="1"/>
          <w:numId w:val="10"/>
        </w:numPr>
      </w:pPr>
      <w:bookmarkStart w:id="45" w:name="_Toc230973594"/>
      <w:r>
        <w:t>Aplicación del patrón Bridge</w:t>
      </w:r>
      <w:bookmarkEnd w:id="45"/>
    </w:p>
    <w:p w:rsidR="004D44F2" w:rsidRPr="00755FE7" w:rsidRDefault="00755FE7" w:rsidP="00755FE7">
      <w:pPr>
        <w:pStyle w:val="NormalWeb"/>
        <w:spacing w:line="480" w:lineRule="auto"/>
        <w:ind w:firstLine="360"/>
        <w:rPr>
          <w:rFonts w:cs="Arial"/>
          <w:b/>
          <w:bCs/>
        </w:rPr>
      </w:pPr>
      <w:r w:rsidRPr="00755FE7">
        <w:rPr>
          <w:rFonts w:cs="Arial"/>
          <w:b/>
          <w:bCs/>
        </w:rPr>
        <w:t xml:space="preserve">Interfaz </w:t>
      </w:r>
      <w:proofErr w:type="spellStart"/>
      <w:r w:rsidRPr="00755FE7">
        <w:rPr>
          <w:rFonts w:cs="Arial"/>
          <w:b/>
          <w:bCs/>
        </w:rPr>
        <w:t>AlertChannel</w:t>
      </w:r>
      <w:proofErr w:type="spellEnd"/>
    </w:p>
    <w:p w:rsidR="00755FE7" w:rsidRDefault="00755FE7" w:rsidP="00755FE7">
      <w:pPr>
        <w:pStyle w:val="NormalWeb"/>
        <w:spacing w:line="480" w:lineRule="auto"/>
        <w:ind w:firstLine="360"/>
        <w:rPr>
          <w:rFonts w:cs="Arial"/>
        </w:rPr>
      </w:pPr>
      <w:r w:rsidRPr="00755FE7">
        <w:rPr>
          <w:rFonts w:cs="Arial"/>
          <w:noProof/>
        </w:rPr>
        <w:drawing>
          <wp:inline distT="0" distB="0" distL="0" distR="0" wp14:anchorId="02C6AD05" wp14:editId="5F1C6FE4">
            <wp:extent cx="3909399" cy="1188823"/>
            <wp:effectExtent l="0" t="0" r="0" b="0"/>
            <wp:docPr id="202003103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310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FE7" w:rsidRDefault="00755FE7" w:rsidP="00755FE7">
      <w:pPr>
        <w:pStyle w:val="NormalWeb"/>
        <w:spacing w:line="480" w:lineRule="auto"/>
        <w:ind w:firstLine="360"/>
        <w:rPr>
          <w:rFonts w:cs="Arial"/>
          <w:b/>
          <w:bCs/>
        </w:rPr>
      </w:pPr>
    </w:p>
    <w:p w:rsidR="00755FE7" w:rsidRDefault="00755FE7" w:rsidP="00755FE7">
      <w:pPr>
        <w:pStyle w:val="NormalWeb"/>
        <w:spacing w:line="480" w:lineRule="auto"/>
        <w:ind w:firstLine="360"/>
        <w:rPr>
          <w:rFonts w:cs="Arial"/>
          <w:b/>
          <w:bCs/>
        </w:rPr>
      </w:pPr>
    </w:p>
    <w:p w:rsidR="00755FE7" w:rsidRDefault="00755FE7" w:rsidP="00755FE7">
      <w:pPr>
        <w:pStyle w:val="NormalWeb"/>
        <w:spacing w:line="480" w:lineRule="auto"/>
        <w:ind w:firstLine="360"/>
        <w:rPr>
          <w:rFonts w:cs="Arial"/>
          <w:b/>
          <w:bCs/>
        </w:rPr>
      </w:pPr>
    </w:p>
    <w:p w:rsidR="00755FE7" w:rsidRPr="009F2CCF" w:rsidRDefault="00755FE7" w:rsidP="00815522">
      <w:pPr>
        <w:shd w:val="clear" w:color="auto" w:fill="FFFFFF"/>
        <w:spacing w:line="480" w:lineRule="auto"/>
        <w:ind w:left="360" w:firstLine="360"/>
        <w:rPr>
          <w:rFonts w:ascii="Courier New" w:hAnsi="Courier New" w:cs="Courier New"/>
          <w:color w:val="000000"/>
          <w:sz w:val="18"/>
          <w:szCs w:val="18"/>
        </w:rPr>
      </w:pPr>
      <w:r w:rsidRPr="00755FE7">
        <w:rPr>
          <w:rFonts w:cs="Arial"/>
          <w:b/>
          <w:bCs/>
        </w:rPr>
        <w:lastRenderedPageBreak/>
        <w:t xml:space="preserve">Clase </w:t>
      </w:r>
      <w:proofErr w:type="spellStart"/>
      <w:r w:rsidRPr="00755FE7">
        <w:rPr>
          <w:rFonts w:cs="Arial"/>
          <w:b/>
          <w:bCs/>
        </w:rPr>
        <w:t>ConsoleAlertNotifier</w:t>
      </w:r>
      <w:proofErr w:type="spellEnd"/>
      <w:r w:rsidR="009F2CCF">
        <w:rPr>
          <w:rFonts w:cs="Arial"/>
          <w:b/>
          <w:bCs/>
        </w:rPr>
        <w:t xml:space="preserve"> </w:t>
      </w:r>
      <w:r w:rsidR="009F2CCF">
        <w:rPr>
          <w:rFonts w:cs="Arial"/>
        </w:rPr>
        <w:t xml:space="preserve">Utiliza el Bridge para mandar el mensaje en consola cuando detecta una prescripción con </w:t>
      </w:r>
      <w:proofErr w:type="spellStart"/>
      <w:r w:rsidR="009F2CCF" w:rsidRPr="009F2CCF">
        <w:rPr>
          <w:rFonts w:cs="Arial"/>
          <w:color w:val="A31515"/>
        </w:rPr>
        <w:t>medicationName</w:t>
      </w:r>
      <w:proofErr w:type="spellEnd"/>
      <w:r w:rsidR="009F2CCF">
        <w:rPr>
          <w:rFonts w:cs="Arial"/>
          <w:color w:val="A31515"/>
        </w:rPr>
        <w:t>:</w:t>
      </w:r>
      <w:r w:rsidR="009F2CCF" w:rsidRPr="009F2CCF">
        <w:rPr>
          <w:rFonts w:cs="Arial"/>
          <w:color w:val="A31515"/>
        </w:rPr>
        <w:t xml:space="preserve"> “</w:t>
      </w:r>
      <w:proofErr w:type="spellStart"/>
      <w:r w:rsidR="009F2CCF" w:rsidRPr="009F2CCF">
        <w:rPr>
          <w:rFonts w:cs="Arial"/>
          <w:color w:val="A31515"/>
        </w:rPr>
        <w:t>aspirin</w:t>
      </w:r>
      <w:proofErr w:type="spellEnd"/>
      <w:r w:rsidR="009F2CCF" w:rsidRPr="009F2CCF">
        <w:rPr>
          <w:rFonts w:cs="Arial"/>
          <w:color w:val="A31515"/>
        </w:rPr>
        <w:t>”</w:t>
      </w:r>
    </w:p>
    <w:p w:rsidR="00755FE7" w:rsidRDefault="00755FE7" w:rsidP="00755FE7">
      <w:pPr>
        <w:pStyle w:val="NormalWeb"/>
        <w:spacing w:line="480" w:lineRule="auto"/>
        <w:ind w:firstLine="360"/>
        <w:rPr>
          <w:rFonts w:cs="Arial"/>
        </w:rPr>
      </w:pPr>
      <w:r w:rsidRPr="00755FE7">
        <w:rPr>
          <w:rFonts w:cs="Arial"/>
          <w:noProof/>
        </w:rPr>
        <w:drawing>
          <wp:inline distT="0" distB="0" distL="0" distR="0" wp14:anchorId="546C7835" wp14:editId="457C93B2">
            <wp:extent cx="5612130" cy="2392680"/>
            <wp:effectExtent l="0" t="0" r="7620" b="7620"/>
            <wp:docPr id="111625139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1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522" w:rsidRPr="009645DD" w:rsidRDefault="009645DD" w:rsidP="00755FE7">
      <w:pPr>
        <w:pStyle w:val="NormalWeb"/>
        <w:spacing w:line="480" w:lineRule="auto"/>
        <w:ind w:firstLine="360"/>
        <w:rPr>
          <w:rFonts w:cs="Arial"/>
          <w:b/>
          <w:bCs/>
        </w:rPr>
      </w:pPr>
      <w:r w:rsidRPr="009645DD">
        <w:rPr>
          <w:rFonts w:cs="Arial"/>
          <w:b/>
          <w:bCs/>
        </w:rPr>
        <w:t xml:space="preserve">Clase </w:t>
      </w:r>
      <w:proofErr w:type="spellStart"/>
      <w:r w:rsidRPr="009645DD">
        <w:rPr>
          <w:rFonts w:cs="Arial"/>
          <w:b/>
          <w:bCs/>
        </w:rPr>
        <w:t>IoTAlertMessage</w:t>
      </w:r>
      <w:proofErr w:type="spellEnd"/>
    </w:p>
    <w:p w:rsidR="009645DD" w:rsidRDefault="009645DD" w:rsidP="00755FE7">
      <w:pPr>
        <w:pStyle w:val="NormalWeb"/>
        <w:spacing w:line="480" w:lineRule="auto"/>
        <w:ind w:firstLine="360"/>
        <w:rPr>
          <w:rFonts w:cs="Arial"/>
        </w:rPr>
      </w:pPr>
      <w:r w:rsidRPr="009645DD">
        <w:rPr>
          <w:rFonts w:cs="Arial"/>
          <w:noProof/>
        </w:rPr>
        <w:drawing>
          <wp:inline distT="0" distB="0" distL="0" distR="0" wp14:anchorId="6B0960FD" wp14:editId="56AD47B0">
            <wp:extent cx="5612130" cy="1377950"/>
            <wp:effectExtent l="0" t="0" r="7620" b="0"/>
            <wp:docPr id="201482179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21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CCF" w:rsidRDefault="00910681" w:rsidP="00910681">
      <w:pPr>
        <w:pStyle w:val="NormalWeb"/>
        <w:spacing w:line="480" w:lineRule="auto"/>
        <w:ind w:firstLine="360"/>
        <w:jc w:val="both"/>
        <w:rPr>
          <w:rFonts w:cs="Arial"/>
        </w:rPr>
      </w:pPr>
      <w:r>
        <w:rPr>
          <w:rFonts w:cs="Arial"/>
          <w:b/>
          <w:bCs/>
        </w:rPr>
        <w:t xml:space="preserve">Explicación: </w:t>
      </w:r>
      <w:r>
        <w:t xml:space="preserve">El patrón Bridge lo usé para separar el tipo de alerta del medio por donde se envía. Así el sistema puede tener </w:t>
      </w:r>
      <w:r w:rsidRPr="00910681">
        <w:rPr>
          <w:b/>
          <w:bCs/>
        </w:rPr>
        <w:t>alertas clínicas</w:t>
      </w:r>
      <w:r>
        <w:t xml:space="preserve"> o de </w:t>
      </w:r>
      <w:proofErr w:type="spellStart"/>
      <w:r w:rsidRPr="00910681">
        <w:rPr>
          <w:b/>
          <w:bCs/>
        </w:rPr>
        <w:t>IoT</w:t>
      </w:r>
      <w:proofErr w:type="spellEnd"/>
      <w:r>
        <w:t>, y al mismo tiempo enviarlas por consola o correo sin cambiar la lógica principal.</w:t>
      </w:r>
      <w:r>
        <w:br/>
        <w:t>Eso hace que el sistema sea más flexible porque el mensaje y el canal pueden cambiar por separado.</w:t>
      </w:r>
    </w:p>
    <w:p w:rsidR="004D44F2" w:rsidRDefault="004D44F2" w:rsidP="004D44F2">
      <w:pPr>
        <w:spacing w:line="480" w:lineRule="auto"/>
        <w:ind w:firstLine="0"/>
        <w:jc w:val="both"/>
      </w:pPr>
    </w:p>
    <w:p w:rsidR="00910681" w:rsidRDefault="00910681" w:rsidP="00910681">
      <w:pPr>
        <w:pStyle w:val="Ttulo1"/>
        <w:numPr>
          <w:ilvl w:val="1"/>
          <w:numId w:val="10"/>
        </w:numPr>
      </w:pPr>
      <w:bookmarkStart w:id="46" w:name="_Toc230973595"/>
      <w:r>
        <w:lastRenderedPageBreak/>
        <w:t>Pruebas de funcionalidad</w:t>
      </w:r>
      <w:bookmarkEnd w:id="46"/>
    </w:p>
    <w:p w:rsidR="00C8215E" w:rsidRDefault="00B55DE3" w:rsidP="00C8215E">
      <w:pPr>
        <w:spacing w:line="480" w:lineRule="auto"/>
      </w:pPr>
      <w:r>
        <w:t>Para hacer la prueba clínica, e</w:t>
      </w:r>
      <w:r w:rsidRPr="00C8215E">
        <w:t>nvi</w:t>
      </w:r>
      <w:r>
        <w:t>é</w:t>
      </w:r>
      <w:r w:rsidR="00C8215E" w:rsidRPr="00C8215E">
        <w:t xml:space="preserve"> una prescripción con </w:t>
      </w:r>
      <w:r w:rsidR="00190DEA">
        <w:t>“</w:t>
      </w:r>
      <w:proofErr w:type="spellStart"/>
      <w:r w:rsidR="00C8215E" w:rsidRPr="00C8215E">
        <w:t>aspirin</w:t>
      </w:r>
      <w:proofErr w:type="spellEnd"/>
      <w:r w:rsidR="00190DEA">
        <w:t>”</w:t>
      </w:r>
      <w:r w:rsidR="00C8215E" w:rsidRPr="00C8215E">
        <w:t>.</w:t>
      </w:r>
    </w:p>
    <w:p w:rsidR="00C8215E" w:rsidRDefault="00C8215E" w:rsidP="00C8215E">
      <w:pPr>
        <w:spacing w:line="480" w:lineRule="auto"/>
      </w:pPr>
      <w:r w:rsidRPr="00C8215E">
        <w:rPr>
          <w:noProof/>
        </w:rPr>
        <w:drawing>
          <wp:inline distT="0" distB="0" distL="0" distR="0" wp14:anchorId="4702D993" wp14:editId="395C1FF1">
            <wp:extent cx="4000500" cy="2512088"/>
            <wp:effectExtent l="0" t="0" r="0" b="2540"/>
            <wp:docPr id="158797680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7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3738" cy="251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15E" w:rsidRDefault="00C8215E" w:rsidP="00C8215E">
      <w:pPr>
        <w:spacing w:line="480" w:lineRule="auto"/>
      </w:pPr>
      <w:r>
        <w:t xml:space="preserve">Eso genera una alerta clínica y el </w:t>
      </w:r>
      <w:proofErr w:type="spellStart"/>
      <w:r w:rsidRPr="00C8215E">
        <w:rPr>
          <w:rStyle w:val="CdigoHTML"/>
          <w:rFonts w:ascii="Arial" w:hAnsi="Arial" w:cs="Arial"/>
          <w:b/>
          <w:bCs/>
          <w:sz w:val="24"/>
          <w:szCs w:val="24"/>
        </w:rPr>
        <w:t>ConsoleAlertNotifier</w:t>
      </w:r>
      <w:proofErr w:type="spellEnd"/>
      <w:r w:rsidRPr="00C8215E">
        <w:rPr>
          <w:sz w:val="32"/>
          <w:szCs w:val="32"/>
        </w:rPr>
        <w:t xml:space="preserve"> </w:t>
      </w:r>
      <w:r>
        <w:t>usa el Bridge para enviar el mensaje por consola</w:t>
      </w:r>
      <w:r w:rsidR="00A71B56">
        <w:t>:</w:t>
      </w:r>
    </w:p>
    <w:p w:rsidR="00A71B56" w:rsidRDefault="00A71B56" w:rsidP="00C8215E">
      <w:pPr>
        <w:spacing w:line="480" w:lineRule="auto"/>
      </w:pPr>
      <w:r w:rsidRPr="00A71B56">
        <w:rPr>
          <w:noProof/>
        </w:rPr>
        <w:drawing>
          <wp:inline distT="0" distB="0" distL="0" distR="0" wp14:anchorId="51B949B3" wp14:editId="0B515A78">
            <wp:extent cx="5612130" cy="321945"/>
            <wp:effectExtent l="0" t="0" r="7620" b="1905"/>
            <wp:docPr id="338035806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358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B56" w:rsidRDefault="00A71B56" w:rsidP="00C8215E">
      <w:pPr>
        <w:spacing w:line="480" w:lineRule="auto"/>
      </w:pPr>
      <w:r>
        <w:t xml:space="preserve">Para hacer la prueba de </w:t>
      </w:r>
      <w:proofErr w:type="spellStart"/>
      <w:r>
        <w:t>IoT</w:t>
      </w:r>
      <w:proofErr w:type="spellEnd"/>
      <w:r>
        <w:t xml:space="preserve"> usaremos el siguiente </w:t>
      </w:r>
      <w:proofErr w:type="spellStart"/>
      <w:r>
        <w:t>endpoint</w:t>
      </w:r>
      <w:proofErr w:type="spellEnd"/>
      <w:r>
        <w:t xml:space="preserve">: </w:t>
      </w:r>
      <w:r w:rsidRPr="00A71B56">
        <w:t xml:space="preserve">POST </w:t>
      </w:r>
      <w:proofErr w:type="spellStart"/>
      <w:r w:rsidRPr="00A71B56">
        <w:t>POST</w:t>
      </w:r>
      <w:proofErr w:type="spellEnd"/>
      <w:r w:rsidRPr="00A71B56">
        <w:t xml:space="preserve"> http://localhost:8080/api/iot/adapter/temperature</w:t>
      </w:r>
    </w:p>
    <w:p w:rsidR="00A71B56" w:rsidRDefault="00A71B56" w:rsidP="00C8215E">
      <w:pPr>
        <w:spacing w:line="480" w:lineRule="auto"/>
      </w:pPr>
      <w:r w:rsidRPr="00A71B56">
        <w:rPr>
          <w:noProof/>
        </w:rPr>
        <w:drawing>
          <wp:inline distT="0" distB="0" distL="0" distR="0" wp14:anchorId="6A532B04" wp14:editId="262273B4">
            <wp:extent cx="4137660" cy="2396600"/>
            <wp:effectExtent l="0" t="0" r="0" b="3810"/>
            <wp:docPr id="1294981861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818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0965" cy="239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86D" w:rsidRDefault="0042286D" w:rsidP="00C8215E">
      <w:pPr>
        <w:spacing w:line="480" w:lineRule="auto"/>
      </w:pPr>
      <w:r>
        <w:t>Nos arrojara una alerta en consola:</w:t>
      </w:r>
    </w:p>
    <w:p w:rsidR="0042286D" w:rsidRDefault="0042286D" w:rsidP="00C8215E">
      <w:pPr>
        <w:spacing w:line="480" w:lineRule="auto"/>
      </w:pPr>
      <w:r w:rsidRPr="0042286D">
        <w:rPr>
          <w:noProof/>
        </w:rPr>
        <w:lastRenderedPageBreak/>
        <w:drawing>
          <wp:inline distT="0" distB="0" distL="0" distR="0" wp14:anchorId="3B2C3141" wp14:editId="18EEE2EB">
            <wp:extent cx="5612130" cy="419100"/>
            <wp:effectExtent l="0" t="0" r="7620" b="0"/>
            <wp:docPr id="127550139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01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81" w:rsidRDefault="00122A81" w:rsidP="00122A81">
      <w:pPr>
        <w:pStyle w:val="Ttulo1"/>
        <w:numPr>
          <w:ilvl w:val="1"/>
          <w:numId w:val="10"/>
        </w:numPr>
      </w:pPr>
      <w:bookmarkStart w:id="47" w:name="_Toc230973596"/>
      <w:r>
        <w:t>Diagrama UML</w:t>
      </w:r>
      <w:bookmarkEnd w:id="47"/>
    </w:p>
    <w:p w:rsidR="00A71B56" w:rsidRDefault="004A3C68" w:rsidP="00C8215E">
      <w:pPr>
        <w:spacing w:line="480" w:lineRule="auto"/>
      </w:pPr>
      <w:r>
        <w:rPr>
          <w:noProof/>
        </w:rPr>
        <w:drawing>
          <wp:inline distT="0" distB="0" distL="0" distR="0">
            <wp:extent cx="5612130" cy="2706370"/>
            <wp:effectExtent l="0" t="0" r="7620" b="0"/>
            <wp:docPr id="192432722" name="Imagen 3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013" w:rsidRDefault="003A4013" w:rsidP="003A4013">
      <w:pPr>
        <w:spacing w:line="480" w:lineRule="auto"/>
        <w:ind w:left="708"/>
        <w:jc w:val="both"/>
      </w:pPr>
      <w:r w:rsidRPr="003A4013">
        <w:t>E</w:t>
      </w:r>
      <w:r w:rsidR="00206A0E">
        <w:t xml:space="preserve">l </w:t>
      </w:r>
      <w:r w:rsidRPr="003A4013">
        <w:t xml:space="preserve">diagrama </w:t>
      </w:r>
      <w:r w:rsidR="00206A0E">
        <w:t xml:space="preserve">UML </w:t>
      </w:r>
      <w:r w:rsidRPr="003A4013">
        <w:t xml:space="preserve">muestra que </w:t>
      </w:r>
      <w:proofErr w:type="spellStart"/>
      <w:r w:rsidRPr="00206A0E">
        <w:rPr>
          <w:b/>
          <w:bCs/>
        </w:rPr>
        <w:t>AlertMessage</w:t>
      </w:r>
      <w:proofErr w:type="spellEnd"/>
      <w:r w:rsidRPr="003A4013">
        <w:t xml:space="preserve"> es la parte que define qué alerta se va a enviar, mientras que </w:t>
      </w:r>
      <w:proofErr w:type="spellStart"/>
      <w:r w:rsidRPr="00206A0E">
        <w:rPr>
          <w:b/>
          <w:bCs/>
        </w:rPr>
        <w:t>AlertChannel</w:t>
      </w:r>
      <w:proofErr w:type="spellEnd"/>
      <w:r w:rsidRPr="003A4013">
        <w:t xml:space="preserve"> define por dónde se envía.</w:t>
      </w:r>
      <w:r w:rsidRPr="003A4013">
        <w:br/>
        <w:t xml:space="preserve">Las clases </w:t>
      </w:r>
      <w:proofErr w:type="spellStart"/>
      <w:r w:rsidRPr="00206A0E">
        <w:rPr>
          <w:b/>
          <w:bCs/>
        </w:rPr>
        <w:t>ClinicalAlertMessage</w:t>
      </w:r>
      <w:proofErr w:type="spellEnd"/>
      <w:r w:rsidRPr="003A4013">
        <w:t xml:space="preserve"> e </w:t>
      </w:r>
      <w:proofErr w:type="spellStart"/>
      <w:r w:rsidRPr="00206A0E">
        <w:rPr>
          <w:b/>
          <w:bCs/>
        </w:rPr>
        <w:t>IoTAlertMessage</w:t>
      </w:r>
      <w:proofErr w:type="spellEnd"/>
      <w:r w:rsidRPr="003A4013">
        <w:t xml:space="preserve"> representan tipos de alertas, y </w:t>
      </w:r>
      <w:proofErr w:type="spellStart"/>
      <w:r w:rsidRPr="00206A0E">
        <w:rPr>
          <w:b/>
          <w:bCs/>
        </w:rPr>
        <w:t>ConsoleAlertChannel</w:t>
      </w:r>
      <w:proofErr w:type="spellEnd"/>
      <w:r w:rsidRPr="003A4013">
        <w:t xml:space="preserve"> y </w:t>
      </w:r>
      <w:proofErr w:type="spellStart"/>
      <w:r w:rsidRPr="00206A0E">
        <w:rPr>
          <w:b/>
          <w:bCs/>
        </w:rPr>
        <w:t>EmailAlertChannel</w:t>
      </w:r>
      <w:proofErr w:type="spellEnd"/>
      <w:r w:rsidRPr="003A4013">
        <w:t xml:space="preserve"> representan los medios de envío.</w:t>
      </w:r>
    </w:p>
    <w:p w:rsidR="003A4013" w:rsidRDefault="003A4013" w:rsidP="003A4013">
      <w:pPr>
        <w:spacing w:line="480" w:lineRule="auto"/>
        <w:ind w:left="708"/>
        <w:jc w:val="both"/>
      </w:pPr>
      <w:r w:rsidRPr="003A4013">
        <w:t xml:space="preserve">La idea del </w:t>
      </w:r>
      <w:r w:rsidRPr="00206A0E">
        <w:rPr>
          <w:b/>
          <w:bCs/>
        </w:rPr>
        <w:t>Bridge</w:t>
      </w:r>
      <w:r w:rsidRPr="003A4013">
        <w:t xml:space="preserve"> es que ambos lados se pueden cambiar de forma independiente.</w:t>
      </w:r>
    </w:p>
    <w:p w:rsidR="00B7394B" w:rsidRDefault="00B7394B" w:rsidP="003A4013">
      <w:pPr>
        <w:spacing w:line="480" w:lineRule="auto"/>
        <w:ind w:left="708"/>
        <w:jc w:val="both"/>
      </w:pPr>
    </w:p>
    <w:p w:rsidR="00B7394B" w:rsidRDefault="00B7394B" w:rsidP="003A4013">
      <w:pPr>
        <w:spacing w:line="480" w:lineRule="auto"/>
        <w:ind w:left="708"/>
        <w:jc w:val="both"/>
      </w:pPr>
    </w:p>
    <w:p w:rsidR="00B7394B" w:rsidRDefault="00B7394B" w:rsidP="003A4013">
      <w:pPr>
        <w:spacing w:line="480" w:lineRule="auto"/>
        <w:ind w:left="708"/>
        <w:jc w:val="both"/>
      </w:pPr>
    </w:p>
    <w:p w:rsidR="00B7394B" w:rsidRPr="003A4013" w:rsidRDefault="00B7394B" w:rsidP="003A4013">
      <w:pPr>
        <w:spacing w:line="480" w:lineRule="auto"/>
        <w:ind w:left="708"/>
        <w:jc w:val="both"/>
      </w:pPr>
    </w:p>
    <w:p w:rsidR="008758CB" w:rsidRDefault="008758CB" w:rsidP="008758CB">
      <w:pPr>
        <w:pStyle w:val="Ttulo1"/>
        <w:numPr>
          <w:ilvl w:val="0"/>
          <w:numId w:val="10"/>
        </w:numPr>
        <w:spacing w:line="480" w:lineRule="auto"/>
      </w:pPr>
      <w:bookmarkStart w:id="48" w:name="_Toc230973597"/>
      <w:r>
        <w:lastRenderedPageBreak/>
        <w:t xml:space="preserve">Patrón </w:t>
      </w:r>
      <w:r w:rsidR="009352AC">
        <w:t>Decorator</w:t>
      </w:r>
      <w:bookmarkEnd w:id="48"/>
    </w:p>
    <w:p w:rsidR="00B7394B" w:rsidRDefault="008758CB" w:rsidP="00B7394B">
      <w:pPr>
        <w:pStyle w:val="Ttulo1"/>
        <w:numPr>
          <w:ilvl w:val="1"/>
          <w:numId w:val="10"/>
        </w:numPr>
        <w:spacing w:line="480" w:lineRule="auto"/>
      </w:pPr>
      <w:bookmarkStart w:id="49" w:name="_Toc230973598"/>
      <w:r>
        <w:t xml:space="preserve">Análisis para la aplicación del </w:t>
      </w:r>
      <w:r w:rsidR="009352AC">
        <w:t>Decorator</w:t>
      </w:r>
      <w:bookmarkEnd w:id="49"/>
    </w:p>
    <w:p w:rsidR="00B7394B" w:rsidRPr="007F0BA8" w:rsidRDefault="00B7394B" w:rsidP="007F0BA8">
      <w:pPr>
        <w:spacing w:line="480" w:lineRule="auto"/>
      </w:pPr>
      <w:r w:rsidRPr="00B7394B">
        <w:rPr>
          <w:rFonts w:cs="Arial"/>
          <w:b/>
          <w:bCs/>
        </w:rPr>
        <w:t xml:space="preserve">Objetivo del patrón: </w:t>
      </w:r>
      <w:r w:rsidR="00084702">
        <w:t>Permitir agregar nuevas funciones a un objeto sin modificar su código original.</w:t>
      </w:r>
    </w:p>
    <w:p w:rsidR="00263902" w:rsidRPr="00263902" w:rsidRDefault="00B7394B" w:rsidP="00263902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263902" w:rsidRPr="00263902">
        <w:rPr>
          <w:rFonts w:cs="Arial"/>
        </w:rPr>
        <w:t>En tu sistema ya existe una forma de notificar alertas. Pero a veces quieres que esa notificación tenga información adicional, por ejemplo:</w:t>
      </w:r>
    </w:p>
    <w:p w:rsidR="00263902" w:rsidRPr="00263902" w:rsidRDefault="00263902" w:rsidP="00263902">
      <w:pPr>
        <w:numPr>
          <w:ilvl w:val="0"/>
          <w:numId w:val="15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L</w:t>
      </w:r>
      <w:r w:rsidRPr="00263902">
        <w:rPr>
          <w:rFonts w:cs="Arial"/>
        </w:rPr>
        <w:t xml:space="preserve">a severidad </w:t>
      </w:r>
    </w:p>
    <w:p w:rsidR="00263902" w:rsidRPr="00263902" w:rsidRDefault="00263902" w:rsidP="00263902">
      <w:pPr>
        <w:numPr>
          <w:ilvl w:val="0"/>
          <w:numId w:val="15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L</w:t>
      </w:r>
      <w:r w:rsidRPr="00263902">
        <w:rPr>
          <w:rFonts w:cs="Arial"/>
        </w:rPr>
        <w:t xml:space="preserve">a hora en que se generó </w:t>
      </w:r>
    </w:p>
    <w:p w:rsidR="00263902" w:rsidRPr="00263902" w:rsidRDefault="00263902" w:rsidP="00263902">
      <w:pPr>
        <w:numPr>
          <w:ilvl w:val="0"/>
          <w:numId w:val="15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D</w:t>
      </w:r>
      <w:r w:rsidRPr="00263902">
        <w:rPr>
          <w:rFonts w:cs="Arial"/>
        </w:rPr>
        <w:t xml:space="preserve">atos extra del contexto </w:t>
      </w:r>
    </w:p>
    <w:p w:rsidR="00263902" w:rsidRPr="00263902" w:rsidRDefault="00263902" w:rsidP="00263902">
      <w:pPr>
        <w:spacing w:before="100" w:beforeAutospacing="1" w:after="100" w:afterAutospacing="1" w:line="480" w:lineRule="auto"/>
        <w:ind w:firstLine="708"/>
        <w:jc w:val="both"/>
        <w:rPr>
          <w:rFonts w:cs="Arial"/>
        </w:rPr>
      </w:pPr>
      <w:r w:rsidRPr="00263902">
        <w:rPr>
          <w:rFonts w:cs="Arial"/>
        </w:rPr>
        <w:t xml:space="preserve">Con </w:t>
      </w:r>
      <w:r w:rsidRPr="00263902">
        <w:rPr>
          <w:rFonts w:cs="Arial"/>
          <w:b/>
          <w:bCs/>
        </w:rPr>
        <w:t>Decorator</w:t>
      </w:r>
      <w:r w:rsidRPr="00263902">
        <w:rPr>
          <w:rFonts w:cs="Arial"/>
        </w:rPr>
        <w:t>, en lugar de cambiar la clase base, le agregas esas funciones por encima.</w:t>
      </w:r>
      <w:r>
        <w:rPr>
          <w:rFonts w:cs="Arial"/>
        </w:rPr>
        <w:t xml:space="preserve"> </w:t>
      </w:r>
      <w:r w:rsidRPr="00263902">
        <w:rPr>
          <w:rFonts w:cs="Arial"/>
        </w:rPr>
        <w:t>Eso hace que el sistema sea más flexible y fácil de mantener.</w:t>
      </w:r>
    </w:p>
    <w:p w:rsidR="00EC1450" w:rsidRDefault="00EC1450" w:rsidP="00EC1450">
      <w:pPr>
        <w:pStyle w:val="Ttulo1"/>
        <w:numPr>
          <w:ilvl w:val="1"/>
          <w:numId w:val="10"/>
        </w:numPr>
      </w:pPr>
      <w:bookmarkStart w:id="50" w:name="_Toc230973599"/>
      <w:r>
        <w:t>Aplicación del patrón Decorator</w:t>
      </w:r>
      <w:bookmarkEnd w:id="50"/>
    </w:p>
    <w:p w:rsidR="00C802C1" w:rsidRDefault="00AC64D7" w:rsidP="00760077">
      <w:pPr>
        <w:spacing w:line="480" w:lineRule="auto"/>
        <w:ind w:left="709" w:firstLine="0"/>
        <w:jc w:val="both"/>
        <w:rPr>
          <w:b/>
          <w:bCs/>
        </w:rPr>
      </w:pPr>
      <w:r w:rsidRPr="00F77C94">
        <w:rPr>
          <w:rFonts w:cs="Arial"/>
          <w:b/>
          <w:bCs/>
        </w:rPr>
        <w:t xml:space="preserve">Clase </w:t>
      </w:r>
      <w:proofErr w:type="spellStart"/>
      <w:r w:rsidRPr="00F77C94">
        <w:rPr>
          <w:rFonts w:cs="Arial"/>
          <w:b/>
          <w:bCs/>
        </w:rPr>
        <w:t>ConsoleAlertNotifier</w:t>
      </w:r>
      <w:proofErr w:type="spellEnd"/>
      <w:r>
        <w:rPr>
          <w:rFonts w:cs="Arial"/>
        </w:rPr>
        <w:t xml:space="preserve"> </w:t>
      </w:r>
      <w:r w:rsidRPr="00AC64D7">
        <w:t>muestra la alerta en consola.</w:t>
      </w:r>
    </w:p>
    <w:p w:rsidR="00AC64D7" w:rsidRDefault="00AC64D7" w:rsidP="00760077">
      <w:r w:rsidRPr="00760077">
        <w:rPr>
          <w:noProof/>
        </w:rPr>
        <w:drawing>
          <wp:inline distT="0" distB="0" distL="0" distR="0" wp14:anchorId="118DF10F" wp14:editId="0D658B2B">
            <wp:extent cx="5612130" cy="2392680"/>
            <wp:effectExtent l="0" t="0" r="7620" b="7620"/>
            <wp:docPr id="238244691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1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4D7" w:rsidRPr="00760077" w:rsidRDefault="00AC64D7" w:rsidP="00760077">
      <w:pPr>
        <w:spacing w:line="480" w:lineRule="auto"/>
        <w:ind w:left="709" w:firstLine="0"/>
        <w:rPr>
          <w:b/>
          <w:bCs/>
        </w:rPr>
      </w:pPr>
      <w:r w:rsidRPr="00760077">
        <w:rPr>
          <w:b/>
          <w:bCs/>
        </w:rPr>
        <w:lastRenderedPageBreak/>
        <w:t xml:space="preserve">Clase </w:t>
      </w:r>
      <w:proofErr w:type="spellStart"/>
      <w:r w:rsidRPr="00760077">
        <w:rPr>
          <w:b/>
          <w:bCs/>
        </w:rPr>
        <w:t>TimestampAlertNotifierDecorator</w:t>
      </w:r>
      <w:proofErr w:type="spellEnd"/>
    </w:p>
    <w:p w:rsidR="00AC64D7" w:rsidRDefault="00AC64D7" w:rsidP="00760077">
      <w:pPr>
        <w:spacing w:after="240"/>
        <w:ind w:left="709" w:firstLine="0"/>
      </w:pPr>
      <w:r w:rsidRPr="00760077">
        <w:rPr>
          <w:noProof/>
        </w:rPr>
        <w:drawing>
          <wp:inline distT="0" distB="0" distL="0" distR="0" wp14:anchorId="371734A4" wp14:editId="6E9098CA">
            <wp:extent cx="5612130" cy="3219450"/>
            <wp:effectExtent l="0" t="0" r="7620" b="0"/>
            <wp:docPr id="800817956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179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4D7" w:rsidRPr="00760077" w:rsidRDefault="00AC64D7" w:rsidP="00760077">
      <w:pPr>
        <w:spacing w:line="480" w:lineRule="auto"/>
        <w:ind w:left="709" w:firstLine="0"/>
        <w:rPr>
          <w:b/>
          <w:bCs/>
        </w:rPr>
      </w:pPr>
      <w:r w:rsidRPr="00760077">
        <w:rPr>
          <w:b/>
          <w:bCs/>
        </w:rPr>
        <w:t xml:space="preserve">Clase </w:t>
      </w:r>
      <w:proofErr w:type="spellStart"/>
      <w:r w:rsidRPr="00760077">
        <w:rPr>
          <w:b/>
          <w:bCs/>
        </w:rPr>
        <w:t>SeverityAlertNotifierDecorator</w:t>
      </w:r>
      <w:proofErr w:type="spellEnd"/>
    </w:p>
    <w:p w:rsidR="00AC64D7" w:rsidRDefault="00AC64D7" w:rsidP="00760077">
      <w:pPr>
        <w:ind w:left="709" w:firstLine="0"/>
      </w:pPr>
      <w:r w:rsidRPr="00760077">
        <w:rPr>
          <w:noProof/>
        </w:rPr>
        <w:drawing>
          <wp:inline distT="0" distB="0" distL="0" distR="0" wp14:anchorId="5A231CC7" wp14:editId="52533B57">
            <wp:extent cx="5612130" cy="2943225"/>
            <wp:effectExtent l="0" t="0" r="7620" b="9525"/>
            <wp:docPr id="265480732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807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878" w:rsidRDefault="00AC64D7" w:rsidP="007D6878">
      <w:pPr>
        <w:pStyle w:val="NormalWeb"/>
        <w:spacing w:line="480" w:lineRule="auto"/>
        <w:jc w:val="both"/>
        <w:rPr>
          <w:rFonts w:cs="Arial"/>
        </w:rPr>
      </w:pPr>
      <w:r w:rsidRPr="007D6878">
        <w:rPr>
          <w:rFonts w:cs="Arial"/>
        </w:rPr>
        <w:t xml:space="preserve">Los cuales </w:t>
      </w:r>
      <w:r w:rsidR="000343F9" w:rsidRPr="007D6878">
        <w:rPr>
          <w:rFonts w:cs="Arial"/>
        </w:rPr>
        <w:t xml:space="preserve">son decoradores que </w:t>
      </w:r>
      <w:r w:rsidRPr="007D6878">
        <w:rPr>
          <w:rFonts w:cs="Arial"/>
        </w:rPr>
        <w:t>envuelven al notificador original y agregan datos extra como la hora de notificación y la severidad de la alerta.</w:t>
      </w:r>
      <w:r w:rsidR="007D6878" w:rsidRPr="007D6878">
        <w:rPr>
          <w:rFonts w:cs="Arial"/>
        </w:rPr>
        <w:t xml:space="preserve"> De esta forma, </w:t>
      </w:r>
      <w:r w:rsidR="007D6878" w:rsidRPr="007D6878">
        <w:rPr>
          <w:rFonts w:cs="Arial"/>
        </w:rPr>
        <w:lastRenderedPageBreak/>
        <w:t xml:space="preserve">el sistema puede extender el comportamiento de las alertas sin modificar el código existente, cumpliendo el objetivo del patrón </w:t>
      </w:r>
      <w:r w:rsidR="007D6878" w:rsidRPr="007D6878">
        <w:rPr>
          <w:rFonts w:cs="Arial"/>
          <w:b/>
          <w:bCs/>
        </w:rPr>
        <w:t>Decorator</w:t>
      </w:r>
      <w:r w:rsidR="007D6878" w:rsidRPr="007D6878">
        <w:rPr>
          <w:rFonts w:cs="Arial"/>
        </w:rPr>
        <w:t>.</w:t>
      </w:r>
    </w:p>
    <w:p w:rsidR="009876A3" w:rsidRPr="007D6878" w:rsidRDefault="009876A3" w:rsidP="007D6878">
      <w:pPr>
        <w:pStyle w:val="NormalWeb"/>
        <w:spacing w:line="480" w:lineRule="auto"/>
        <w:jc w:val="both"/>
        <w:rPr>
          <w:rFonts w:cs="Arial"/>
        </w:rPr>
      </w:pPr>
      <w:r>
        <w:t xml:space="preserve">El </w:t>
      </w:r>
      <w:r w:rsidRPr="009876A3">
        <w:rPr>
          <w:b/>
          <w:bCs/>
        </w:rPr>
        <w:t>Decorator</w:t>
      </w:r>
      <w:r>
        <w:t xml:space="preserve"> lo usé para agregar información extra a la notificación sin modificar la clase base. Primero se envía la alerta normal y luego los decoradores le agregan cosas como la hora y la severidad. Así puedo extender el comportamiento sin cambiar el código original.</w:t>
      </w:r>
    </w:p>
    <w:p w:rsidR="00B063EB" w:rsidRDefault="00B063EB" w:rsidP="00B063EB">
      <w:pPr>
        <w:pStyle w:val="Ttulo1"/>
        <w:numPr>
          <w:ilvl w:val="1"/>
          <w:numId w:val="10"/>
        </w:numPr>
      </w:pPr>
      <w:bookmarkStart w:id="51" w:name="_Toc230973600"/>
      <w:r>
        <w:t>Pruebas de funcionalidad</w:t>
      </w:r>
      <w:bookmarkEnd w:id="51"/>
    </w:p>
    <w:p w:rsidR="00AC64D7" w:rsidRDefault="00B063EB" w:rsidP="00AC64D7">
      <w:pPr>
        <w:spacing w:line="480" w:lineRule="auto"/>
      </w:pPr>
      <w:r>
        <w:t>Creamos una prescripción para que se genere la alerta</w:t>
      </w:r>
    </w:p>
    <w:p w:rsidR="00B063EB" w:rsidRDefault="00B063EB" w:rsidP="00AC64D7">
      <w:pPr>
        <w:spacing w:line="480" w:lineRule="auto"/>
      </w:pPr>
      <w:r w:rsidRPr="00B063EB">
        <w:rPr>
          <w:noProof/>
        </w:rPr>
        <w:drawing>
          <wp:inline distT="0" distB="0" distL="0" distR="0" wp14:anchorId="600A8966" wp14:editId="66B4AD29">
            <wp:extent cx="3906047" cy="2446020"/>
            <wp:effectExtent l="0" t="0" r="0" b="0"/>
            <wp:docPr id="1774811520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115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9225" cy="24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3EB" w:rsidRDefault="00B063EB" w:rsidP="00AC64D7">
      <w:pPr>
        <w:spacing w:line="480" w:lineRule="auto"/>
      </w:pPr>
      <w:r>
        <w:t xml:space="preserve">En consola </w:t>
      </w:r>
      <w:r w:rsidR="000D7306">
        <w:t>aparecerá lo siguiente en consola:</w:t>
      </w:r>
    </w:p>
    <w:p w:rsidR="000D7306" w:rsidRDefault="00C90B46" w:rsidP="00AC64D7">
      <w:pPr>
        <w:spacing w:line="480" w:lineRule="auto"/>
      </w:pPr>
      <w:r w:rsidRPr="00C90B46">
        <w:rPr>
          <w:noProof/>
        </w:rPr>
        <w:drawing>
          <wp:inline distT="0" distB="0" distL="0" distR="0" wp14:anchorId="74B2C2D8" wp14:editId="542FB53A">
            <wp:extent cx="5612130" cy="648335"/>
            <wp:effectExtent l="0" t="0" r="7620" b="0"/>
            <wp:docPr id="3260942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942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D0" w:rsidRPr="00AC64D7" w:rsidRDefault="001654D0" w:rsidP="001654D0">
      <w:pPr>
        <w:spacing w:line="480" w:lineRule="auto"/>
        <w:ind w:left="708"/>
        <w:jc w:val="both"/>
      </w:pPr>
      <w:r>
        <w:t>Eso demuestra que el Decorator está funcionando porque la notificación base ahora tiene comportamiento adicional.</w:t>
      </w:r>
    </w:p>
    <w:p w:rsidR="00B7394B" w:rsidRPr="00C32D58" w:rsidRDefault="00B7394B" w:rsidP="00B7394B">
      <w:pPr>
        <w:pStyle w:val="NormalWeb"/>
        <w:spacing w:line="480" w:lineRule="auto"/>
        <w:jc w:val="both"/>
        <w:rPr>
          <w:rFonts w:cs="Arial"/>
        </w:rPr>
      </w:pPr>
    </w:p>
    <w:p w:rsidR="00244C26" w:rsidRDefault="00244C26" w:rsidP="00244C26">
      <w:pPr>
        <w:pStyle w:val="Ttulo1"/>
        <w:numPr>
          <w:ilvl w:val="1"/>
          <w:numId w:val="10"/>
        </w:numPr>
      </w:pPr>
      <w:bookmarkStart w:id="52" w:name="_Toc230973601"/>
      <w:r>
        <w:lastRenderedPageBreak/>
        <w:t>Diagrama UML</w:t>
      </w:r>
      <w:bookmarkEnd w:id="52"/>
    </w:p>
    <w:p w:rsidR="008758CB" w:rsidRDefault="00C460BA" w:rsidP="00DA6D20">
      <w:pPr>
        <w:spacing w:after="240"/>
        <w:ind w:left="709" w:firstLine="0"/>
      </w:pPr>
      <w:r w:rsidRPr="00B04B5C">
        <w:rPr>
          <w:noProof/>
        </w:rPr>
        <w:drawing>
          <wp:inline distT="0" distB="0" distL="0" distR="0">
            <wp:extent cx="4906379" cy="2628900"/>
            <wp:effectExtent l="0" t="0" r="8890" b="0"/>
            <wp:docPr id="1444722700" name="Imagen 4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06" cy="263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0BA" w:rsidRDefault="00C460BA" w:rsidP="00C460BA">
      <w:pPr>
        <w:spacing w:line="480" w:lineRule="auto"/>
        <w:jc w:val="both"/>
      </w:pPr>
      <w:r w:rsidRPr="00C460BA">
        <w:t xml:space="preserve">Este diagrama muestra que </w:t>
      </w:r>
      <w:proofErr w:type="spellStart"/>
      <w:r w:rsidRPr="00C460BA">
        <w:rPr>
          <w:b/>
          <w:bCs/>
        </w:rPr>
        <w:t>AlertNotifier</w:t>
      </w:r>
      <w:proofErr w:type="spellEnd"/>
      <w:r w:rsidRPr="00C460BA">
        <w:t xml:space="preserve"> es la interfaz principal.</w:t>
      </w:r>
      <w:r w:rsidRPr="00C460BA">
        <w:br/>
      </w:r>
      <w:proofErr w:type="spellStart"/>
      <w:r w:rsidRPr="00C460BA">
        <w:rPr>
          <w:b/>
          <w:bCs/>
        </w:rPr>
        <w:t>ConsoleAlertNotifier</w:t>
      </w:r>
      <w:proofErr w:type="spellEnd"/>
      <w:r w:rsidRPr="00C460BA">
        <w:t xml:space="preserve"> es la notificación base.</w:t>
      </w:r>
    </w:p>
    <w:p w:rsidR="00C460BA" w:rsidRDefault="00C460BA" w:rsidP="00C460BA">
      <w:pPr>
        <w:spacing w:line="480" w:lineRule="auto"/>
        <w:jc w:val="both"/>
      </w:pPr>
      <w:proofErr w:type="spellStart"/>
      <w:r w:rsidRPr="00C460BA">
        <w:rPr>
          <w:b/>
          <w:bCs/>
        </w:rPr>
        <w:t>AlertNotifierDecorator</w:t>
      </w:r>
      <w:proofErr w:type="spellEnd"/>
      <w:r w:rsidRPr="00C460BA">
        <w:t xml:space="preserve"> actúa como envoltorio y permite agregar comportamiento extra.</w:t>
      </w:r>
    </w:p>
    <w:p w:rsidR="00C460BA" w:rsidRPr="00C460BA" w:rsidRDefault="00C460BA" w:rsidP="00C460BA">
      <w:pPr>
        <w:spacing w:line="480" w:lineRule="auto"/>
        <w:jc w:val="both"/>
      </w:pPr>
      <w:proofErr w:type="spellStart"/>
      <w:r w:rsidRPr="00C460BA">
        <w:rPr>
          <w:b/>
          <w:bCs/>
        </w:rPr>
        <w:t>TimestampAlertNotifierDecorator</w:t>
      </w:r>
      <w:proofErr w:type="spellEnd"/>
      <w:r w:rsidRPr="00C460BA">
        <w:t xml:space="preserve"> y </w:t>
      </w:r>
      <w:proofErr w:type="spellStart"/>
      <w:r w:rsidRPr="00C460BA">
        <w:rPr>
          <w:b/>
          <w:bCs/>
        </w:rPr>
        <w:t>SeverityAlertNotifierDecorator</w:t>
      </w:r>
      <w:proofErr w:type="spellEnd"/>
      <w:r w:rsidRPr="00C460BA">
        <w:t xml:space="preserve"> son decoradores concretos que amplían la notificación sin cambiar la clase original.</w:t>
      </w:r>
    </w:p>
    <w:p w:rsidR="00B55DE3" w:rsidRPr="00C8215E" w:rsidRDefault="00B55DE3" w:rsidP="00C8215E">
      <w:pPr>
        <w:spacing w:line="480" w:lineRule="auto"/>
      </w:pPr>
    </w:p>
    <w:p w:rsidR="00416350" w:rsidRDefault="00416350" w:rsidP="00416350">
      <w:pPr>
        <w:pStyle w:val="Ttulo1"/>
        <w:numPr>
          <w:ilvl w:val="0"/>
          <w:numId w:val="10"/>
        </w:numPr>
        <w:spacing w:line="480" w:lineRule="auto"/>
      </w:pPr>
      <w:bookmarkStart w:id="53" w:name="_Toc230973602"/>
      <w:r>
        <w:t>Patrón Composite</w:t>
      </w:r>
      <w:bookmarkEnd w:id="53"/>
    </w:p>
    <w:p w:rsidR="00416350" w:rsidRDefault="00416350" w:rsidP="00416350">
      <w:pPr>
        <w:pStyle w:val="Ttulo1"/>
        <w:numPr>
          <w:ilvl w:val="1"/>
          <w:numId w:val="10"/>
        </w:numPr>
        <w:spacing w:line="480" w:lineRule="auto"/>
      </w:pPr>
      <w:bookmarkStart w:id="54" w:name="_Toc230973603"/>
      <w:r>
        <w:t>Análisis para la aplicación del Composite</w:t>
      </w:r>
      <w:bookmarkEnd w:id="54"/>
    </w:p>
    <w:p w:rsidR="00416350" w:rsidRPr="007F0BA8" w:rsidRDefault="00416350" w:rsidP="00416350">
      <w:pPr>
        <w:spacing w:line="480" w:lineRule="auto"/>
      </w:pPr>
      <w:r w:rsidRPr="00B7394B">
        <w:rPr>
          <w:rFonts w:cs="Arial"/>
          <w:b/>
          <w:bCs/>
        </w:rPr>
        <w:t xml:space="preserve">Objetivo del patrón: </w:t>
      </w:r>
      <w:r>
        <w:t>Permitir que un objeto individual y un grupo de objetos se manejen de la misma manera.</w:t>
      </w:r>
    </w:p>
    <w:p w:rsidR="00416350" w:rsidRPr="00263902" w:rsidRDefault="00416350" w:rsidP="00416350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7B697A">
        <w:t>En una historia clínica hay información que puede estar formada por varias partes, como diagnósticos y tratamientos.</w:t>
      </w:r>
      <w:r w:rsidR="007B697A">
        <w:br/>
      </w:r>
      <w:r w:rsidR="007B697A">
        <w:lastRenderedPageBreak/>
        <w:t>En vez de tratar cada parte por separado, el sistema puede agruparlas dentro de una sola historia clínica. Así, una historia clínica funciona como un “contenedor” que puede tener uno o varios elementos médicos.</w:t>
      </w:r>
    </w:p>
    <w:p w:rsidR="00083CDE" w:rsidRDefault="00C76AED" w:rsidP="00083CDE">
      <w:pPr>
        <w:pStyle w:val="Ttulo1"/>
        <w:numPr>
          <w:ilvl w:val="1"/>
          <w:numId w:val="10"/>
        </w:numPr>
      </w:pPr>
      <w:bookmarkStart w:id="55" w:name="_Toc230973604"/>
      <w:r>
        <w:t>Aplicación del patrón Composite</w:t>
      </w:r>
      <w:bookmarkEnd w:id="55"/>
    </w:p>
    <w:p w:rsidR="00802FD6" w:rsidRPr="00083CDE" w:rsidRDefault="00976EA0" w:rsidP="00083CDE">
      <w:pPr>
        <w:spacing w:line="480" w:lineRule="auto"/>
        <w:jc w:val="both"/>
        <w:rPr>
          <w:b/>
          <w:bCs/>
        </w:rPr>
      </w:pPr>
      <w:r w:rsidRPr="00083CDE">
        <w:rPr>
          <w:b/>
          <w:bCs/>
        </w:rPr>
        <w:t xml:space="preserve">Interfaz </w:t>
      </w:r>
      <w:proofErr w:type="spellStart"/>
      <w:r w:rsidRPr="00083CDE">
        <w:rPr>
          <w:b/>
          <w:bCs/>
        </w:rPr>
        <w:t>ClinicalComponent</w:t>
      </w:r>
      <w:proofErr w:type="spellEnd"/>
      <w:r w:rsidR="00802FD6" w:rsidRPr="00083CDE">
        <w:rPr>
          <w:b/>
          <w:bCs/>
        </w:rPr>
        <w:t xml:space="preserve"> </w:t>
      </w:r>
      <w:r w:rsidR="00802FD6" w:rsidRPr="00083CDE">
        <w:t>Aquí se define la interfaz común que comparten todos los elementos clínicos.</w:t>
      </w:r>
    </w:p>
    <w:p w:rsidR="00263902" w:rsidRDefault="00976EA0" w:rsidP="00976EA0">
      <w:pPr>
        <w:spacing w:line="480" w:lineRule="auto"/>
        <w:ind w:left="360" w:firstLine="0"/>
        <w:rPr>
          <w:b/>
          <w:bCs/>
        </w:rPr>
      </w:pPr>
      <w:r w:rsidRPr="00976EA0">
        <w:rPr>
          <w:noProof/>
        </w:rPr>
        <w:drawing>
          <wp:inline distT="0" distB="0" distL="0" distR="0" wp14:anchorId="04446309" wp14:editId="36E05E90">
            <wp:extent cx="4656223" cy="1600339"/>
            <wp:effectExtent l="0" t="0" r="0" b="0"/>
            <wp:docPr id="1069839247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392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FD6" w:rsidRPr="0027061B" w:rsidRDefault="00802FD6" w:rsidP="00083CDE">
      <w:pPr>
        <w:spacing w:line="480" w:lineRule="auto"/>
        <w:jc w:val="both"/>
      </w:pPr>
      <w:r w:rsidRPr="00802FD6">
        <w:rPr>
          <w:b/>
          <w:bCs/>
        </w:rPr>
        <w:t xml:space="preserve">Clase </w:t>
      </w:r>
      <w:proofErr w:type="spellStart"/>
      <w:r w:rsidRPr="00802FD6">
        <w:rPr>
          <w:b/>
          <w:bCs/>
        </w:rPr>
        <w:t>DiagnosisItem</w:t>
      </w:r>
      <w:proofErr w:type="spellEnd"/>
      <w:r w:rsidR="0027061B">
        <w:rPr>
          <w:b/>
          <w:bCs/>
        </w:rPr>
        <w:t xml:space="preserve"> </w:t>
      </w:r>
      <w:r w:rsidR="0027061B">
        <w:t>Esta clase representa un diagnóstico como parte individual de la historia clínica.</w:t>
      </w:r>
    </w:p>
    <w:p w:rsidR="00802FD6" w:rsidRDefault="00802FD6" w:rsidP="00976EA0">
      <w:pPr>
        <w:spacing w:line="480" w:lineRule="auto"/>
        <w:ind w:left="360" w:firstLine="0"/>
        <w:rPr>
          <w:b/>
          <w:bCs/>
        </w:rPr>
      </w:pPr>
      <w:r w:rsidRPr="00802FD6">
        <w:rPr>
          <w:b/>
          <w:bCs/>
          <w:noProof/>
        </w:rPr>
        <w:drawing>
          <wp:inline distT="0" distB="0" distL="0" distR="0" wp14:anchorId="3EDF5C4D" wp14:editId="02E05131">
            <wp:extent cx="5612130" cy="2259330"/>
            <wp:effectExtent l="0" t="0" r="7620" b="7620"/>
            <wp:docPr id="1293027652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276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F5D" w:rsidRDefault="009E1F5D" w:rsidP="00976EA0">
      <w:pPr>
        <w:spacing w:line="480" w:lineRule="auto"/>
        <w:ind w:left="360" w:firstLine="0"/>
        <w:rPr>
          <w:b/>
          <w:bCs/>
        </w:rPr>
      </w:pPr>
    </w:p>
    <w:p w:rsidR="009E1F5D" w:rsidRDefault="009E1F5D" w:rsidP="00976EA0">
      <w:pPr>
        <w:spacing w:line="480" w:lineRule="auto"/>
        <w:ind w:left="360" w:firstLine="0"/>
        <w:rPr>
          <w:b/>
          <w:bCs/>
        </w:rPr>
      </w:pPr>
    </w:p>
    <w:p w:rsidR="009E1F5D" w:rsidRDefault="009E1F5D" w:rsidP="00B75510">
      <w:pPr>
        <w:spacing w:line="480" w:lineRule="auto"/>
        <w:jc w:val="both"/>
      </w:pPr>
      <w:r>
        <w:rPr>
          <w:b/>
          <w:bCs/>
        </w:rPr>
        <w:lastRenderedPageBreak/>
        <w:t xml:space="preserve">Clase </w:t>
      </w:r>
      <w:proofErr w:type="spellStart"/>
      <w:r w:rsidRPr="009E1F5D">
        <w:rPr>
          <w:b/>
          <w:bCs/>
        </w:rPr>
        <w:t>TreatmentItem</w:t>
      </w:r>
      <w:proofErr w:type="spellEnd"/>
      <w:r>
        <w:rPr>
          <w:b/>
          <w:bCs/>
        </w:rPr>
        <w:t xml:space="preserve"> </w:t>
      </w:r>
      <w:r>
        <w:t>Esta clase representa un tratamiento como otra parte de la historia clínica.</w:t>
      </w:r>
    </w:p>
    <w:p w:rsidR="009E1F5D" w:rsidRDefault="009E1F5D" w:rsidP="009E1F5D">
      <w:pPr>
        <w:spacing w:line="480" w:lineRule="auto"/>
        <w:ind w:left="360" w:firstLine="0"/>
        <w:jc w:val="both"/>
      </w:pPr>
      <w:r w:rsidRPr="009E1F5D">
        <w:rPr>
          <w:noProof/>
        </w:rPr>
        <w:drawing>
          <wp:inline distT="0" distB="0" distL="0" distR="0" wp14:anchorId="4F6AE54A" wp14:editId="779BCCF2">
            <wp:extent cx="5612130" cy="2345055"/>
            <wp:effectExtent l="0" t="0" r="7620" b="0"/>
            <wp:docPr id="82386710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671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029" w:rsidRDefault="00083CDE" w:rsidP="00FE0029">
      <w:pPr>
        <w:spacing w:line="480" w:lineRule="auto"/>
        <w:jc w:val="both"/>
      </w:pPr>
      <w:r w:rsidRPr="00083CDE">
        <w:rPr>
          <w:b/>
          <w:bCs/>
        </w:rPr>
        <w:t xml:space="preserve">Clase </w:t>
      </w:r>
      <w:proofErr w:type="spellStart"/>
      <w:r w:rsidRPr="00083CDE">
        <w:rPr>
          <w:b/>
          <w:bCs/>
        </w:rPr>
        <w:t>ClinicalRecord</w:t>
      </w:r>
      <w:proofErr w:type="spellEnd"/>
      <w:r>
        <w:rPr>
          <w:b/>
          <w:bCs/>
        </w:rPr>
        <w:t xml:space="preserve"> </w:t>
      </w:r>
      <w:r>
        <w:t xml:space="preserve">Esta es la parte más importante, porque es el </w:t>
      </w:r>
      <w:r w:rsidRPr="00083CDE">
        <w:rPr>
          <w:rStyle w:val="Textoennegrita"/>
          <w:b w:val="0"/>
          <w:bCs w:val="0"/>
        </w:rPr>
        <w:t>contenedor principal</w:t>
      </w:r>
      <w:r w:rsidRPr="00083CDE">
        <w:rPr>
          <w:b/>
          <w:bCs/>
        </w:rPr>
        <w:t>.</w:t>
      </w:r>
      <w:r>
        <w:t xml:space="preserve"> Aquí se agrupan diagnósticos y tratamientos</w:t>
      </w:r>
      <w:r w:rsidR="00FE0029">
        <w:t xml:space="preserve">  </w:t>
      </w:r>
      <w:r w:rsidR="00FE0029" w:rsidRPr="00FE0029">
        <w:rPr>
          <w:noProof/>
        </w:rPr>
        <w:drawing>
          <wp:inline distT="0" distB="0" distL="0" distR="0" wp14:anchorId="37AD9390" wp14:editId="4096A974">
            <wp:extent cx="5612130" cy="4312920"/>
            <wp:effectExtent l="0" t="0" r="7620" b="0"/>
            <wp:docPr id="363530641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306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029" w:rsidRDefault="00E4073D" w:rsidP="00FE0029">
      <w:pPr>
        <w:spacing w:line="480" w:lineRule="auto"/>
        <w:jc w:val="both"/>
      </w:pPr>
      <w:r>
        <w:rPr>
          <w:b/>
          <w:bCs/>
        </w:rPr>
        <w:lastRenderedPageBreak/>
        <w:t xml:space="preserve">Explicación: </w:t>
      </w:r>
      <w:r>
        <w:t xml:space="preserve">El patrón Composite se implementó en la organización de la historia clínica. La clase </w:t>
      </w:r>
      <w:proofErr w:type="spellStart"/>
      <w:r w:rsidRPr="00E4073D">
        <w:rPr>
          <w:rStyle w:val="CdigoHTML"/>
          <w:rFonts w:ascii="Arial" w:hAnsi="Arial" w:cs="Arial"/>
          <w:b/>
          <w:bCs/>
          <w:sz w:val="24"/>
          <w:szCs w:val="24"/>
        </w:rPr>
        <w:t>ClinicalRecord</w:t>
      </w:r>
      <w:proofErr w:type="spellEnd"/>
      <w:r w:rsidRPr="00E4073D">
        <w:rPr>
          <w:sz w:val="32"/>
          <w:szCs w:val="32"/>
        </w:rPr>
        <w:t xml:space="preserve"> </w:t>
      </w:r>
      <w:r>
        <w:t>funciona como un contenedor que agrupa diagnósticos y tratamientos, los cuales implementan una misma interfaz. De esta forma, el sistema puede manejar una sola parte o un conjunto completo de información clínica de la misma manera.</w:t>
      </w:r>
    </w:p>
    <w:p w:rsidR="00217B9A" w:rsidRDefault="00217B9A" w:rsidP="00217B9A">
      <w:pPr>
        <w:pStyle w:val="Prrafodelista"/>
        <w:numPr>
          <w:ilvl w:val="0"/>
          <w:numId w:val="21"/>
        </w:numPr>
        <w:spacing w:line="480" w:lineRule="auto"/>
      </w:pPr>
      <w:proofErr w:type="spellStart"/>
      <w:r w:rsidRPr="00D719A2">
        <w:rPr>
          <w:b/>
          <w:bCs/>
        </w:rPr>
        <w:t>ClinicalRecord</w:t>
      </w:r>
      <w:proofErr w:type="spellEnd"/>
      <w:r w:rsidRPr="00217B9A">
        <w:t xml:space="preserve"> es la raíz del árbol, o sea el nodo principal. </w:t>
      </w:r>
    </w:p>
    <w:p w:rsidR="00217B9A" w:rsidRDefault="00217B9A" w:rsidP="00217B9A">
      <w:pPr>
        <w:pStyle w:val="Prrafodelista"/>
        <w:numPr>
          <w:ilvl w:val="0"/>
          <w:numId w:val="21"/>
        </w:numPr>
        <w:spacing w:line="480" w:lineRule="auto"/>
      </w:pPr>
      <w:r w:rsidRPr="00217B9A">
        <w:t>Dentro de esa historia clínica se agregan otros elementos:</w:t>
      </w:r>
    </w:p>
    <w:p w:rsidR="00217B9A" w:rsidRPr="00D719A2" w:rsidRDefault="00217B9A" w:rsidP="00217B9A">
      <w:pPr>
        <w:pStyle w:val="Prrafodelista"/>
        <w:numPr>
          <w:ilvl w:val="1"/>
          <w:numId w:val="21"/>
        </w:numPr>
        <w:spacing w:line="480" w:lineRule="auto"/>
        <w:rPr>
          <w:b/>
          <w:bCs/>
        </w:rPr>
      </w:pPr>
      <w:proofErr w:type="spellStart"/>
      <w:r w:rsidRPr="00D719A2">
        <w:rPr>
          <w:b/>
          <w:bCs/>
        </w:rPr>
        <w:t>DiagnosisItem</w:t>
      </w:r>
      <w:proofErr w:type="spellEnd"/>
      <w:r w:rsidRPr="00D719A2">
        <w:rPr>
          <w:b/>
          <w:bCs/>
        </w:rPr>
        <w:t xml:space="preserve"> </w:t>
      </w:r>
    </w:p>
    <w:p w:rsidR="00217B9A" w:rsidRPr="00D719A2" w:rsidRDefault="00217B9A" w:rsidP="00217B9A">
      <w:pPr>
        <w:pStyle w:val="Prrafodelista"/>
        <w:numPr>
          <w:ilvl w:val="1"/>
          <w:numId w:val="21"/>
        </w:numPr>
        <w:spacing w:line="480" w:lineRule="auto"/>
        <w:rPr>
          <w:b/>
          <w:bCs/>
        </w:rPr>
      </w:pPr>
      <w:proofErr w:type="spellStart"/>
      <w:r w:rsidRPr="00D719A2">
        <w:rPr>
          <w:b/>
          <w:bCs/>
        </w:rPr>
        <w:t>TreatmentItem</w:t>
      </w:r>
      <w:proofErr w:type="spellEnd"/>
      <w:r w:rsidRPr="00D719A2">
        <w:rPr>
          <w:b/>
          <w:bCs/>
        </w:rPr>
        <w:t xml:space="preserve"> </w:t>
      </w:r>
    </w:p>
    <w:p w:rsidR="00217B9A" w:rsidRPr="00217B9A" w:rsidRDefault="00217B9A" w:rsidP="00217B9A">
      <w:pPr>
        <w:pStyle w:val="Prrafodelista"/>
        <w:numPr>
          <w:ilvl w:val="0"/>
          <w:numId w:val="21"/>
        </w:numPr>
        <w:spacing w:line="480" w:lineRule="auto"/>
      </w:pPr>
      <w:r w:rsidRPr="00217B9A">
        <w:t xml:space="preserve">Esos elementos son las ramas o hojas del árbol. </w:t>
      </w:r>
    </w:p>
    <w:p w:rsidR="00217B9A" w:rsidRDefault="00217B9A" w:rsidP="00217B9A">
      <w:pPr>
        <w:ind w:left="709" w:firstLine="0"/>
      </w:pPr>
      <w:r w:rsidRPr="00217B9A">
        <w:t>O sea, la jerarquía queda así:</w:t>
      </w:r>
    </w:p>
    <w:p w:rsidR="00217B9A" w:rsidRPr="00217B9A" w:rsidRDefault="00217B9A" w:rsidP="00217B9A">
      <w:pPr>
        <w:ind w:left="709" w:firstLine="0"/>
        <w:rPr>
          <w:rFonts w:cs="Arial"/>
          <w:sz w:val="32"/>
          <w:szCs w:val="32"/>
        </w:rPr>
      </w:pPr>
    </w:p>
    <w:p w:rsidR="00217B9A" w:rsidRDefault="00217B9A" w:rsidP="00217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cs="Arial"/>
        </w:rPr>
      </w:pPr>
      <w:proofErr w:type="spellStart"/>
      <w:r w:rsidRPr="00217B9A">
        <w:rPr>
          <w:rFonts w:cs="Arial"/>
        </w:rPr>
        <w:t>ClinicalRecord</w:t>
      </w:r>
      <w:proofErr w:type="spellEnd"/>
      <w:r w:rsidRPr="00217B9A">
        <w:rPr>
          <w:rFonts w:cs="Arial"/>
        </w:rPr>
        <w:br/>
        <w:t xml:space="preserve">├── </w:t>
      </w:r>
      <w:proofErr w:type="spellStart"/>
      <w:r w:rsidRPr="00217B9A">
        <w:rPr>
          <w:rFonts w:cs="Arial"/>
        </w:rPr>
        <w:t>DiagnosisItem</w:t>
      </w:r>
      <w:proofErr w:type="spellEnd"/>
      <w:r w:rsidRPr="00217B9A">
        <w:rPr>
          <w:rFonts w:cs="Arial"/>
        </w:rPr>
        <w:br/>
        <w:t xml:space="preserve">├── </w:t>
      </w:r>
      <w:proofErr w:type="spellStart"/>
      <w:r w:rsidRPr="00217B9A">
        <w:rPr>
          <w:rFonts w:cs="Arial"/>
        </w:rPr>
        <w:t>DiagnosisItem</w:t>
      </w:r>
      <w:proofErr w:type="spellEnd"/>
      <w:r w:rsidRPr="00217B9A">
        <w:rPr>
          <w:rFonts w:cs="Arial"/>
        </w:rPr>
        <w:br/>
        <w:t xml:space="preserve">├── </w:t>
      </w:r>
      <w:proofErr w:type="spellStart"/>
      <w:r w:rsidRPr="00217B9A">
        <w:rPr>
          <w:rFonts w:cs="Arial"/>
        </w:rPr>
        <w:t>TreatmentItem</w:t>
      </w:r>
      <w:proofErr w:type="spellEnd"/>
      <w:r w:rsidRPr="00217B9A">
        <w:rPr>
          <w:rFonts w:cs="Arial"/>
        </w:rPr>
        <w:br/>
        <w:t xml:space="preserve">└── </w:t>
      </w:r>
      <w:proofErr w:type="spellStart"/>
      <w:r w:rsidRPr="00217B9A">
        <w:rPr>
          <w:rFonts w:cs="Arial"/>
        </w:rPr>
        <w:t>TreatmentItem</w:t>
      </w:r>
      <w:proofErr w:type="spellEnd"/>
    </w:p>
    <w:p w:rsidR="00A31CDD" w:rsidRPr="00A31CDD" w:rsidRDefault="00A31CDD" w:rsidP="00A31CDD">
      <w:pPr>
        <w:spacing w:line="480" w:lineRule="auto"/>
        <w:ind w:left="709" w:firstLine="0"/>
      </w:pPr>
    </w:p>
    <w:p w:rsidR="00A31CDD" w:rsidRPr="00217B9A" w:rsidRDefault="00A31CDD" w:rsidP="00A31CDD">
      <w:pPr>
        <w:spacing w:line="480" w:lineRule="auto"/>
      </w:pPr>
      <w:r w:rsidRPr="00A31CDD">
        <w:t xml:space="preserve">El árbol está en la estructura de la historia clínica: </w:t>
      </w:r>
      <w:proofErr w:type="spellStart"/>
      <w:r w:rsidRPr="00A31CDD">
        <w:rPr>
          <w:b/>
          <w:bCs/>
        </w:rPr>
        <w:t>ClinicalRecord</w:t>
      </w:r>
      <w:proofErr w:type="spellEnd"/>
      <w:r w:rsidRPr="00A31CDD">
        <w:t xml:space="preserve"> es la raíz y </w:t>
      </w:r>
      <w:proofErr w:type="spellStart"/>
      <w:r w:rsidRPr="00A31CDD">
        <w:rPr>
          <w:b/>
          <w:bCs/>
        </w:rPr>
        <w:t>DiagnosisItem</w:t>
      </w:r>
      <w:proofErr w:type="spellEnd"/>
      <w:r w:rsidRPr="00A31CDD">
        <w:t xml:space="preserve"> y </w:t>
      </w:r>
      <w:proofErr w:type="spellStart"/>
      <w:r w:rsidRPr="00A31CDD">
        <w:rPr>
          <w:b/>
          <w:bCs/>
        </w:rPr>
        <w:t>TreatmentItem</w:t>
      </w:r>
      <w:proofErr w:type="spellEnd"/>
      <w:r w:rsidRPr="00A31CDD">
        <w:t xml:space="preserve"> son sus elementos hijos</w:t>
      </w:r>
    </w:p>
    <w:p w:rsidR="006066C6" w:rsidRDefault="006066C6" w:rsidP="006066C6"/>
    <w:p w:rsidR="006066C6" w:rsidRDefault="006066C6" w:rsidP="006066C6">
      <w:pPr>
        <w:pStyle w:val="Ttulo1"/>
        <w:numPr>
          <w:ilvl w:val="1"/>
          <w:numId w:val="10"/>
        </w:numPr>
      </w:pPr>
      <w:bookmarkStart w:id="56" w:name="_Toc230973605"/>
      <w:r>
        <w:t>Pruebas de funcionalidad</w:t>
      </w:r>
      <w:bookmarkEnd w:id="56"/>
    </w:p>
    <w:p w:rsidR="00681CFF" w:rsidRDefault="00681CFF" w:rsidP="00681CFF">
      <w:pPr>
        <w:spacing w:line="480" w:lineRule="auto"/>
        <w:jc w:val="both"/>
      </w:pPr>
      <w:r>
        <w:t xml:space="preserve">Gracias al controlador que creamos </w:t>
      </w:r>
      <w:r w:rsidR="00CA478F">
        <w:t xml:space="preserve">podemos </w:t>
      </w:r>
      <w:r>
        <w:t>probar el patrón desde una petición GET</w:t>
      </w:r>
    </w:p>
    <w:p w:rsidR="006066C6" w:rsidRDefault="004D6358" w:rsidP="006066C6">
      <w:r w:rsidRPr="004D6358">
        <w:rPr>
          <w:noProof/>
        </w:rPr>
        <w:lastRenderedPageBreak/>
        <w:drawing>
          <wp:inline distT="0" distB="0" distL="0" distR="0" wp14:anchorId="3A1DA43F" wp14:editId="1E724FF2">
            <wp:extent cx="3449444" cy="2872740"/>
            <wp:effectExtent l="0" t="0" r="0" b="3810"/>
            <wp:docPr id="55412045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04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59364" cy="288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FF" w:rsidRDefault="00681CFF" w:rsidP="00F44E37">
      <w:pPr>
        <w:spacing w:line="480" w:lineRule="auto"/>
        <w:jc w:val="both"/>
      </w:pPr>
      <w:r>
        <w:t xml:space="preserve">Esta es la prueba funcional del patrón </w:t>
      </w:r>
      <w:r w:rsidRPr="00A462A1">
        <w:rPr>
          <w:b/>
          <w:bCs/>
        </w:rPr>
        <w:t>Composite</w:t>
      </w:r>
      <w:r>
        <w:t>, donde se ve la historia clínica completa con sus partes.</w:t>
      </w:r>
    </w:p>
    <w:p w:rsidR="00681CFF" w:rsidRDefault="00681CFF" w:rsidP="00681CFF">
      <w:pPr>
        <w:pStyle w:val="Ttulo1"/>
        <w:numPr>
          <w:ilvl w:val="1"/>
          <w:numId w:val="10"/>
        </w:numPr>
      </w:pPr>
      <w:bookmarkStart w:id="57" w:name="_Toc230973606"/>
      <w:r>
        <w:t>Diagrama UML</w:t>
      </w:r>
      <w:bookmarkEnd w:id="57"/>
    </w:p>
    <w:p w:rsidR="00681CFF" w:rsidRDefault="00681CFF" w:rsidP="009D061A">
      <w:pPr>
        <w:spacing w:after="240"/>
        <w:ind w:firstLine="360"/>
      </w:pPr>
      <w:r>
        <w:rPr>
          <w:noProof/>
        </w:rPr>
        <w:drawing>
          <wp:inline distT="0" distB="0" distL="0" distR="0">
            <wp:extent cx="4053840" cy="2670912"/>
            <wp:effectExtent l="0" t="0" r="3810" b="0"/>
            <wp:docPr id="793276282" name="Imagen 4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370" cy="267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1A" w:rsidRDefault="009D061A" w:rsidP="009D061A">
      <w:pPr>
        <w:spacing w:line="480" w:lineRule="auto"/>
        <w:jc w:val="both"/>
      </w:pPr>
      <w:r w:rsidRPr="009D061A">
        <w:t xml:space="preserve">Este diagrama muestra que </w:t>
      </w:r>
      <w:proofErr w:type="spellStart"/>
      <w:r w:rsidRPr="009D061A">
        <w:rPr>
          <w:b/>
          <w:bCs/>
        </w:rPr>
        <w:t>ClinicalComponent</w:t>
      </w:r>
      <w:proofErr w:type="spellEnd"/>
      <w:r w:rsidRPr="009D061A">
        <w:t xml:space="preserve"> es la interfaz común.</w:t>
      </w:r>
      <w:r w:rsidRPr="009D061A">
        <w:br/>
      </w:r>
      <w:proofErr w:type="spellStart"/>
      <w:r w:rsidRPr="009D061A">
        <w:rPr>
          <w:b/>
          <w:bCs/>
        </w:rPr>
        <w:t>DiagnosisItem</w:t>
      </w:r>
      <w:proofErr w:type="spellEnd"/>
      <w:r w:rsidRPr="009D061A">
        <w:t xml:space="preserve"> y </w:t>
      </w:r>
      <w:proofErr w:type="spellStart"/>
      <w:r w:rsidRPr="009D061A">
        <w:rPr>
          <w:b/>
          <w:bCs/>
        </w:rPr>
        <w:t>TreatmentItem</w:t>
      </w:r>
      <w:proofErr w:type="spellEnd"/>
      <w:r w:rsidRPr="009D061A">
        <w:t xml:space="preserve"> son las partes simples, mientras que </w:t>
      </w:r>
      <w:proofErr w:type="spellStart"/>
      <w:r w:rsidRPr="009D061A">
        <w:rPr>
          <w:b/>
          <w:bCs/>
        </w:rPr>
        <w:t>ClinicalRecord</w:t>
      </w:r>
      <w:proofErr w:type="spellEnd"/>
      <w:r w:rsidRPr="009D061A">
        <w:t xml:space="preserve"> es el contenedor principal que agrupa varias partes.</w:t>
      </w:r>
      <w:r w:rsidRPr="009D061A">
        <w:br/>
      </w:r>
      <w:proofErr w:type="spellStart"/>
      <w:r w:rsidRPr="009D061A">
        <w:rPr>
          <w:b/>
          <w:bCs/>
        </w:rPr>
        <w:lastRenderedPageBreak/>
        <w:t>ClinicalRecordService</w:t>
      </w:r>
      <w:proofErr w:type="spellEnd"/>
      <w:r w:rsidRPr="009D061A">
        <w:t xml:space="preserve"> construye la historia clínica y </w:t>
      </w:r>
      <w:proofErr w:type="spellStart"/>
      <w:r w:rsidRPr="009D061A">
        <w:rPr>
          <w:b/>
          <w:bCs/>
        </w:rPr>
        <w:t>ClinicalRecordController</w:t>
      </w:r>
      <w:proofErr w:type="spellEnd"/>
      <w:r w:rsidRPr="009D061A">
        <w:t xml:space="preserve"> la expone por API REST.</w:t>
      </w:r>
    </w:p>
    <w:p w:rsidR="009D061A" w:rsidRPr="009D061A" w:rsidRDefault="009D061A" w:rsidP="009D061A">
      <w:pPr>
        <w:spacing w:line="480" w:lineRule="auto"/>
        <w:jc w:val="both"/>
      </w:pPr>
      <w:r w:rsidRPr="009D061A">
        <w:t xml:space="preserve">La idea del </w:t>
      </w:r>
      <w:r w:rsidRPr="009D061A">
        <w:rPr>
          <w:b/>
          <w:bCs/>
        </w:rPr>
        <w:t>Composite</w:t>
      </w:r>
      <w:r w:rsidRPr="009D061A">
        <w:t xml:space="preserve"> es que un objeto individual y un grupo de objetos se manejen igual.</w:t>
      </w:r>
    </w:p>
    <w:p w:rsidR="00A867A6" w:rsidRDefault="00A867A6" w:rsidP="00A867A6">
      <w:pPr>
        <w:pStyle w:val="Ttulo1"/>
        <w:numPr>
          <w:ilvl w:val="0"/>
          <w:numId w:val="10"/>
        </w:numPr>
        <w:spacing w:line="480" w:lineRule="auto"/>
      </w:pPr>
      <w:bookmarkStart w:id="58" w:name="_Toc230973607"/>
      <w:r>
        <w:t>Patrón Fac</w:t>
      </w:r>
      <w:r w:rsidR="00184ED5">
        <w:t>a</w:t>
      </w:r>
      <w:r>
        <w:t>de</w:t>
      </w:r>
      <w:bookmarkEnd w:id="58"/>
    </w:p>
    <w:p w:rsidR="009778DF" w:rsidRDefault="009778DF" w:rsidP="009778DF">
      <w:pPr>
        <w:pStyle w:val="Ttulo1"/>
        <w:numPr>
          <w:ilvl w:val="1"/>
          <w:numId w:val="10"/>
        </w:numPr>
        <w:spacing w:line="480" w:lineRule="auto"/>
      </w:pPr>
      <w:bookmarkStart w:id="59" w:name="_Toc230973608"/>
      <w:r>
        <w:t>Análisis para la aplicación del Fac</w:t>
      </w:r>
      <w:r w:rsidR="00184ED5">
        <w:t>a</w:t>
      </w:r>
      <w:r>
        <w:t>de</w:t>
      </w:r>
      <w:bookmarkEnd w:id="59"/>
    </w:p>
    <w:p w:rsidR="009778DF" w:rsidRPr="007F0BA8" w:rsidRDefault="009778DF" w:rsidP="009778DF">
      <w:pPr>
        <w:spacing w:line="480" w:lineRule="auto"/>
      </w:pPr>
      <w:r w:rsidRPr="00B7394B">
        <w:rPr>
          <w:rFonts w:cs="Arial"/>
          <w:b/>
          <w:bCs/>
        </w:rPr>
        <w:t xml:space="preserve">Objetivo del patrón: </w:t>
      </w:r>
      <w:r w:rsidR="00677F02">
        <w:t>Sirve para dar una forma más simple de usar un conjunto de clases que trabajan juntas</w:t>
      </w:r>
    </w:p>
    <w:p w:rsidR="001B1020" w:rsidRDefault="009778DF" w:rsidP="009778DF">
      <w:pPr>
        <w:pStyle w:val="NormalWeb"/>
        <w:spacing w:line="480" w:lineRule="auto"/>
        <w:jc w:val="both"/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1B1020">
        <w:t>En el sistema, crear una prescripción no es solo guardar datos. Primero hay que buscar al paciente, luego construir la receta con Builder y después guardarla.</w:t>
      </w:r>
    </w:p>
    <w:p w:rsidR="009778DF" w:rsidRPr="00263902" w:rsidRDefault="001B1020" w:rsidP="009778DF">
      <w:pPr>
        <w:pStyle w:val="NormalWeb"/>
        <w:spacing w:line="480" w:lineRule="auto"/>
        <w:jc w:val="both"/>
        <w:rPr>
          <w:rFonts w:cs="Arial"/>
        </w:rPr>
      </w:pPr>
      <w:r>
        <w:t xml:space="preserve">Con </w:t>
      </w:r>
      <w:r w:rsidRPr="00A33475">
        <w:rPr>
          <w:b/>
          <w:bCs/>
        </w:rPr>
        <w:t>Facade</w:t>
      </w:r>
      <w:r>
        <w:t>, todo eso se resume en una sola clase que recibe la petición y hace el trabajo completo. Así el controlador queda más limpio y el proceso es más fácil de entender.</w:t>
      </w:r>
    </w:p>
    <w:p w:rsidR="00F64D66" w:rsidRDefault="00F64D66" w:rsidP="00F64D66">
      <w:pPr>
        <w:pStyle w:val="Ttulo1"/>
        <w:numPr>
          <w:ilvl w:val="1"/>
          <w:numId w:val="10"/>
        </w:numPr>
      </w:pPr>
      <w:bookmarkStart w:id="60" w:name="_Toc230973609"/>
      <w:r>
        <w:t>Aplicación del patrón Facade</w:t>
      </w:r>
      <w:bookmarkEnd w:id="60"/>
    </w:p>
    <w:p w:rsidR="00681CFF" w:rsidRPr="00EE3281" w:rsidRDefault="00EE3281" w:rsidP="004A44F5">
      <w:pPr>
        <w:spacing w:line="480" w:lineRule="auto"/>
        <w:ind w:firstLine="360"/>
        <w:jc w:val="both"/>
        <w:rPr>
          <w:b/>
          <w:bCs/>
        </w:rPr>
      </w:pPr>
      <w:r w:rsidRPr="00EE3281">
        <w:rPr>
          <w:b/>
          <w:bCs/>
        </w:rPr>
        <w:t xml:space="preserve">Clase </w:t>
      </w:r>
      <w:proofErr w:type="spellStart"/>
      <w:r w:rsidRPr="00EE3281">
        <w:rPr>
          <w:b/>
          <w:bCs/>
        </w:rPr>
        <w:t>CreatePrescriptionRequest</w:t>
      </w:r>
      <w:proofErr w:type="spellEnd"/>
      <w:r>
        <w:rPr>
          <w:b/>
          <w:bCs/>
        </w:rPr>
        <w:t xml:space="preserve"> </w:t>
      </w:r>
      <w:r>
        <w:t>Aquí se define el objeto con los datos que llegan en una sola petición para crear la prescripción.</w:t>
      </w:r>
    </w:p>
    <w:p w:rsidR="00EE3281" w:rsidRDefault="00EE3281" w:rsidP="00F44E37">
      <w:pPr>
        <w:spacing w:before="240" w:after="240"/>
        <w:ind w:firstLine="0"/>
      </w:pPr>
      <w:r w:rsidRPr="00EE3281">
        <w:rPr>
          <w:noProof/>
        </w:rPr>
        <w:lastRenderedPageBreak/>
        <w:drawing>
          <wp:inline distT="0" distB="0" distL="0" distR="0" wp14:anchorId="56FFB49B" wp14:editId="056AFF76">
            <wp:extent cx="4244623" cy="3528060"/>
            <wp:effectExtent l="0" t="0" r="3810" b="0"/>
            <wp:docPr id="1526855665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556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65285" cy="354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BC0" w:rsidRDefault="004A44F5" w:rsidP="00555BC0">
      <w:pPr>
        <w:spacing w:line="480" w:lineRule="auto"/>
        <w:jc w:val="both"/>
      </w:pPr>
      <w:r w:rsidRPr="00AA3DA0">
        <w:rPr>
          <w:b/>
          <w:bCs/>
        </w:rPr>
        <w:t>Clase</w:t>
      </w:r>
      <w:r w:rsidRPr="00555BC0">
        <w:t xml:space="preserve"> </w:t>
      </w:r>
      <w:proofErr w:type="spellStart"/>
      <w:r w:rsidRPr="00555BC0">
        <w:rPr>
          <w:b/>
          <w:bCs/>
        </w:rPr>
        <w:t>ClinicalCareFacade</w:t>
      </w:r>
      <w:proofErr w:type="spellEnd"/>
      <w:r w:rsidR="006F76BF" w:rsidRPr="00555BC0">
        <w:t xml:space="preserve"> Aquí se ve cómo la fachada:</w:t>
      </w:r>
    </w:p>
    <w:p w:rsidR="00555BC0" w:rsidRDefault="006F76BF" w:rsidP="00555BC0">
      <w:pPr>
        <w:pStyle w:val="Prrafodelista"/>
        <w:numPr>
          <w:ilvl w:val="0"/>
          <w:numId w:val="19"/>
        </w:numPr>
        <w:spacing w:line="480" w:lineRule="auto"/>
        <w:jc w:val="both"/>
      </w:pPr>
      <w:r w:rsidRPr="00555BC0">
        <w:t>Busca al paciente</w:t>
      </w:r>
    </w:p>
    <w:p w:rsidR="00555BC0" w:rsidRPr="00555BC0" w:rsidRDefault="006F76BF" w:rsidP="00555BC0">
      <w:pPr>
        <w:pStyle w:val="Prrafodelista"/>
        <w:numPr>
          <w:ilvl w:val="0"/>
          <w:numId w:val="19"/>
        </w:numPr>
        <w:spacing w:line="480" w:lineRule="auto"/>
        <w:jc w:val="both"/>
      </w:pPr>
      <w:r w:rsidRPr="00555BC0">
        <w:t xml:space="preserve">Construye la prescripción con </w:t>
      </w:r>
      <w:proofErr w:type="spellStart"/>
      <w:r w:rsidRPr="00555BC0">
        <w:rPr>
          <w:b/>
          <w:bCs/>
        </w:rPr>
        <w:t>PrescriptionBuilder</w:t>
      </w:r>
      <w:proofErr w:type="spellEnd"/>
    </w:p>
    <w:p w:rsidR="004A44F5" w:rsidRPr="00555BC0" w:rsidRDefault="006F76BF" w:rsidP="00555BC0">
      <w:pPr>
        <w:pStyle w:val="Prrafodelista"/>
        <w:numPr>
          <w:ilvl w:val="0"/>
          <w:numId w:val="19"/>
        </w:numPr>
        <w:spacing w:line="480" w:lineRule="auto"/>
        <w:jc w:val="both"/>
      </w:pPr>
      <w:r w:rsidRPr="00555BC0">
        <w:t xml:space="preserve">La guarda con </w:t>
      </w:r>
      <w:proofErr w:type="spellStart"/>
      <w:r w:rsidRPr="00555BC0">
        <w:rPr>
          <w:b/>
          <w:bCs/>
        </w:rPr>
        <w:t>PrescriptionService</w:t>
      </w:r>
      <w:proofErr w:type="spellEnd"/>
      <w:r w:rsidRPr="00555BC0">
        <w:t>.</w:t>
      </w:r>
    </w:p>
    <w:p w:rsidR="003718B8" w:rsidRDefault="004A44F5" w:rsidP="003718B8">
      <w:pPr>
        <w:spacing w:after="240"/>
        <w:ind w:firstLine="0"/>
      </w:pPr>
      <w:r w:rsidRPr="004A44F5">
        <w:rPr>
          <w:noProof/>
        </w:rPr>
        <w:drawing>
          <wp:inline distT="0" distB="0" distL="0" distR="0" wp14:anchorId="6F2A0DFF" wp14:editId="13AB65B0">
            <wp:extent cx="5612130" cy="2998470"/>
            <wp:effectExtent l="0" t="0" r="7620" b="0"/>
            <wp:docPr id="1548653520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535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B8" w:rsidRPr="003718B8" w:rsidRDefault="003718B8" w:rsidP="003718B8">
      <w:pPr>
        <w:spacing w:line="480" w:lineRule="auto"/>
        <w:jc w:val="both"/>
      </w:pPr>
      <w:r w:rsidRPr="00AA3DA0">
        <w:rPr>
          <w:b/>
          <w:bCs/>
        </w:rPr>
        <w:lastRenderedPageBreak/>
        <w:t>Clase</w:t>
      </w:r>
      <w:r w:rsidRPr="003718B8">
        <w:t xml:space="preserve"> </w:t>
      </w:r>
      <w:proofErr w:type="spellStart"/>
      <w:r w:rsidRPr="003718B8">
        <w:rPr>
          <w:b/>
          <w:bCs/>
        </w:rPr>
        <w:t>ClinicalCareFacade</w:t>
      </w:r>
      <w:proofErr w:type="spellEnd"/>
      <w:r w:rsidRPr="003718B8">
        <w:t xml:space="preserve"> Este controlador solo recibe la petición y la envía a la fachada, así el proceso queda más simple y ordenado</w:t>
      </w:r>
    </w:p>
    <w:p w:rsidR="003718B8" w:rsidRDefault="003718B8" w:rsidP="009778DF">
      <w:pPr>
        <w:ind w:firstLine="0"/>
      </w:pPr>
      <w:r w:rsidRPr="003718B8">
        <w:rPr>
          <w:noProof/>
        </w:rPr>
        <w:drawing>
          <wp:inline distT="0" distB="0" distL="0" distR="0" wp14:anchorId="40186F79" wp14:editId="65B7D8A0">
            <wp:extent cx="5036820" cy="2041400"/>
            <wp:effectExtent l="0" t="0" r="0" b="0"/>
            <wp:docPr id="58872675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26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3943" cy="204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EE9" w:rsidRDefault="00285EE9" w:rsidP="009778DF">
      <w:pPr>
        <w:ind w:firstLine="0"/>
      </w:pPr>
    </w:p>
    <w:p w:rsidR="00285EE9" w:rsidRDefault="00285EE9" w:rsidP="00285EE9">
      <w:pPr>
        <w:spacing w:line="480" w:lineRule="auto"/>
        <w:jc w:val="both"/>
        <w:rPr>
          <w:rFonts w:cs="Arial"/>
        </w:rPr>
      </w:pPr>
      <w:r w:rsidRPr="00285EE9">
        <w:rPr>
          <w:rFonts w:cs="Arial"/>
          <w:b/>
          <w:bCs/>
        </w:rPr>
        <w:t xml:space="preserve">Explicación </w:t>
      </w:r>
      <w:r w:rsidR="00FA5962">
        <w:t xml:space="preserve">El patrón Facade lo usé para simplificar la creación de una prescripción. En vez de que el controlador tenga que buscar al paciente, construir la receta y guardarla por separado, todo eso lo hace una sola clase llamada </w:t>
      </w:r>
      <w:proofErr w:type="spellStart"/>
      <w:r w:rsidR="00FA5962" w:rsidRPr="00FA5962">
        <w:rPr>
          <w:rStyle w:val="CdigoHTML"/>
          <w:rFonts w:ascii="Arial" w:hAnsi="Arial" w:cs="Arial"/>
          <w:b/>
          <w:bCs/>
          <w:sz w:val="24"/>
          <w:szCs w:val="24"/>
        </w:rPr>
        <w:t>ClinicalCareFacade</w:t>
      </w:r>
      <w:proofErr w:type="spellEnd"/>
      <w:r w:rsidR="00FA5962">
        <w:t>. Así el sistema queda más ordenado y fácil de usar.</w:t>
      </w:r>
    </w:p>
    <w:p w:rsidR="00967A72" w:rsidRDefault="00967A72" w:rsidP="00967A72">
      <w:pPr>
        <w:pStyle w:val="Ttulo1"/>
        <w:numPr>
          <w:ilvl w:val="1"/>
          <w:numId w:val="10"/>
        </w:numPr>
      </w:pPr>
      <w:bookmarkStart w:id="61" w:name="_Toc230973610"/>
      <w:r>
        <w:t>Pruebas de funcionalidad</w:t>
      </w:r>
      <w:bookmarkEnd w:id="61"/>
    </w:p>
    <w:p w:rsidR="00845A35" w:rsidRDefault="00845A35" w:rsidP="00285EE9">
      <w:pPr>
        <w:spacing w:line="480" w:lineRule="auto"/>
        <w:jc w:val="both"/>
        <w:rPr>
          <w:rFonts w:cs="Arial"/>
        </w:rPr>
      </w:pPr>
      <w:r>
        <w:t xml:space="preserve">En esta captura se observa la petición enviada desde </w:t>
      </w:r>
      <w:proofErr w:type="spellStart"/>
      <w:r>
        <w:t>Postman</w:t>
      </w:r>
      <w:proofErr w:type="spellEnd"/>
      <w:r>
        <w:t xml:space="preserve"> al </w:t>
      </w:r>
      <w:proofErr w:type="spellStart"/>
      <w:r>
        <w:t>endpoint</w:t>
      </w:r>
      <w:proofErr w:type="spellEnd"/>
      <w:r>
        <w:t xml:space="preserve"> de la fachada.</w:t>
      </w:r>
    </w:p>
    <w:p w:rsidR="00967A72" w:rsidRDefault="00845A35" w:rsidP="00285EE9">
      <w:pPr>
        <w:spacing w:line="480" w:lineRule="auto"/>
        <w:jc w:val="both"/>
        <w:rPr>
          <w:rFonts w:cs="Arial"/>
        </w:rPr>
      </w:pPr>
      <w:r w:rsidRPr="00845A35">
        <w:rPr>
          <w:rFonts w:cs="Arial"/>
          <w:noProof/>
        </w:rPr>
        <w:drawing>
          <wp:inline distT="0" distB="0" distL="0" distR="0" wp14:anchorId="422F26EC" wp14:editId="40B90E8B">
            <wp:extent cx="3764280" cy="2603629"/>
            <wp:effectExtent l="0" t="0" r="7620" b="6350"/>
            <wp:docPr id="147751496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149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99326" cy="262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35" w:rsidRDefault="00845A35" w:rsidP="00285EE9">
      <w:pPr>
        <w:spacing w:line="480" w:lineRule="auto"/>
        <w:jc w:val="both"/>
      </w:pPr>
      <w:r>
        <w:lastRenderedPageBreak/>
        <w:t>El sistema recibe los datos de la prescripción, busca al paciente, construye el objeto y lo guarda en la base de datos. Esto confirma que la fachada centraliza varias tareas en un solo punto de acceso.</w:t>
      </w:r>
    </w:p>
    <w:p w:rsidR="00845A35" w:rsidRDefault="00845A35" w:rsidP="00285EE9">
      <w:pPr>
        <w:spacing w:line="480" w:lineRule="auto"/>
        <w:jc w:val="both"/>
        <w:rPr>
          <w:rFonts w:cs="Arial"/>
        </w:rPr>
      </w:pPr>
      <w:r w:rsidRPr="00845A35">
        <w:rPr>
          <w:rFonts w:cs="Arial"/>
          <w:noProof/>
        </w:rPr>
        <w:drawing>
          <wp:inline distT="0" distB="0" distL="0" distR="0" wp14:anchorId="029B0DEA" wp14:editId="4B2121A0">
            <wp:extent cx="3672840" cy="3294466"/>
            <wp:effectExtent l="0" t="0" r="3810" b="1270"/>
            <wp:docPr id="1710035901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3590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98301" cy="33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35" w:rsidRDefault="00845A35" w:rsidP="00285EE9">
      <w:pPr>
        <w:spacing w:line="480" w:lineRule="auto"/>
        <w:jc w:val="both"/>
      </w:pPr>
      <w:r>
        <w:t>Esta prueba demuestra que el patrón Facade simplifica el proceso, porque el controlador no necesita ejecutar varios pasos por separado, sino que delega toda la operación a una sola clase que organiza el flujo completo.</w:t>
      </w:r>
    </w:p>
    <w:p w:rsidR="00571D75" w:rsidRDefault="00571D75" w:rsidP="00285EE9">
      <w:pPr>
        <w:spacing w:line="480" w:lineRule="auto"/>
        <w:jc w:val="both"/>
      </w:pPr>
    </w:p>
    <w:p w:rsidR="00571D75" w:rsidRDefault="00571D75" w:rsidP="00285EE9">
      <w:pPr>
        <w:spacing w:line="480" w:lineRule="auto"/>
        <w:jc w:val="both"/>
      </w:pPr>
    </w:p>
    <w:p w:rsidR="00571D75" w:rsidRDefault="00571D75" w:rsidP="00285EE9">
      <w:pPr>
        <w:spacing w:line="480" w:lineRule="auto"/>
        <w:jc w:val="both"/>
      </w:pPr>
    </w:p>
    <w:p w:rsidR="00571D75" w:rsidRDefault="00571D75" w:rsidP="00285EE9">
      <w:pPr>
        <w:spacing w:line="480" w:lineRule="auto"/>
        <w:jc w:val="both"/>
      </w:pPr>
    </w:p>
    <w:p w:rsidR="00571D75" w:rsidRDefault="00571D75" w:rsidP="00285EE9">
      <w:pPr>
        <w:spacing w:line="480" w:lineRule="auto"/>
        <w:jc w:val="both"/>
      </w:pPr>
    </w:p>
    <w:p w:rsidR="00571D75" w:rsidRDefault="00571D75" w:rsidP="00285EE9">
      <w:pPr>
        <w:spacing w:line="480" w:lineRule="auto"/>
        <w:jc w:val="both"/>
      </w:pPr>
    </w:p>
    <w:p w:rsidR="00571D75" w:rsidRDefault="00571D75" w:rsidP="00285EE9">
      <w:pPr>
        <w:spacing w:line="480" w:lineRule="auto"/>
        <w:jc w:val="both"/>
      </w:pPr>
    </w:p>
    <w:p w:rsidR="00765116" w:rsidRDefault="00765116" w:rsidP="00765116">
      <w:pPr>
        <w:pStyle w:val="Ttulo1"/>
        <w:numPr>
          <w:ilvl w:val="1"/>
          <w:numId w:val="10"/>
        </w:numPr>
      </w:pPr>
      <w:bookmarkStart w:id="62" w:name="_Toc230973611"/>
      <w:r>
        <w:lastRenderedPageBreak/>
        <w:t>Diagrama UML</w:t>
      </w:r>
      <w:bookmarkEnd w:id="62"/>
    </w:p>
    <w:p w:rsidR="00765116" w:rsidRDefault="00A5118D" w:rsidP="00285EE9">
      <w:pPr>
        <w:spacing w:line="480" w:lineRule="auto"/>
        <w:jc w:val="both"/>
        <w:rPr>
          <w:rFonts w:cs="Arial"/>
        </w:rPr>
      </w:pPr>
      <w:r>
        <w:rPr>
          <w:noProof/>
        </w:rPr>
        <w:drawing>
          <wp:inline distT="0" distB="0" distL="0" distR="0">
            <wp:extent cx="4157495" cy="3223260"/>
            <wp:effectExtent l="0" t="0" r="0" b="0"/>
            <wp:docPr id="477073061" name="Imagen 5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963" cy="32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18D" w:rsidRDefault="00A5118D" w:rsidP="00285EE9">
      <w:pPr>
        <w:spacing w:line="480" w:lineRule="auto"/>
        <w:jc w:val="both"/>
        <w:rPr>
          <w:rFonts w:cs="Arial"/>
        </w:rPr>
      </w:pPr>
      <w:r w:rsidRPr="00A5118D">
        <w:rPr>
          <w:rFonts w:cs="Arial"/>
        </w:rPr>
        <w:t xml:space="preserve">Este diagrama muestra que el controlador no hace todo el trabajo directamente, sino que llama a la clase </w:t>
      </w:r>
      <w:proofErr w:type="spellStart"/>
      <w:r w:rsidRPr="00A5118D">
        <w:rPr>
          <w:rStyle w:val="CdigoHTML"/>
          <w:rFonts w:ascii="Arial" w:hAnsi="Arial" w:cs="Arial"/>
          <w:b/>
          <w:bCs/>
          <w:sz w:val="24"/>
          <w:szCs w:val="24"/>
        </w:rPr>
        <w:t>ClinicalCareFacade</w:t>
      </w:r>
      <w:proofErr w:type="spellEnd"/>
      <w:r w:rsidRPr="00A5118D">
        <w:rPr>
          <w:rFonts w:cs="Arial"/>
        </w:rPr>
        <w:t>.</w:t>
      </w:r>
      <w:r w:rsidRPr="00A5118D">
        <w:rPr>
          <w:rFonts w:cs="Arial"/>
        </w:rPr>
        <w:br/>
        <w:t xml:space="preserve">La fachada se encarga de buscar al paciente, construir la prescripción con </w:t>
      </w:r>
      <w:proofErr w:type="spellStart"/>
      <w:r w:rsidRPr="00A5118D">
        <w:rPr>
          <w:rStyle w:val="CdigoHTML"/>
          <w:rFonts w:ascii="Arial" w:hAnsi="Arial" w:cs="Arial"/>
          <w:b/>
          <w:bCs/>
          <w:sz w:val="24"/>
          <w:szCs w:val="24"/>
        </w:rPr>
        <w:t>PrescriptionBuilder</w:t>
      </w:r>
      <w:proofErr w:type="spellEnd"/>
      <w:r w:rsidRPr="00A5118D">
        <w:rPr>
          <w:rFonts w:cs="Arial"/>
        </w:rPr>
        <w:t xml:space="preserve"> y guardarla usando </w:t>
      </w:r>
      <w:proofErr w:type="spellStart"/>
      <w:r w:rsidRPr="00A5118D">
        <w:rPr>
          <w:rStyle w:val="CdigoHTML"/>
          <w:rFonts w:ascii="Arial" w:hAnsi="Arial" w:cs="Arial"/>
          <w:b/>
          <w:bCs/>
          <w:sz w:val="24"/>
          <w:szCs w:val="24"/>
        </w:rPr>
        <w:t>PrescriptionService</w:t>
      </w:r>
      <w:proofErr w:type="spellEnd"/>
      <w:r w:rsidRPr="00A5118D">
        <w:rPr>
          <w:rFonts w:cs="Arial"/>
        </w:rPr>
        <w:t>.</w:t>
      </w:r>
    </w:p>
    <w:p w:rsidR="00A5118D" w:rsidRDefault="00A5118D" w:rsidP="00285EE9">
      <w:pPr>
        <w:spacing w:line="480" w:lineRule="auto"/>
        <w:jc w:val="both"/>
        <w:rPr>
          <w:rFonts w:cs="Arial"/>
        </w:rPr>
      </w:pPr>
      <w:r w:rsidRPr="00A5118D">
        <w:rPr>
          <w:rFonts w:cs="Arial"/>
        </w:rPr>
        <w:t>Así se simplifica el proceso y el controlador solo tiene una función: recibir la petición y delegarla.</w:t>
      </w:r>
    </w:p>
    <w:p w:rsidR="00101706" w:rsidRDefault="00101706" w:rsidP="00101706">
      <w:pPr>
        <w:ind w:firstLine="0"/>
        <w:rPr>
          <w:rFonts w:cs="Arial"/>
        </w:rPr>
      </w:pPr>
    </w:p>
    <w:p w:rsidR="00101706" w:rsidRDefault="00101706" w:rsidP="00101706">
      <w:pPr>
        <w:pStyle w:val="Ttulo1"/>
        <w:numPr>
          <w:ilvl w:val="0"/>
          <w:numId w:val="10"/>
        </w:numPr>
        <w:spacing w:line="480" w:lineRule="auto"/>
      </w:pPr>
      <w:bookmarkStart w:id="63" w:name="_Toc230973612"/>
      <w:r>
        <w:t>Patrón Flyweight</w:t>
      </w:r>
      <w:bookmarkEnd w:id="63"/>
    </w:p>
    <w:p w:rsidR="00101706" w:rsidRDefault="00101706" w:rsidP="00101706">
      <w:pPr>
        <w:pStyle w:val="Ttulo1"/>
        <w:numPr>
          <w:ilvl w:val="1"/>
          <w:numId w:val="10"/>
        </w:numPr>
        <w:spacing w:line="480" w:lineRule="auto"/>
      </w:pPr>
      <w:bookmarkStart w:id="64" w:name="_Toc230973613"/>
      <w:r>
        <w:t>Análisis para la aplicación del Flyweight</w:t>
      </w:r>
      <w:bookmarkEnd w:id="64"/>
    </w:p>
    <w:p w:rsidR="00101706" w:rsidRPr="007F0BA8" w:rsidRDefault="00101706" w:rsidP="00101706">
      <w:pPr>
        <w:spacing w:line="480" w:lineRule="auto"/>
      </w:pPr>
      <w:r w:rsidRPr="00B7394B">
        <w:rPr>
          <w:rFonts w:cs="Arial"/>
          <w:b/>
          <w:bCs/>
        </w:rPr>
        <w:t xml:space="preserve">Objetivo del patrón: </w:t>
      </w:r>
      <w:r>
        <w:t>Compartir objetos que se repiten mucho para ahorrar memoria y evitar crear cosas innecesarias.</w:t>
      </w:r>
    </w:p>
    <w:p w:rsidR="00101706" w:rsidRDefault="00101706" w:rsidP="00101706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lastRenderedPageBreak/>
        <w:t>Motivación en el proyecto:</w:t>
      </w:r>
      <w:r w:rsidRPr="00883075">
        <w:rPr>
          <w:rFonts w:cs="Arial"/>
        </w:rPr>
        <w:t xml:space="preserve"> </w:t>
      </w:r>
      <w:r w:rsidRPr="00101706">
        <w:rPr>
          <w:rFonts w:cs="Arial"/>
        </w:rPr>
        <w:t xml:space="preserve">En </w:t>
      </w:r>
      <w:r w:rsidR="00F21DB8">
        <w:rPr>
          <w:rFonts w:cs="Arial"/>
        </w:rPr>
        <w:t xml:space="preserve">el </w:t>
      </w:r>
      <w:r w:rsidRPr="00101706">
        <w:rPr>
          <w:rFonts w:cs="Arial"/>
        </w:rPr>
        <w:t>sistema, muchos pacientes pueden recibir el mismo medicamento una y otra vez.</w:t>
      </w:r>
      <w:r>
        <w:rPr>
          <w:rFonts w:cs="Arial"/>
        </w:rPr>
        <w:t xml:space="preserve"> </w:t>
      </w:r>
      <w:r w:rsidRPr="00101706">
        <w:rPr>
          <w:rFonts w:cs="Arial"/>
        </w:rPr>
        <w:t xml:space="preserve">Por ejemplo, el medicamento </w:t>
      </w:r>
      <w:r w:rsidRPr="00101706">
        <w:rPr>
          <w:rFonts w:cs="Arial"/>
          <w:b/>
          <w:bCs/>
        </w:rPr>
        <w:t>Acetaminofén</w:t>
      </w:r>
      <w:r w:rsidRPr="00101706">
        <w:rPr>
          <w:rFonts w:cs="Arial"/>
        </w:rPr>
        <w:t xml:space="preserve"> o </w:t>
      </w:r>
      <w:r w:rsidRPr="00101706">
        <w:rPr>
          <w:rFonts w:cs="Arial"/>
          <w:b/>
          <w:bCs/>
        </w:rPr>
        <w:t>Aspirina</w:t>
      </w:r>
      <w:r w:rsidRPr="00101706">
        <w:rPr>
          <w:rFonts w:cs="Arial"/>
        </w:rPr>
        <w:t xml:space="preserve"> puede aparecer en muchas prescripciones.</w:t>
      </w:r>
    </w:p>
    <w:p w:rsidR="00101706" w:rsidRDefault="00101706" w:rsidP="00101706">
      <w:pPr>
        <w:pStyle w:val="NormalWeb"/>
        <w:spacing w:line="480" w:lineRule="auto"/>
        <w:jc w:val="both"/>
        <w:rPr>
          <w:rFonts w:cs="Arial"/>
        </w:rPr>
      </w:pPr>
      <w:r w:rsidRPr="00101706">
        <w:rPr>
          <w:rFonts w:cs="Arial"/>
        </w:rPr>
        <w:t>En lugar de crear una copia completa del medicamento cada vez, el sistema guarda una sola versión compartida y la reutiliza.</w:t>
      </w:r>
    </w:p>
    <w:p w:rsidR="00101706" w:rsidRPr="00101706" w:rsidRDefault="00101706" w:rsidP="00101706">
      <w:pPr>
        <w:pStyle w:val="NormalWeb"/>
        <w:spacing w:line="480" w:lineRule="auto"/>
        <w:jc w:val="both"/>
        <w:rPr>
          <w:rFonts w:cs="Arial"/>
        </w:rPr>
      </w:pPr>
      <w:r w:rsidRPr="00101706">
        <w:rPr>
          <w:rFonts w:cs="Arial"/>
        </w:rPr>
        <w:t xml:space="preserve">Así, el </w:t>
      </w:r>
      <w:r w:rsidRPr="00101706">
        <w:rPr>
          <w:rFonts w:cs="Arial"/>
          <w:b/>
          <w:bCs/>
        </w:rPr>
        <w:t>medicamento</w:t>
      </w:r>
      <w:r w:rsidRPr="00101706">
        <w:rPr>
          <w:rFonts w:cs="Arial"/>
        </w:rPr>
        <w:t xml:space="preserve"> es la parte compartida, y la </w:t>
      </w:r>
      <w:r w:rsidRPr="00101706">
        <w:rPr>
          <w:rFonts w:cs="Arial"/>
          <w:b/>
          <w:bCs/>
        </w:rPr>
        <w:t>prescripción</w:t>
      </w:r>
      <w:r w:rsidRPr="00101706">
        <w:rPr>
          <w:rFonts w:cs="Arial"/>
        </w:rPr>
        <w:t xml:space="preserve"> guarda solo lo que cambia:</w:t>
      </w:r>
    </w:p>
    <w:p w:rsidR="00101706" w:rsidRPr="00101706" w:rsidRDefault="00101706" w:rsidP="00101706">
      <w:pPr>
        <w:numPr>
          <w:ilvl w:val="0"/>
          <w:numId w:val="23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P</w:t>
      </w:r>
      <w:r w:rsidRPr="00101706">
        <w:rPr>
          <w:rFonts w:cs="Arial"/>
        </w:rPr>
        <w:t xml:space="preserve">aciente </w:t>
      </w:r>
    </w:p>
    <w:p w:rsidR="00101706" w:rsidRPr="00101706" w:rsidRDefault="00101706" w:rsidP="00101706">
      <w:pPr>
        <w:numPr>
          <w:ilvl w:val="0"/>
          <w:numId w:val="23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D</w:t>
      </w:r>
      <w:r w:rsidRPr="00101706">
        <w:rPr>
          <w:rFonts w:cs="Arial"/>
        </w:rPr>
        <w:t xml:space="preserve">osis </w:t>
      </w:r>
    </w:p>
    <w:p w:rsidR="00101706" w:rsidRPr="00101706" w:rsidRDefault="00101706" w:rsidP="00101706">
      <w:pPr>
        <w:numPr>
          <w:ilvl w:val="0"/>
          <w:numId w:val="23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F</w:t>
      </w:r>
      <w:r w:rsidRPr="00101706">
        <w:rPr>
          <w:rFonts w:cs="Arial"/>
        </w:rPr>
        <w:t xml:space="preserve">recuencia </w:t>
      </w:r>
    </w:p>
    <w:p w:rsidR="00101706" w:rsidRPr="00101706" w:rsidRDefault="00101706" w:rsidP="00101706">
      <w:pPr>
        <w:numPr>
          <w:ilvl w:val="0"/>
          <w:numId w:val="23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F</w:t>
      </w:r>
      <w:r w:rsidRPr="00101706">
        <w:rPr>
          <w:rFonts w:cs="Arial"/>
        </w:rPr>
        <w:t>echas</w:t>
      </w:r>
    </w:p>
    <w:p w:rsidR="004220C7" w:rsidRDefault="004220C7" w:rsidP="004220C7">
      <w:pPr>
        <w:pStyle w:val="Ttulo1"/>
        <w:numPr>
          <w:ilvl w:val="1"/>
          <w:numId w:val="10"/>
        </w:numPr>
      </w:pPr>
      <w:bookmarkStart w:id="65" w:name="_Toc230973614"/>
      <w:r>
        <w:t>Aplicación del patrón Flyweight</w:t>
      </w:r>
      <w:bookmarkEnd w:id="65"/>
    </w:p>
    <w:p w:rsidR="00E86323" w:rsidRDefault="00E86323" w:rsidP="00E86323">
      <w:pPr>
        <w:rPr>
          <w:b/>
          <w:bCs/>
          <w:kern w:val="36"/>
          <w:szCs w:val="48"/>
        </w:rPr>
      </w:pPr>
    </w:p>
    <w:p w:rsidR="00E86323" w:rsidRDefault="00E86323" w:rsidP="007905C9">
      <w:pPr>
        <w:spacing w:line="480" w:lineRule="auto"/>
        <w:jc w:val="both"/>
        <w:rPr>
          <w:rFonts w:cs="Arial"/>
        </w:rPr>
      </w:pPr>
      <w:r>
        <w:rPr>
          <w:rFonts w:cs="Arial"/>
          <w:b/>
          <w:bCs/>
        </w:rPr>
        <w:t>C</w:t>
      </w:r>
      <w:r w:rsidRPr="00E86323">
        <w:rPr>
          <w:rFonts w:cs="Arial"/>
          <w:b/>
          <w:bCs/>
        </w:rPr>
        <w:t>lase</w:t>
      </w:r>
      <w:r w:rsidRPr="00E86323">
        <w:rPr>
          <w:rFonts w:cs="Arial"/>
        </w:rPr>
        <w:t xml:space="preserve"> </w:t>
      </w:r>
      <w:proofErr w:type="spellStart"/>
      <w:r w:rsidRPr="00E86323">
        <w:rPr>
          <w:rStyle w:val="CdigoHTML"/>
          <w:rFonts w:ascii="Arial" w:hAnsi="Arial" w:cs="Arial"/>
          <w:b/>
          <w:bCs/>
          <w:sz w:val="24"/>
          <w:szCs w:val="24"/>
        </w:rPr>
        <w:t>MedicationFlyweight</w:t>
      </w:r>
      <w:proofErr w:type="spellEnd"/>
      <w:r w:rsidRPr="00E86323">
        <w:rPr>
          <w:rFonts w:cs="Arial"/>
        </w:rPr>
        <w:t xml:space="preserve"> define la forma común que deben seguir los medicamentos compartidos.</w:t>
      </w:r>
    </w:p>
    <w:p w:rsidR="00E86323" w:rsidRDefault="000876E1" w:rsidP="00E86323">
      <w:pPr>
        <w:spacing w:line="480" w:lineRule="auto"/>
        <w:rPr>
          <w:rFonts w:cs="Arial"/>
        </w:rPr>
      </w:pPr>
      <w:r w:rsidRPr="000876E1">
        <w:rPr>
          <w:rFonts w:cs="Arial"/>
          <w:noProof/>
        </w:rPr>
        <w:drawing>
          <wp:inline distT="0" distB="0" distL="0" distR="0" wp14:anchorId="7E75FB64" wp14:editId="223792D6">
            <wp:extent cx="4200280" cy="2042160"/>
            <wp:effectExtent l="0" t="0" r="0" b="0"/>
            <wp:docPr id="472271511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715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04893" cy="204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6E1" w:rsidRDefault="007905C9" w:rsidP="007905C9">
      <w:pPr>
        <w:spacing w:line="480" w:lineRule="auto"/>
        <w:jc w:val="both"/>
        <w:rPr>
          <w:rFonts w:cs="Arial"/>
        </w:rPr>
      </w:pPr>
      <w:r>
        <w:rPr>
          <w:rFonts w:cs="Arial"/>
          <w:b/>
          <w:bCs/>
        </w:rPr>
        <w:lastRenderedPageBreak/>
        <w:t>C</w:t>
      </w:r>
      <w:r w:rsidRPr="007905C9">
        <w:rPr>
          <w:rFonts w:cs="Arial"/>
          <w:b/>
          <w:bCs/>
        </w:rPr>
        <w:t>lase</w:t>
      </w:r>
      <w:r w:rsidRPr="007905C9">
        <w:rPr>
          <w:rFonts w:cs="Arial"/>
        </w:rPr>
        <w:t xml:space="preserve"> </w:t>
      </w:r>
      <w:proofErr w:type="spellStart"/>
      <w:r w:rsidRPr="007905C9">
        <w:rPr>
          <w:rStyle w:val="CdigoHTML"/>
          <w:rFonts w:ascii="Arial" w:hAnsi="Arial" w:cs="Arial"/>
          <w:b/>
          <w:bCs/>
          <w:sz w:val="24"/>
          <w:szCs w:val="24"/>
        </w:rPr>
        <w:t>SharedMedicationFlyweight</w:t>
      </w:r>
      <w:proofErr w:type="spellEnd"/>
      <w:r w:rsidRPr="007905C9">
        <w:rPr>
          <w:rFonts w:cs="Arial"/>
        </w:rPr>
        <w:t xml:space="preserve"> guarda la información fija del medicamento, como el código, el nombre y la categoría.</w:t>
      </w:r>
    </w:p>
    <w:p w:rsidR="00175951" w:rsidRDefault="00175951" w:rsidP="007905C9">
      <w:pPr>
        <w:spacing w:line="480" w:lineRule="auto"/>
        <w:jc w:val="both"/>
        <w:rPr>
          <w:rFonts w:cs="Arial"/>
        </w:rPr>
      </w:pPr>
      <w:r w:rsidRPr="00175951">
        <w:rPr>
          <w:rFonts w:cs="Arial"/>
          <w:noProof/>
        </w:rPr>
        <w:drawing>
          <wp:inline distT="0" distB="0" distL="0" distR="0" wp14:anchorId="51F6CC0E" wp14:editId="66F06B00">
            <wp:extent cx="3992880" cy="3141716"/>
            <wp:effectExtent l="0" t="0" r="7620" b="1905"/>
            <wp:docPr id="1139892405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924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96618" cy="314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951" w:rsidRDefault="00175951" w:rsidP="007905C9">
      <w:pPr>
        <w:spacing w:line="480" w:lineRule="auto"/>
        <w:jc w:val="both"/>
        <w:rPr>
          <w:rFonts w:cs="Arial"/>
        </w:rPr>
      </w:pPr>
      <w:r w:rsidRPr="00175951">
        <w:rPr>
          <w:rFonts w:cs="Arial"/>
          <w:b/>
          <w:bCs/>
        </w:rPr>
        <w:t>Clase</w:t>
      </w:r>
      <w:r w:rsidRPr="00175951">
        <w:rPr>
          <w:rFonts w:cs="Arial"/>
        </w:rPr>
        <w:t xml:space="preserve"> </w:t>
      </w:r>
      <w:proofErr w:type="spellStart"/>
      <w:r w:rsidRPr="00175951">
        <w:rPr>
          <w:rStyle w:val="CdigoHTML"/>
          <w:rFonts w:ascii="Arial" w:hAnsi="Arial" w:cs="Arial"/>
          <w:b/>
          <w:bCs/>
          <w:sz w:val="24"/>
          <w:szCs w:val="24"/>
        </w:rPr>
        <w:t>MedicationFlyweightFactory</w:t>
      </w:r>
      <w:proofErr w:type="spellEnd"/>
      <w:r w:rsidRPr="00175951">
        <w:rPr>
          <w:rFonts w:cs="Arial"/>
        </w:rPr>
        <w:t xml:space="preserve"> es la más importante, porque crea el medicamento la primera vez y luego lo reutiliza cuando se vuelve a pedir el mismo código.</w:t>
      </w:r>
    </w:p>
    <w:p w:rsidR="00FC0F72" w:rsidRDefault="00FC0F72" w:rsidP="007905C9">
      <w:pPr>
        <w:spacing w:line="480" w:lineRule="auto"/>
        <w:jc w:val="both"/>
        <w:rPr>
          <w:rFonts w:cs="Arial"/>
        </w:rPr>
      </w:pPr>
      <w:r w:rsidRPr="00FC0F72">
        <w:rPr>
          <w:rFonts w:cs="Arial"/>
          <w:noProof/>
        </w:rPr>
        <w:drawing>
          <wp:inline distT="0" distB="0" distL="0" distR="0" wp14:anchorId="4B3F00D9" wp14:editId="2DF90525">
            <wp:extent cx="4763808" cy="3116580"/>
            <wp:effectExtent l="0" t="0" r="0" b="7620"/>
            <wp:docPr id="1276211992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119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73884" cy="312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F72" w:rsidRDefault="00FC0F72" w:rsidP="007905C9">
      <w:pPr>
        <w:spacing w:line="480" w:lineRule="auto"/>
        <w:jc w:val="both"/>
        <w:rPr>
          <w:rFonts w:cs="Arial"/>
        </w:rPr>
      </w:pPr>
      <w:r w:rsidRPr="00FC0F72">
        <w:rPr>
          <w:rFonts w:cs="Arial"/>
          <w:b/>
          <w:bCs/>
        </w:rPr>
        <w:lastRenderedPageBreak/>
        <w:t>Clase</w:t>
      </w:r>
      <w:r w:rsidRPr="00FC0F72">
        <w:rPr>
          <w:rFonts w:cs="Arial"/>
        </w:rPr>
        <w:t xml:space="preserve"> </w:t>
      </w:r>
      <w:proofErr w:type="spellStart"/>
      <w:r w:rsidRPr="00FC0F72">
        <w:rPr>
          <w:rStyle w:val="CdigoHTML"/>
          <w:rFonts w:ascii="Arial" w:hAnsi="Arial" w:cs="Arial"/>
          <w:b/>
          <w:bCs/>
          <w:sz w:val="24"/>
          <w:szCs w:val="24"/>
        </w:rPr>
        <w:t>FlyweightPrescriptionRequest</w:t>
      </w:r>
      <w:proofErr w:type="spellEnd"/>
      <w:r w:rsidRPr="00FC0F72">
        <w:rPr>
          <w:rFonts w:cs="Arial"/>
        </w:rPr>
        <w:t xml:space="preserve"> recibe los datos que cambian en cada receta, como el paciente, la dosis, la frecuencia y las fechas.</w:t>
      </w:r>
    </w:p>
    <w:p w:rsidR="0010393B" w:rsidRDefault="0010393B" w:rsidP="007905C9">
      <w:pPr>
        <w:spacing w:line="480" w:lineRule="auto"/>
        <w:jc w:val="both"/>
        <w:rPr>
          <w:rFonts w:cs="Arial"/>
        </w:rPr>
      </w:pPr>
      <w:r w:rsidRPr="0010393B">
        <w:rPr>
          <w:rFonts w:cs="Arial"/>
          <w:noProof/>
        </w:rPr>
        <w:drawing>
          <wp:inline distT="0" distB="0" distL="0" distR="0" wp14:anchorId="3BEF4CD9" wp14:editId="56C37DA4">
            <wp:extent cx="4968240" cy="3883299"/>
            <wp:effectExtent l="0" t="0" r="3810" b="3175"/>
            <wp:docPr id="60097861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786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93851" cy="390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93B" w:rsidRDefault="0010393B" w:rsidP="0010393B">
      <w:pPr>
        <w:spacing w:line="480" w:lineRule="auto"/>
        <w:jc w:val="both"/>
      </w:pPr>
      <w:r>
        <w:rPr>
          <w:rFonts w:cs="Arial"/>
          <w:b/>
          <w:bCs/>
        </w:rPr>
        <w:t xml:space="preserve">Explicación: </w:t>
      </w:r>
      <w:r>
        <w:t>Con Flyweight reutilicé los datos del medicamento para no crear la misma información muchas veces. La fábrica guarda un medicamento compartido y el servicio solo completa los datos que cambian en cada prescripción.</w:t>
      </w:r>
    </w:p>
    <w:p w:rsidR="00032A90" w:rsidRDefault="00032A90" w:rsidP="0010393B">
      <w:pPr>
        <w:spacing w:line="480" w:lineRule="auto"/>
        <w:jc w:val="both"/>
      </w:pPr>
    </w:p>
    <w:p w:rsidR="00032A90" w:rsidRDefault="00032A90" w:rsidP="0010393B">
      <w:pPr>
        <w:spacing w:line="480" w:lineRule="auto"/>
        <w:jc w:val="both"/>
      </w:pPr>
    </w:p>
    <w:p w:rsidR="00032A90" w:rsidRDefault="00032A90" w:rsidP="0010393B">
      <w:pPr>
        <w:spacing w:line="480" w:lineRule="auto"/>
        <w:jc w:val="both"/>
      </w:pPr>
    </w:p>
    <w:p w:rsidR="00032A90" w:rsidRDefault="00032A90" w:rsidP="0010393B">
      <w:pPr>
        <w:spacing w:line="480" w:lineRule="auto"/>
        <w:jc w:val="both"/>
      </w:pPr>
    </w:p>
    <w:p w:rsidR="00032A90" w:rsidRDefault="00032A90" w:rsidP="0010393B">
      <w:pPr>
        <w:spacing w:line="480" w:lineRule="auto"/>
        <w:jc w:val="both"/>
      </w:pPr>
    </w:p>
    <w:p w:rsidR="00032A90" w:rsidRPr="0010393B" w:rsidRDefault="00032A90" w:rsidP="0010393B">
      <w:pPr>
        <w:spacing w:line="480" w:lineRule="auto"/>
        <w:jc w:val="both"/>
      </w:pPr>
    </w:p>
    <w:p w:rsidR="0010393B" w:rsidRDefault="0010393B" w:rsidP="0010393B">
      <w:pPr>
        <w:pStyle w:val="Ttulo1"/>
        <w:numPr>
          <w:ilvl w:val="1"/>
          <w:numId w:val="10"/>
        </w:numPr>
      </w:pPr>
      <w:bookmarkStart w:id="66" w:name="_Toc230973615"/>
      <w:r>
        <w:lastRenderedPageBreak/>
        <w:t>Pruebas de funcionalidad</w:t>
      </w:r>
      <w:bookmarkEnd w:id="66"/>
    </w:p>
    <w:p w:rsidR="0010393B" w:rsidRDefault="00032A90" w:rsidP="007905C9">
      <w:pPr>
        <w:spacing w:line="480" w:lineRule="auto"/>
        <w:jc w:val="both"/>
        <w:rPr>
          <w:rFonts w:cs="Arial"/>
        </w:rPr>
      </w:pPr>
      <w:r>
        <w:rPr>
          <w:rFonts w:cs="Arial"/>
        </w:rPr>
        <w:t>Realizamos una petición de una prescripción</w:t>
      </w:r>
    </w:p>
    <w:p w:rsidR="00032A90" w:rsidRDefault="00032A90" w:rsidP="007905C9">
      <w:pPr>
        <w:spacing w:line="480" w:lineRule="auto"/>
        <w:jc w:val="both"/>
        <w:rPr>
          <w:rFonts w:cs="Arial"/>
        </w:rPr>
      </w:pPr>
      <w:r w:rsidRPr="00D73F6B">
        <w:rPr>
          <w:rFonts w:cs="Arial"/>
          <w:noProof/>
        </w:rPr>
        <w:drawing>
          <wp:inline distT="0" distB="0" distL="0" distR="0" wp14:anchorId="28860983" wp14:editId="3927B351">
            <wp:extent cx="2758440" cy="3523240"/>
            <wp:effectExtent l="0" t="0" r="3810" b="1270"/>
            <wp:docPr id="1791967534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675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67261" cy="35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A90" w:rsidRDefault="00032A90" w:rsidP="007905C9">
      <w:pPr>
        <w:spacing w:line="480" w:lineRule="auto"/>
        <w:jc w:val="both"/>
        <w:rPr>
          <w:rFonts w:cs="Arial"/>
        </w:rPr>
      </w:pPr>
      <w:r>
        <w:rPr>
          <w:rFonts w:cs="Arial"/>
        </w:rPr>
        <w:t>La primera vez que lo hacemos la fábrica imprime:</w:t>
      </w:r>
    </w:p>
    <w:p w:rsidR="00032A90" w:rsidRDefault="00032A90" w:rsidP="007905C9">
      <w:pPr>
        <w:spacing w:line="480" w:lineRule="auto"/>
        <w:jc w:val="both"/>
        <w:rPr>
          <w:rFonts w:cs="Arial"/>
        </w:rPr>
      </w:pPr>
      <w:r w:rsidRPr="00D73F6B">
        <w:rPr>
          <w:rFonts w:cs="Arial"/>
          <w:noProof/>
        </w:rPr>
        <w:drawing>
          <wp:inline distT="0" distB="0" distL="0" distR="0" wp14:anchorId="03C91A45" wp14:editId="550170ED">
            <wp:extent cx="3558848" cy="358171"/>
            <wp:effectExtent l="0" t="0" r="3810" b="3810"/>
            <wp:docPr id="984543768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437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A90" w:rsidRDefault="00032A90" w:rsidP="007905C9">
      <w:pPr>
        <w:spacing w:line="480" w:lineRule="auto"/>
        <w:jc w:val="both"/>
        <w:rPr>
          <w:rFonts w:cs="Arial"/>
        </w:rPr>
      </w:pPr>
      <w:r>
        <w:rPr>
          <w:rFonts w:cs="Arial"/>
        </w:rPr>
        <w:t>La segunda vez la fábrica imprime:</w:t>
      </w:r>
    </w:p>
    <w:p w:rsidR="00032A90" w:rsidRDefault="00032A90" w:rsidP="007905C9">
      <w:pPr>
        <w:spacing w:line="480" w:lineRule="auto"/>
        <w:jc w:val="both"/>
        <w:rPr>
          <w:rFonts w:cs="Arial"/>
        </w:rPr>
      </w:pPr>
      <w:r w:rsidRPr="00D73F6B">
        <w:rPr>
          <w:rFonts w:cs="Arial"/>
          <w:noProof/>
        </w:rPr>
        <w:drawing>
          <wp:inline distT="0" distB="0" distL="0" distR="0" wp14:anchorId="53DDB2E3" wp14:editId="7B2482FB">
            <wp:extent cx="3596640" cy="366716"/>
            <wp:effectExtent l="0" t="0" r="3810" b="0"/>
            <wp:docPr id="778737545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375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46841" cy="37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A90" w:rsidRDefault="00032A90" w:rsidP="007905C9">
      <w:pPr>
        <w:spacing w:line="480" w:lineRule="auto"/>
        <w:jc w:val="both"/>
      </w:pPr>
      <w:r>
        <w:t>Eso demuestra que el objeto compartido se reutiliza.</w:t>
      </w:r>
    </w:p>
    <w:p w:rsidR="002421B1" w:rsidRDefault="002421B1" w:rsidP="007905C9">
      <w:pPr>
        <w:spacing w:line="480" w:lineRule="auto"/>
        <w:jc w:val="both"/>
      </w:pPr>
      <w:r>
        <w:t>El patrón Flyweight lo usé para no repetir la información de los medicamentos en cada prescripción.</w:t>
      </w:r>
    </w:p>
    <w:p w:rsidR="002421B1" w:rsidRDefault="002421B1" w:rsidP="007905C9">
      <w:pPr>
        <w:spacing w:line="480" w:lineRule="auto"/>
        <w:jc w:val="both"/>
      </w:pPr>
      <w:r>
        <w:t>El sistema guarda una sola versión compartida del medicamento y la reutiliza cuando aparece otra receta con el mismo código.</w:t>
      </w:r>
    </w:p>
    <w:p w:rsidR="002421B1" w:rsidRPr="0010393B" w:rsidRDefault="002421B1" w:rsidP="007905C9">
      <w:pPr>
        <w:spacing w:line="480" w:lineRule="auto"/>
        <w:jc w:val="both"/>
        <w:rPr>
          <w:rFonts w:cs="Arial"/>
        </w:rPr>
      </w:pPr>
      <w:r>
        <w:lastRenderedPageBreak/>
        <w:t>Así, la parte fija del medicamento se comparte y la parte variable, como dosis o fechas, queda en la prescripción.</w:t>
      </w:r>
    </w:p>
    <w:p w:rsidR="00F13960" w:rsidRDefault="00F13960" w:rsidP="00F13960">
      <w:pPr>
        <w:pStyle w:val="Ttulo1"/>
        <w:numPr>
          <w:ilvl w:val="1"/>
          <w:numId w:val="10"/>
        </w:numPr>
      </w:pPr>
      <w:bookmarkStart w:id="67" w:name="_Toc230973616"/>
      <w:r>
        <w:t>Diagrama UML</w:t>
      </w:r>
      <w:bookmarkEnd w:id="67"/>
    </w:p>
    <w:p w:rsidR="00101706" w:rsidRDefault="00F13960" w:rsidP="00032A90">
      <w:pPr>
        <w:pStyle w:val="NormalWeb"/>
        <w:spacing w:line="480" w:lineRule="auto"/>
        <w:ind w:firstLine="708"/>
        <w:jc w:val="both"/>
        <w:rPr>
          <w:rFonts w:cs="Arial"/>
        </w:rPr>
      </w:pPr>
      <w:r>
        <w:rPr>
          <w:noProof/>
        </w:rPr>
        <w:drawing>
          <wp:inline distT="0" distB="0" distL="0" distR="0">
            <wp:extent cx="4800600" cy="4036350"/>
            <wp:effectExtent l="0" t="0" r="0" b="2540"/>
            <wp:docPr id="484902617" name="Imagen 6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288" cy="4040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960" w:rsidRPr="00F13960" w:rsidRDefault="00F13960" w:rsidP="00F13960">
      <w:pPr>
        <w:pStyle w:val="NormalWeb"/>
        <w:spacing w:line="480" w:lineRule="auto"/>
        <w:ind w:firstLine="708"/>
        <w:jc w:val="both"/>
        <w:rPr>
          <w:rFonts w:cs="Arial"/>
        </w:rPr>
      </w:pPr>
      <w:r w:rsidRPr="00F13960">
        <w:rPr>
          <w:rFonts w:cs="Arial"/>
        </w:rPr>
        <w:t xml:space="preserve">Este diagrama muestra que </w:t>
      </w:r>
      <w:proofErr w:type="spellStart"/>
      <w:r w:rsidRPr="00F13960">
        <w:rPr>
          <w:rStyle w:val="CdigoHTML"/>
          <w:rFonts w:ascii="Arial" w:hAnsi="Arial" w:cs="Arial"/>
          <w:b/>
          <w:bCs/>
          <w:sz w:val="24"/>
          <w:szCs w:val="24"/>
        </w:rPr>
        <w:t>MedicationFlyweight</w:t>
      </w:r>
      <w:proofErr w:type="spellEnd"/>
      <w:r w:rsidRPr="00F13960">
        <w:rPr>
          <w:rFonts w:cs="Arial"/>
        </w:rPr>
        <w:t xml:space="preserve"> es la interfaz que define el comportamiento común. </w:t>
      </w:r>
      <w:proofErr w:type="spellStart"/>
      <w:r w:rsidRPr="00F13960">
        <w:rPr>
          <w:rStyle w:val="CdigoHTML"/>
          <w:rFonts w:ascii="Arial" w:hAnsi="Arial" w:cs="Arial"/>
          <w:b/>
          <w:bCs/>
          <w:sz w:val="24"/>
          <w:szCs w:val="24"/>
        </w:rPr>
        <w:t>SharedMedicationFlyweight</w:t>
      </w:r>
      <w:proofErr w:type="spellEnd"/>
      <w:r w:rsidRPr="00F13960">
        <w:rPr>
          <w:rFonts w:cs="Arial"/>
        </w:rPr>
        <w:t xml:space="preserve"> representa la información compartida del medicamento. </w:t>
      </w:r>
      <w:proofErr w:type="spellStart"/>
      <w:r w:rsidRPr="00F13960">
        <w:rPr>
          <w:rStyle w:val="CdigoHTML"/>
          <w:rFonts w:ascii="Arial" w:hAnsi="Arial" w:cs="Arial"/>
          <w:b/>
          <w:bCs/>
          <w:sz w:val="24"/>
          <w:szCs w:val="24"/>
        </w:rPr>
        <w:t>MedicationFlyweightFactory</w:t>
      </w:r>
      <w:proofErr w:type="spellEnd"/>
      <w:r w:rsidRPr="00F13960">
        <w:rPr>
          <w:rFonts w:cs="Arial"/>
        </w:rPr>
        <w:t xml:space="preserve"> crea y reutiliza esos objetos para no duplicarlos. </w:t>
      </w:r>
      <w:proofErr w:type="spellStart"/>
      <w:r w:rsidRPr="00F13960">
        <w:rPr>
          <w:rStyle w:val="CdigoHTML"/>
          <w:rFonts w:ascii="Arial" w:hAnsi="Arial" w:cs="Arial"/>
          <w:b/>
          <w:bCs/>
          <w:sz w:val="24"/>
          <w:szCs w:val="24"/>
        </w:rPr>
        <w:t>PrescriptionService</w:t>
      </w:r>
      <w:proofErr w:type="spellEnd"/>
      <w:r w:rsidRPr="00F13960">
        <w:rPr>
          <w:rFonts w:cs="Arial"/>
        </w:rPr>
        <w:t xml:space="preserve"> usa la fábrica para construir la prescripción, y </w:t>
      </w:r>
      <w:proofErr w:type="spellStart"/>
      <w:r w:rsidRPr="00F13960">
        <w:rPr>
          <w:rStyle w:val="CdigoHTML"/>
          <w:rFonts w:ascii="Arial" w:hAnsi="Arial" w:cs="Arial"/>
          <w:b/>
          <w:bCs/>
          <w:sz w:val="24"/>
          <w:szCs w:val="24"/>
        </w:rPr>
        <w:t>FlyweightPrescriptionController</w:t>
      </w:r>
      <w:proofErr w:type="spellEnd"/>
      <w:r w:rsidRPr="00F13960">
        <w:rPr>
          <w:rFonts w:cs="Arial"/>
        </w:rPr>
        <w:t xml:space="preserve"> expone el proceso por API REST.</w:t>
      </w:r>
    </w:p>
    <w:p w:rsidR="00D73F6B" w:rsidRDefault="00D73F6B" w:rsidP="004220C7">
      <w:pPr>
        <w:pStyle w:val="NormalWeb"/>
        <w:spacing w:line="480" w:lineRule="auto"/>
        <w:ind w:firstLine="0"/>
        <w:jc w:val="both"/>
        <w:rPr>
          <w:rFonts w:cs="Arial"/>
        </w:rPr>
      </w:pPr>
    </w:p>
    <w:p w:rsidR="00D73F6B" w:rsidRDefault="00D73F6B" w:rsidP="004220C7">
      <w:pPr>
        <w:pStyle w:val="NormalWeb"/>
        <w:spacing w:line="480" w:lineRule="auto"/>
        <w:ind w:firstLine="0"/>
        <w:jc w:val="both"/>
        <w:rPr>
          <w:rFonts w:cs="Arial"/>
        </w:rPr>
      </w:pPr>
    </w:p>
    <w:p w:rsidR="00794780" w:rsidRDefault="00794780" w:rsidP="00794780">
      <w:pPr>
        <w:pStyle w:val="Ttulo1"/>
        <w:numPr>
          <w:ilvl w:val="0"/>
          <w:numId w:val="10"/>
        </w:numPr>
        <w:spacing w:line="480" w:lineRule="auto"/>
      </w:pPr>
      <w:bookmarkStart w:id="68" w:name="_Toc230973617"/>
      <w:r>
        <w:lastRenderedPageBreak/>
        <w:t>Patrón Proxy</w:t>
      </w:r>
      <w:bookmarkEnd w:id="68"/>
    </w:p>
    <w:p w:rsidR="00794780" w:rsidRDefault="00794780" w:rsidP="00794780">
      <w:pPr>
        <w:pStyle w:val="Ttulo1"/>
        <w:numPr>
          <w:ilvl w:val="1"/>
          <w:numId w:val="10"/>
        </w:numPr>
        <w:spacing w:line="480" w:lineRule="auto"/>
      </w:pPr>
      <w:bookmarkStart w:id="69" w:name="_Toc230973618"/>
      <w:r>
        <w:t>Análisis para la aplicación del Proxy</w:t>
      </w:r>
      <w:bookmarkEnd w:id="69"/>
    </w:p>
    <w:p w:rsidR="00794780" w:rsidRPr="007F0BA8" w:rsidRDefault="00794780" w:rsidP="00794780">
      <w:pPr>
        <w:spacing w:line="480" w:lineRule="auto"/>
      </w:pPr>
      <w:r w:rsidRPr="00B7394B">
        <w:rPr>
          <w:rFonts w:cs="Arial"/>
          <w:b/>
          <w:bCs/>
        </w:rPr>
        <w:t xml:space="preserve">Objetivo del patrón: </w:t>
      </w:r>
      <w:r w:rsidR="00F21DB8">
        <w:t>Controlar el acceso a un objeto real sin que el cliente lo use directamente.</w:t>
      </w:r>
    </w:p>
    <w:p w:rsidR="00F21DB8" w:rsidRDefault="00794780" w:rsidP="00F21DB8">
      <w:pPr>
        <w:pStyle w:val="NormalWeb"/>
        <w:spacing w:line="480" w:lineRule="auto"/>
        <w:rPr>
          <w:rFonts w:cs="Arial"/>
        </w:rPr>
      </w:pPr>
      <w:r w:rsidRPr="00883075">
        <w:rPr>
          <w:rFonts w:cs="Arial"/>
          <w:b/>
          <w:bCs/>
        </w:rPr>
        <w:t>Motivación en el proyecto</w:t>
      </w:r>
      <w:r w:rsidRPr="00F21DB8">
        <w:rPr>
          <w:rFonts w:cs="Arial"/>
          <w:b/>
          <w:bCs/>
        </w:rPr>
        <w:t>:</w:t>
      </w:r>
      <w:r w:rsidRPr="00F21DB8">
        <w:rPr>
          <w:rFonts w:cs="Arial"/>
        </w:rPr>
        <w:t xml:space="preserve"> </w:t>
      </w:r>
      <w:r w:rsidR="00F21DB8">
        <w:rPr>
          <w:rFonts w:cs="Arial"/>
        </w:rPr>
        <w:t>El</w:t>
      </w:r>
      <w:r w:rsidR="00F21DB8" w:rsidRPr="00F21DB8">
        <w:rPr>
          <w:rFonts w:cs="Arial"/>
        </w:rPr>
        <w:t xml:space="preserve"> sistema maneja datos médicos sensibles. No todos los usuarios deberían ver la misma información.</w:t>
      </w:r>
    </w:p>
    <w:p w:rsidR="00F21DB8" w:rsidRPr="00F21DB8" w:rsidRDefault="00F21DB8" w:rsidP="00F21DB8">
      <w:pPr>
        <w:pStyle w:val="NormalWeb"/>
        <w:spacing w:line="480" w:lineRule="auto"/>
        <w:rPr>
          <w:rFonts w:cs="Arial"/>
        </w:rPr>
      </w:pPr>
      <w:r w:rsidRPr="00F21DB8">
        <w:rPr>
          <w:rFonts w:cs="Arial"/>
        </w:rPr>
        <w:t xml:space="preserve">Con Proxy </w:t>
      </w:r>
      <w:r w:rsidR="007D42B8">
        <w:rPr>
          <w:rFonts w:cs="Arial"/>
        </w:rPr>
        <w:t>se puede</w:t>
      </w:r>
      <w:r w:rsidRPr="00F21DB8">
        <w:rPr>
          <w:rFonts w:cs="Arial"/>
        </w:rPr>
        <w:t xml:space="preserve"> poner una “puerta de entrada” que revise el rol del usuario antes de mostrar los datos del paciente.</w:t>
      </w:r>
    </w:p>
    <w:p w:rsidR="00F21DB8" w:rsidRPr="00F21DB8" w:rsidRDefault="00F21DB8" w:rsidP="00F21DB8">
      <w:pPr>
        <w:spacing w:before="100" w:beforeAutospacing="1" w:after="100" w:afterAutospacing="1" w:line="480" w:lineRule="auto"/>
        <w:ind w:firstLine="0"/>
        <w:rPr>
          <w:rFonts w:cs="Arial"/>
        </w:rPr>
      </w:pPr>
      <w:r w:rsidRPr="00F21DB8">
        <w:rPr>
          <w:rFonts w:cs="Arial"/>
        </w:rPr>
        <w:t>Así:</w:t>
      </w:r>
    </w:p>
    <w:p w:rsidR="00F21DB8" w:rsidRPr="00F21DB8" w:rsidRDefault="00462A9A" w:rsidP="00462A9A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cs="Arial"/>
        </w:rPr>
      </w:pPr>
      <w:r>
        <w:rPr>
          <w:rFonts w:cs="Arial"/>
        </w:rPr>
        <w:t>U</w:t>
      </w:r>
      <w:r w:rsidR="00F21DB8" w:rsidRPr="00F21DB8">
        <w:rPr>
          <w:rFonts w:cs="Arial"/>
        </w:rPr>
        <w:t xml:space="preserve">n </w:t>
      </w:r>
      <w:r w:rsidR="00F21DB8" w:rsidRPr="0074382F">
        <w:rPr>
          <w:rFonts w:cs="Arial"/>
        </w:rPr>
        <w:t>doctor</w:t>
      </w:r>
      <w:r w:rsidR="00F21DB8" w:rsidRPr="00F21DB8">
        <w:rPr>
          <w:rFonts w:cs="Arial"/>
        </w:rPr>
        <w:t xml:space="preserve"> ve todo</w:t>
      </w:r>
      <w:r>
        <w:rPr>
          <w:rFonts w:cs="Arial"/>
        </w:rPr>
        <w:t>.</w:t>
      </w:r>
    </w:p>
    <w:p w:rsidR="00F21DB8" w:rsidRPr="00F21DB8" w:rsidRDefault="00462A9A" w:rsidP="00462A9A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cs="Arial"/>
        </w:rPr>
      </w:pPr>
      <w:r>
        <w:rPr>
          <w:rFonts w:cs="Arial"/>
        </w:rPr>
        <w:t>O</w:t>
      </w:r>
      <w:r w:rsidR="00F21DB8" w:rsidRPr="00F21DB8">
        <w:rPr>
          <w:rFonts w:cs="Arial"/>
        </w:rPr>
        <w:t>tros usuarios ven información parcial</w:t>
      </w:r>
      <w:r>
        <w:rPr>
          <w:rFonts w:cs="Arial"/>
        </w:rPr>
        <w:t>.</w:t>
      </w:r>
    </w:p>
    <w:p w:rsidR="00F21DB8" w:rsidRPr="00F21DB8" w:rsidRDefault="00462A9A" w:rsidP="00462A9A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cs="Arial"/>
        </w:rPr>
      </w:pPr>
      <w:r>
        <w:rPr>
          <w:rFonts w:cs="Arial"/>
        </w:rPr>
        <w:t>E</w:t>
      </w:r>
      <w:r w:rsidR="00F21DB8" w:rsidRPr="00F21DB8">
        <w:rPr>
          <w:rFonts w:cs="Arial"/>
        </w:rPr>
        <w:t>l sistema protege los datos sensibles.</w:t>
      </w:r>
    </w:p>
    <w:p w:rsidR="00CA31F3" w:rsidRDefault="00CA31F3" w:rsidP="00CA31F3">
      <w:pPr>
        <w:pStyle w:val="Ttulo1"/>
        <w:numPr>
          <w:ilvl w:val="1"/>
          <w:numId w:val="10"/>
        </w:numPr>
      </w:pPr>
      <w:bookmarkStart w:id="70" w:name="_Toc230973619"/>
      <w:r>
        <w:t>Aplicación del patrón Proxy</w:t>
      </w:r>
      <w:bookmarkEnd w:id="70"/>
    </w:p>
    <w:p w:rsidR="00794780" w:rsidRDefault="00E92CC1" w:rsidP="00E92CC1">
      <w:pPr>
        <w:pStyle w:val="NormalWeb"/>
        <w:spacing w:line="480" w:lineRule="auto"/>
        <w:ind w:firstLine="360"/>
        <w:jc w:val="both"/>
        <w:rPr>
          <w:rFonts w:cs="Arial"/>
        </w:rPr>
      </w:pPr>
      <w:r>
        <w:rPr>
          <w:rFonts w:cs="Arial"/>
          <w:b/>
          <w:bCs/>
        </w:rPr>
        <w:t>C</w:t>
      </w:r>
      <w:r w:rsidRPr="00E92CC1">
        <w:rPr>
          <w:rFonts w:cs="Arial"/>
          <w:b/>
          <w:bCs/>
        </w:rPr>
        <w:t>lase</w:t>
      </w:r>
      <w:r w:rsidRPr="00E92CC1">
        <w:rPr>
          <w:rFonts w:cs="Arial"/>
        </w:rPr>
        <w:t xml:space="preserve"> </w:t>
      </w:r>
      <w:proofErr w:type="spellStart"/>
      <w:r w:rsidRPr="00E92CC1">
        <w:rPr>
          <w:rStyle w:val="CdigoHTML"/>
          <w:rFonts w:ascii="Arial" w:hAnsi="Arial" w:cs="Arial"/>
          <w:b/>
          <w:bCs/>
          <w:sz w:val="24"/>
          <w:szCs w:val="24"/>
        </w:rPr>
        <w:t>PatientAccessService</w:t>
      </w:r>
      <w:proofErr w:type="spellEnd"/>
      <w:r w:rsidRPr="00E92CC1">
        <w:rPr>
          <w:rFonts w:cs="Arial"/>
        </w:rPr>
        <w:t xml:space="preserve"> define la función que debe cumplir cualquier acceso a pacientes.</w:t>
      </w:r>
    </w:p>
    <w:p w:rsidR="00D3377E" w:rsidRDefault="00D3377E" w:rsidP="00E92CC1">
      <w:pPr>
        <w:pStyle w:val="NormalWeb"/>
        <w:spacing w:line="480" w:lineRule="auto"/>
        <w:ind w:firstLine="360"/>
        <w:jc w:val="both"/>
        <w:rPr>
          <w:rFonts w:cs="Arial"/>
        </w:rPr>
      </w:pPr>
      <w:r w:rsidRPr="00D3377E">
        <w:rPr>
          <w:rFonts w:cs="Arial"/>
          <w:noProof/>
        </w:rPr>
        <w:drawing>
          <wp:inline distT="0" distB="0" distL="0" distR="0" wp14:anchorId="602E5551" wp14:editId="677C72EB">
            <wp:extent cx="3642110" cy="1176655"/>
            <wp:effectExtent l="0" t="0" r="0" b="4445"/>
            <wp:docPr id="1896118005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18005" name=""/>
                    <pic:cNvPicPr/>
                  </pic:nvPicPr>
                  <pic:blipFill rotWithShape="1">
                    <a:blip r:embed="rId67"/>
                    <a:srcRect t="34407"/>
                    <a:stretch/>
                  </pic:blipFill>
                  <pic:spPr bwMode="auto">
                    <a:xfrm>
                      <a:off x="0" y="0"/>
                      <a:ext cx="3642360" cy="1176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377E" w:rsidRDefault="00D3377E" w:rsidP="00E92CC1">
      <w:pPr>
        <w:pStyle w:val="NormalWeb"/>
        <w:spacing w:line="480" w:lineRule="auto"/>
        <w:ind w:firstLine="360"/>
        <w:jc w:val="both"/>
        <w:rPr>
          <w:rFonts w:cs="Arial"/>
        </w:rPr>
      </w:pPr>
    </w:p>
    <w:p w:rsidR="00D3377E" w:rsidRDefault="00D3377E" w:rsidP="00E92CC1">
      <w:pPr>
        <w:pStyle w:val="NormalWeb"/>
        <w:spacing w:line="480" w:lineRule="auto"/>
        <w:ind w:firstLine="360"/>
        <w:jc w:val="both"/>
        <w:rPr>
          <w:rFonts w:cs="Arial"/>
        </w:rPr>
      </w:pPr>
      <w:r w:rsidRPr="00D3377E">
        <w:rPr>
          <w:rFonts w:cs="Arial"/>
          <w:b/>
          <w:bCs/>
        </w:rPr>
        <w:lastRenderedPageBreak/>
        <w:t>Clase</w:t>
      </w:r>
      <w:r w:rsidRPr="00D3377E">
        <w:rPr>
          <w:rFonts w:cs="Arial"/>
        </w:rPr>
        <w:t xml:space="preserve"> </w:t>
      </w:r>
      <w:proofErr w:type="spellStart"/>
      <w:r w:rsidRPr="00D3377E">
        <w:rPr>
          <w:rStyle w:val="CdigoHTML"/>
          <w:rFonts w:ascii="Arial" w:hAnsi="Arial" w:cs="Arial"/>
          <w:b/>
          <w:bCs/>
          <w:sz w:val="24"/>
          <w:szCs w:val="24"/>
        </w:rPr>
        <w:t>RealPatientAccessService</w:t>
      </w:r>
      <w:proofErr w:type="spellEnd"/>
      <w:r w:rsidRPr="00D3377E">
        <w:rPr>
          <w:rFonts w:cs="Arial"/>
        </w:rPr>
        <w:t xml:space="preserve"> es la que realmente busca el paciente en la base de datos.</w:t>
      </w:r>
    </w:p>
    <w:p w:rsidR="004B779B" w:rsidRDefault="004B779B" w:rsidP="00E92CC1">
      <w:pPr>
        <w:pStyle w:val="NormalWeb"/>
        <w:spacing w:line="480" w:lineRule="auto"/>
        <w:ind w:firstLine="360"/>
        <w:jc w:val="both"/>
        <w:rPr>
          <w:rFonts w:cs="Arial"/>
        </w:rPr>
      </w:pPr>
      <w:r w:rsidRPr="004B779B">
        <w:rPr>
          <w:rFonts w:cs="Arial"/>
          <w:noProof/>
        </w:rPr>
        <w:drawing>
          <wp:inline distT="0" distB="0" distL="0" distR="0" wp14:anchorId="2B2C5AC5" wp14:editId="71534DB0">
            <wp:extent cx="5612130" cy="1911350"/>
            <wp:effectExtent l="0" t="0" r="7620" b="0"/>
            <wp:docPr id="1079028791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879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9B" w:rsidRDefault="004B779B" w:rsidP="00E92CC1">
      <w:pPr>
        <w:pStyle w:val="NormalWeb"/>
        <w:spacing w:line="480" w:lineRule="auto"/>
        <w:ind w:firstLine="360"/>
        <w:jc w:val="both"/>
        <w:rPr>
          <w:rFonts w:cs="Arial"/>
        </w:rPr>
      </w:pPr>
      <w:r w:rsidRPr="004B779B">
        <w:rPr>
          <w:rFonts w:cs="Arial"/>
        </w:rPr>
        <w:t xml:space="preserve">clase </w:t>
      </w:r>
      <w:proofErr w:type="spellStart"/>
      <w:r w:rsidRPr="004B779B">
        <w:rPr>
          <w:rStyle w:val="CdigoHTML"/>
          <w:rFonts w:ascii="Arial" w:hAnsi="Arial" w:cs="Arial"/>
          <w:b/>
          <w:bCs/>
          <w:sz w:val="24"/>
          <w:szCs w:val="24"/>
        </w:rPr>
        <w:t>PatientAccessProxy</w:t>
      </w:r>
      <w:proofErr w:type="spellEnd"/>
      <w:r w:rsidRPr="004B779B">
        <w:rPr>
          <w:rFonts w:cs="Arial"/>
        </w:rPr>
        <w:t xml:space="preserve"> está en medio y decide qué información mostrar según el rol del usuario. Si el usuario es </w:t>
      </w:r>
      <w:r w:rsidRPr="004B779B">
        <w:rPr>
          <w:rStyle w:val="Textoennegrita"/>
          <w:rFonts w:cs="Arial"/>
        </w:rPr>
        <w:t>doctor</w:t>
      </w:r>
      <w:r w:rsidRPr="004B779B">
        <w:rPr>
          <w:rFonts w:cs="Arial"/>
        </w:rPr>
        <w:t xml:space="preserve"> o </w:t>
      </w:r>
      <w:proofErr w:type="spellStart"/>
      <w:r w:rsidRPr="004B779B">
        <w:rPr>
          <w:rStyle w:val="Textoennegrita"/>
          <w:rFonts w:cs="Arial"/>
        </w:rPr>
        <w:t>admin</w:t>
      </w:r>
      <w:proofErr w:type="spellEnd"/>
      <w:r w:rsidRPr="004B779B">
        <w:rPr>
          <w:rFonts w:cs="Arial"/>
        </w:rPr>
        <w:t>, muestra todo; si no, oculta algunos datos sensibles.</w:t>
      </w:r>
    </w:p>
    <w:p w:rsidR="004B08A9" w:rsidRDefault="004B08A9" w:rsidP="00E92CC1">
      <w:pPr>
        <w:pStyle w:val="NormalWeb"/>
        <w:spacing w:line="480" w:lineRule="auto"/>
        <w:ind w:firstLine="360"/>
        <w:jc w:val="both"/>
        <w:rPr>
          <w:rFonts w:cs="Arial"/>
        </w:rPr>
      </w:pPr>
      <w:r w:rsidRPr="004B08A9">
        <w:rPr>
          <w:rFonts w:cs="Arial"/>
          <w:noProof/>
        </w:rPr>
        <w:drawing>
          <wp:inline distT="0" distB="0" distL="0" distR="0" wp14:anchorId="6CE2BE59" wp14:editId="18C56F45">
            <wp:extent cx="5612130" cy="3307715"/>
            <wp:effectExtent l="0" t="0" r="7620" b="6985"/>
            <wp:docPr id="1275488965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8896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A9" w:rsidRDefault="004B08A9" w:rsidP="00E92CC1">
      <w:pPr>
        <w:pStyle w:val="NormalWeb"/>
        <w:spacing w:line="480" w:lineRule="auto"/>
        <w:ind w:firstLine="360"/>
        <w:jc w:val="both"/>
        <w:rPr>
          <w:rFonts w:cs="Arial"/>
        </w:rPr>
      </w:pPr>
    </w:p>
    <w:p w:rsidR="004B08A9" w:rsidRDefault="004B08A9" w:rsidP="00E92CC1">
      <w:pPr>
        <w:pStyle w:val="NormalWeb"/>
        <w:spacing w:line="480" w:lineRule="auto"/>
        <w:ind w:firstLine="360"/>
        <w:jc w:val="both"/>
        <w:rPr>
          <w:rFonts w:cs="Arial"/>
        </w:rPr>
      </w:pPr>
      <w:proofErr w:type="spellStart"/>
      <w:r w:rsidRPr="004B08A9">
        <w:rPr>
          <w:rStyle w:val="CdigoHTML"/>
          <w:rFonts w:ascii="Arial" w:hAnsi="Arial" w:cs="Arial"/>
          <w:b/>
          <w:bCs/>
          <w:sz w:val="24"/>
          <w:szCs w:val="24"/>
        </w:rPr>
        <w:lastRenderedPageBreak/>
        <w:t>PatientProxyController</w:t>
      </w:r>
      <w:proofErr w:type="spellEnd"/>
      <w:r w:rsidRPr="004B08A9">
        <w:rPr>
          <w:rFonts w:cs="Arial"/>
        </w:rPr>
        <w:t xml:space="preserve"> recibe la petición desde </w:t>
      </w:r>
      <w:proofErr w:type="spellStart"/>
      <w:r w:rsidRPr="004B08A9">
        <w:rPr>
          <w:rFonts w:cs="Arial"/>
        </w:rPr>
        <w:t>Postman</w:t>
      </w:r>
      <w:proofErr w:type="spellEnd"/>
      <w:r w:rsidRPr="004B08A9">
        <w:rPr>
          <w:rFonts w:cs="Arial"/>
        </w:rPr>
        <w:t xml:space="preserve"> y llama al proxy, no al servicio real directamente.</w:t>
      </w:r>
    </w:p>
    <w:p w:rsidR="004B08A9" w:rsidRDefault="004B08A9" w:rsidP="00E92CC1">
      <w:pPr>
        <w:pStyle w:val="NormalWeb"/>
        <w:spacing w:line="480" w:lineRule="auto"/>
        <w:ind w:firstLine="360"/>
        <w:jc w:val="both"/>
        <w:rPr>
          <w:rFonts w:cs="Arial"/>
        </w:rPr>
      </w:pPr>
      <w:r w:rsidRPr="004B08A9">
        <w:rPr>
          <w:rFonts w:cs="Arial"/>
          <w:noProof/>
        </w:rPr>
        <w:drawing>
          <wp:inline distT="0" distB="0" distL="0" distR="0" wp14:anchorId="56E85595" wp14:editId="6FC73F20">
            <wp:extent cx="4572000" cy="2173226"/>
            <wp:effectExtent l="0" t="0" r="0" b="0"/>
            <wp:docPr id="2042349270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492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80237" cy="21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A9" w:rsidRDefault="004B08A9" w:rsidP="00E92CC1">
      <w:pPr>
        <w:pStyle w:val="NormalWeb"/>
        <w:spacing w:line="480" w:lineRule="auto"/>
        <w:ind w:firstLine="360"/>
        <w:jc w:val="both"/>
      </w:pPr>
      <w:r>
        <w:rPr>
          <w:rFonts w:cs="Arial"/>
          <w:b/>
          <w:bCs/>
        </w:rPr>
        <w:t xml:space="preserve">Explicación: </w:t>
      </w:r>
      <w:r>
        <w:t>El proxy controla el acceso a los datos del paciente. El servicio real trae la información, pero el proxy revisa el rol del usuario y decide si muestra todo o si oculta datos sensibles.</w:t>
      </w:r>
    </w:p>
    <w:p w:rsidR="004B08A9" w:rsidRDefault="004B08A9" w:rsidP="004B08A9">
      <w:pPr>
        <w:pStyle w:val="Ttulo1"/>
        <w:numPr>
          <w:ilvl w:val="1"/>
          <w:numId w:val="10"/>
        </w:numPr>
      </w:pPr>
      <w:bookmarkStart w:id="71" w:name="_Toc230973620"/>
      <w:r>
        <w:t>Pruebas de funcionalidad</w:t>
      </w:r>
      <w:bookmarkEnd w:id="71"/>
    </w:p>
    <w:p w:rsidR="004B08A9" w:rsidRDefault="004B08A9" w:rsidP="00E92CC1">
      <w:pPr>
        <w:pStyle w:val="NormalWeb"/>
        <w:spacing w:line="480" w:lineRule="auto"/>
        <w:ind w:firstLine="360"/>
        <w:jc w:val="both"/>
        <w:rPr>
          <w:rFonts w:cs="Arial"/>
        </w:rPr>
      </w:pPr>
      <w:r>
        <w:rPr>
          <w:rFonts w:cs="Arial"/>
        </w:rPr>
        <w:t>Para un doctor o Admin: Devolverá el paciente completo</w:t>
      </w:r>
    </w:p>
    <w:p w:rsidR="004B08A9" w:rsidRDefault="004B08A9" w:rsidP="00E92CC1">
      <w:pPr>
        <w:pStyle w:val="NormalWeb"/>
        <w:spacing w:line="480" w:lineRule="auto"/>
        <w:ind w:firstLine="360"/>
        <w:jc w:val="both"/>
        <w:rPr>
          <w:rFonts w:cs="Arial"/>
        </w:rPr>
      </w:pPr>
      <w:r w:rsidRPr="003A0422">
        <w:rPr>
          <w:rFonts w:cs="Arial"/>
          <w:noProof/>
        </w:rPr>
        <w:drawing>
          <wp:inline distT="0" distB="0" distL="0" distR="0" wp14:anchorId="0E09C6AB" wp14:editId="28173C0E">
            <wp:extent cx="4290995" cy="2270760"/>
            <wp:effectExtent l="0" t="0" r="0" b="0"/>
            <wp:docPr id="1339152802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528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10005" cy="22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422" w:rsidRDefault="00F67D2C" w:rsidP="00F67D2C">
      <w:pPr>
        <w:pStyle w:val="NormalWeb"/>
        <w:spacing w:line="480" w:lineRule="auto"/>
        <w:ind w:firstLine="360"/>
        <w:jc w:val="both"/>
        <w:rPr>
          <w:rFonts w:cs="Arial"/>
        </w:rPr>
      </w:pPr>
      <w:r>
        <w:rPr>
          <w:rFonts w:cs="Arial"/>
        </w:rPr>
        <w:lastRenderedPageBreak/>
        <w:t>Para un usuario normal:</w:t>
      </w:r>
    </w:p>
    <w:p w:rsidR="003A6B60" w:rsidRDefault="00F67D2C" w:rsidP="003A6B60">
      <w:pPr>
        <w:pStyle w:val="NormalWeb"/>
        <w:spacing w:line="480" w:lineRule="auto"/>
        <w:ind w:firstLine="360"/>
        <w:jc w:val="both"/>
      </w:pPr>
      <w:r w:rsidRPr="003A0422">
        <w:rPr>
          <w:rFonts w:cs="Arial"/>
          <w:noProof/>
        </w:rPr>
        <w:drawing>
          <wp:inline distT="0" distB="0" distL="0" distR="0" wp14:anchorId="6CCA485E" wp14:editId="2747409A">
            <wp:extent cx="4427220" cy="2444539"/>
            <wp:effectExtent l="0" t="0" r="0" b="0"/>
            <wp:docPr id="1219939855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3985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44573" cy="245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B60" w:rsidRDefault="00F67D2C" w:rsidP="003A6B60">
      <w:pPr>
        <w:pStyle w:val="NormalWeb"/>
        <w:spacing w:line="480" w:lineRule="auto"/>
        <w:ind w:firstLine="360"/>
        <w:jc w:val="both"/>
      </w:pPr>
      <w:r w:rsidRPr="003A6B60">
        <w:rPr>
          <w:b/>
          <w:bCs/>
        </w:rPr>
        <w:t>Resultado</w:t>
      </w:r>
      <w:r w:rsidR="003A6B60">
        <w:rPr>
          <w:b/>
          <w:bCs/>
        </w:rPr>
        <w:t xml:space="preserve"> </w:t>
      </w:r>
      <w:r w:rsidRPr="003A6B60">
        <w:t>Devuelve el paciente con datos ocultos:</w:t>
      </w:r>
    </w:p>
    <w:p w:rsidR="003A6B60" w:rsidRPr="003A6B60" w:rsidRDefault="003A6B60" w:rsidP="003A6B60">
      <w:pPr>
        <w:pStyle w:val="NormalWeb"/>
        <w:numPr>
          <w:ilvl w:val="0"/>
          <w:numId w:val="28"/>
        </w:numPr>
        <w:spacing w:line="480" w:lineRule="auto"/>
        <w:jc w:val="both"/>
        <w:rPr>
          <w:b/>
          <w:bCs/>
        </w:rPr>
      </w:pPr>
      <w:r>
        <w:t>N</w:t>
      </w:r>
      <w:r w:rsidR="00F67D2C" w:rsidRPr="003A6B60">
        <w:t>ombre parcialmente oculto</w:t>
      </w:r>
      <w:r>
        <w:t>.</w:t>
      </w:r>
    </w:p>
    <w:p w:rsidR="003A6B60" w:rsidRPr="003A6B60" w:rsidRDefault="003A6B60" w:rsidP="003A6B60">
      <w:pPr>
        <w:pStyle w:val="NormalWeb"/>
        <w:numPr>
          <w:ilvl w:val="0"/>
          <w:numId w:val="28"/>
        </w:numPr>
        <w:spacing w:line="480" w:lineRule="auto"/>
        <w:jc w:val="both"/>
        <w:rPr>
          <w:b/>
          <w:bCs/>
        </w:rPr>
      </w:pPr>
      <w:r>
        <w:t>A</w:t>
      </w:r>
      <w:r w:rsidR="00F67D2C" w:rsidRPr="003A6B60">
        <w:t>pellido parcialmente oculto</w:t>
      </w:r>
      <w:r>
        <w:t>.</w:t>
      </w:r>
    </w:p>
    <w:p w:rsidR="003A6B60" w:rsidRPr="003A6B60" w:rsidRDefault="00F67D2C" w:rsidP="003A6B60">
      <w:pPr>
        <w:pStyle w:val="NormalWeb"/>
        <w:numPr>
          <w:ilvl w:val="0"/>
          <w:numId w:val="28"/>
        </w:numPr>
        <w:spacing w:line="480" w:lineRule="auto"/>
        <w:jc w:val="both"/>
        <w:rPr>
          <w:b/>
          <w:bCs/>
        </w:rPr>
      </w:pPr>
      <w:proofErr w:type="spellStart"/>
      <w:r w:rsidRPr="003A6B60">
        <w:t>dni</w:t>
      </w:r>
      <w:proofErr w:type="spellEnd"/>
      <w:r w:rsidRPr="003A6B60">
        <w:t xml:space="preserve"> </w:t>
      </w:r>
      <w:r w:rsidR="003A6B60">
        <w:t>oculto.</w:t>
      </w:r>
    </w:p>
    <w:p w:rsidR="00F67D2C" w:rsidRPr="003A6B60" w:rsidRDefault="003A6B60" w:rsidP="003A6B60">
      <w:pPr>
        <w:pStyle w:val="NormalWeb"/>
        <w:numPr>
          <w:ilvl w:val="0"/>
          <w:numId w:val="28"/>
        </w:numPr>
        <w:spacing w:line="480" w:lineRule="auto"/>
        <w:jc w:val="both"/>
        <w:rPr>
          <w:b/>
          <w:bCs/>
        </w:rPr>
      </w:pPr>
      <w:r>
        <w:t>F</w:t>
      </w:r>
      <w:r w:rsidR="00F67D2C" w:rsidRPr="003A6B60">
        <w:t>echa de nacimiento oculta</w:t>
      </w:r>
      <w:r>
        <w:t>.</w:t>
      </w:r>
    </w:p>
    <w:p w:rsidR="001F2AD1" w:rsidRDefault="001F2AD1" w:rsidP="001F2AD1">
      <w:pPr>
        <w:pStyle w:val="NormalWeb"/>
        <w:spacing w:line="480" w:lineRule="auto"/>
        <w:ind w:firstLine="360"/>
        <w:jc w:val="both"/>
      </w:pPr>
      <w:r>
        <w:t xml:space="preserve">El patrón </w:t>
      </w:r>
      <w:r w:rsidRPr="005425E7">
        <w:rPr>
          <w:b/>
          <w:bCs/>
        </w:rPr>
        <w:t>Proxy</w:t>
      </w:r>
      <w:r>
        <w:t xml:space="preserve"> lo usé para controlar el acceso a la información sensible del paciente. El controlador no consulta directamente los datos, sino que pasa por un proxy que revisa el rol del usuario.</w:t>
      </w:r>
    </w:p>
    <w:p w:rsidR="00F67D2C" w:rsidRDefault="001F2AD1" w:rsidP="001F2AD1">
      <w:pPr>
        <w:pStyle w:val="NormalWeb"/>
        <w:spacing w:line="480" w:lineRule="auto"/>
        <w:ind w:firstLine="360"/>
        <w:jc w:val="both"/>
      </w:pPr>
      <w:r>
        <w:t xml:space="preserve">Si el usuario es </w:t>
      </w:r>
      <w:r w:rsidRPr="005425E7">
        <w:rPr>
          <w:b/>
          <w:bCs/>
        </w:rPr>
        <w:t>doctor</w:t>
      </w:r>
      <w:r>
        <w:t xml:space="preserve"> o </w:t>
      </w:r>
      <w:proofErr w:type="spellStart"/>
      <w:r w:rsidRPr="005425E7">
        <w:rPr>
          <w:b/>
          <w:bCs/>
        </w:rPr>
        <w:t>admin</w:t>
      </w:r>
      <w:proofErr w:type="spellEnd"/>
      <w:r>
        <w:t>, ve toda la información; si no, ve datos ocultos.</w:t>
      </w:r>
      <w:r>
        <w:br/>
        <w:t>Así protegemos la información sin cambiar el servicio real.</w:t>
      </w:r>
    </w:p>
    <w:p w:rsidR="002D3FA0" w:rsidRDefault="002D3FA0" w:rsidP="001F2AD1">
      <w:pPr>
        <w:pStyle w:val="NormalWeb"/>
        <w:spacing w:line="480" w:lineRule="auto"/>
        <w:ind w:firstLine="360"/>
        <w:jc w:val="both"/>
      </w:pPr>
    </w:p>
    <w:p w:rsidR="002D3FA0" w:rsidRPr="001F2AD1" w:rsidRDefault="002D3FA0" w:rsidP="001F2AD1">
      <w:pPr>
        <w:pStyle w:val="NormalWeb"/>
        <w:spacing w:line="480" w:lineRule="auto"/>
        <w:ind w:firstLine="360"/>
        <w:jc w:val="both"/>
      </w:pPr>
    </w:p>
    <w:p w:rsidR="002D3FA0" w:rsidRDefault="002D3FA0" w:rsidP="002D3FA0">
      <w:pPr>
        <w:pStyle w:val="Ttulo1"/>
        <w:numPr>
          <w:ilvl w:val="1"/>
          <w:numId w:val="10"/>
        </w:numPr>
      </w:pPr>
      <w:bookmarkStart w:id="72" w:name="_Toc230973621"/>
      <w:r>
        <w:lastRenderedPageBreak/>
        <w:t>Diagrama UML</w:t>
      </w:r>
      <w:bookmarkEnd w:id="72"/>
    </w:p>
    <w:p w:rsidR="003A0422" w:rsidRDefault="002D3FA0" w:rsidP="002D3FA0">
      <w:pPr>
        <w:pStyle w:val="NormalWeb"/>
        <w:spacing w:line="480" w:lineRule="auto"/>
        <w:ind w:firstLine="360"/>
        <w:jc w:val="both"/>
        <w:rPr>
          <w:rFonts w:cs="Arial"/>
        </w:rPr>
      </w:pPr>
      <w:r>
        <w:rPr>
          <w:noProof/>
        </w:rPr>
        <w:drawing>
          <wp:inline distT="0" distB="0" distL="0" distR="0">
            <wp:extent cx="2733743" cy="3848100"/>
            <wp:effectExtent l="0" t="0" r="9525" b="0"/>
            <wp:docPr id="845604559" name="Imagen 7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743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FA0" w:rsidRDefault="002D3FA0" w:rsidP="002D3FA0">
      <w:pPr>
        <w:pStyle w:val="NormalWeb"/>
        <w:spacing w:line="480" w:lineRule="auto"/>
        <w:ind w:firstLine="360"/>
        <w:jc w:val="both"/>
        <w:rPr>
          <w:rFonts w:cs="Arial"/>
        </w:rPr>
      </w:pPr>
      <w:r w:rsidRPr="002D3FA0">
        <w:rPr>
          <w:rFonts w:cs="Arial"/>
        </w:rPr>
        <w:t>E</w:t>
      </w:r>
      <w:r w:rsidR="00FD0C86">
        <w:rPr>
          <w:rFonts w:cs="Arial"/>
        </w:rPr>
        <w:t>l</w:t>
      </w:r>
      <w:r w:rsidRPr="002D3FA0">
        <w:rPr>
          <w:rFonts w:cs="Arial"/>
        </w:rPr>
        <w:t xml:space="preserve"> diagrama muestra que </w:t>
      </w:r>
      <w:proofErr w:type="spellStart"/>
      <w:r w:rsidRPr="002D3FA0">
        <w:rPr>
          <w:rStyle w:val="CdigoHTML"/>
          <w:rFonts w:ascii="Arial" w:hAnsi="Arial" w:cs="Arial"/>
          <w:b/>
          <w:bCs/>
          <w:sz w:val="24"/>
          <w:szCs w:val="24"/>
        </w:rPr>
        <w:t>PatientAccessService</w:t>
      </w:r>
      <w:proofErr w:type="spellEnd"/>
      <w:r w:rsidRPr="002D3FA0">
        <w:rPr>
          <w:rFonts w:cs="Arial"/>
        </w:rPr>
        <w:t xml:space="preserve"> es la interfaz común.</w:t>
      </w:r>
      <w:r w:rsidRPr="002D3FA0">
        <w:rPr>
          <w:rFonts w:cs="Arial"/>
        </w:rPr>
        <w:br/>
      </w:r>
      <w:proofErr w:type="spellStart"/>
      <w:r w:rsidRPr="002D3FA0">
        <w:rPr>
          <w:rStyle w:val="CdigoHTML"/>
          <w:rFonts w:ascii="Arial" w:hAnsi="Arial" w:cs="Arial"/>
          <w:b/>
          <w:bCs/>
          <w:sz w:val="24"/>
          <w:szCs w:val="24"/>
        </w:rPr>
        <w:t>RealPatientAccessService</w:t>
      </w:r>
      <w:proofErr w:type="spellEnd"/>
      <w:r w:rsidRPr="002D3FA0">
        <w:rPr>
          <w:rFonts w:cs="Arial"/>
        </w:rPr>
        <w:t xml:space="preserve"> obtiene los datos reales desde la base de datos.</w:t>
      </w:r>
      <w:r>
        <w:rPr>
          <w:rFonts w:cs="Arial"/>
        </w:rPr>
        <w:t xml:space="preserve"> </w:t>
      </w:r>
    </w:p>
    <w:p w:rsidR="002D3FA0" w:rsidRPr="002D3FA0" w:rsidRDefault="002D3FA0" w:rsidP="002D3FA0">
      <w:pPr>
        <w:pStyle w:val="NormalWeb"/>
        <w:spacing w:line="480" w:lineRule="auto"/>
        <w:ind w:firstLine="360"/>
        <w:jc w:val="both"/>
        <w:rPr>
          <w:rFonts w:cs="Arial"/>
        </w:rPr>
      </w:pPr>
      <w:proofErr w:type="spellStart"/>
      <w:r w:rsidRPr="002D3FA0">
        <w:rPr>
          <w:rStyle w:val="CdigoHTML"/>
          <w:rFonts w:ascii="Arial" w:hAnsi="Arial" w:cs="Arial"/>
          <w:b/>
          <w:bCs/>
          <w:sz w:val="24"/>
          <w:szCs w:val="24"/>
        </w:rPr>
        <w:t>PatientAccessProxy</w:t>
      </w:r>
      <w:proofErr w:type="spellEnd"/>
      <w:r w:rsidRPr="002D3FA0">
        <w:rPr>
          <w:rFonts w:cs="Arial"/>
        </w:rPr>
        <w:t xml:space="preserve"> se coloca en medio y decide si devuelve la información completa o una versión oculta.</w:t>
      </w:r>
      <w:r>
        <w:rPr>
          <w:rFonts w:cs="Arial"/>
        </w:rPr>
        <w:t xml:space="preserve"> </w:t>
      </w:r>
      <w:proofErr w:type="spellStart"/>
      <w:r w:rsidRPr="002D3FA0">
        <w:rPr>
          <w:rStyle w:val="CdigoHTML"/>
          <w:rFonts w:ascii="Arial" w:hAnsi="Arial" w:cs="Arial"/>
          <w:b/>
          <w:bCs/>
          <w:sz w:val="24"/>
          <w:szCs w:val="24"/>
        </w:rPr>
        <w:t>PatientProxyController</w:t>
      </w:r>
      <w:proofErr w:type="spellEnd"/>
      <w:r w:rsidRPr="002D3FA0">
        <w:rPr>
          <w:rFonts w:cs="Arial"/>
        </w:rPr>
        <w:t xml:space="preserve"> llama al proxy, no al servicio real directamente.</w:t>
      </w:r>
    </w:p>
    <w:p w:rsidR="00D73F6B" w:rsidRDefault="00D73F6B" w:rsidP="004220C7">
      <w:pPr>
        <w:pStyle w:val="NormalWeb"/>
        <w:spacing w:line="480" w:lineRule="auto"/>
        <w:ind w:firstLine="0"/>
        <w:jc w:val="both"/>
        <w:rPr>
          <w:rFonts w:cs="Arial"/>
        </w:rPr>
      </w:pPr>
    </w:p>
    <w:p w:rsidR="003D7E39" w:rsidRDefault="003D7E39" w:rsidP="004220C7">
      <w:pPr>
        <w:pStyle w:val="NormalWeb"/>
        <w:spacing w:line="480" w:lineRule="auto"/>
        <w:ind w:firstLine="0"/>
        <w:jc w:val="both"/>
        <w:rPr>
          <w:rFonts w:cs="Arial"/>
        </w:rPr>
      </w:pPr>
    </w:p>
    <w:p w:rsidR="003D7E39" w:rsidRDefault="003D7E39" w:rsidP="004220C7">
      <w:pPr>
        <w:pStyle w:val="NormalWeb"/>
        <w:spacing w:line="480" w:lineRule="auto"/>
        <w:ind w:firstLine="0"/>
        <w:jc w:val="both"/>
        <w:rPr>
          <w:rFonts w:cs="Arial"/>
        </w:rPr>
      </w:pPr>
    </w:p>
    <w:p w:rsidR="00475F0E" w:rsidRDefault="00475F0E" w:rsidP="00475F0E">
      <w:pPr>
        <w:pStyle w:val="Ttulo1"/>
        <w:numPr>
          <w:ilvl w:val="0"/>
          <w:numId w:val="10"/>
        </w:numPr>
        <w:spacing w:line="480" w:lineRule="auto"/>
      </w:pPr>
      <w:bookmarkStart w:id="73" w:name="_Toc230973622"/>
      <w:r>
        <w:lastRenderedPageBreak/>
        <w:t>Resultados del Proyecto</w:t>
      </w:r>
      <w:bookmarkEnd w:id="73"/>
    </w:p>
    <w:p w:rsidR="00017310" w:rsidRDefault="00017310" w:rsidP="00017310">
      <w:pPr>
        <w:pStyle w:val="Ttulo1"/>
        <w:numPr>
          <w:ilvl w:val="1"/>
          <w:numId w:val="10"/>
        </w:numPr>
      </w:pPr>
      <w:bookmarkStart w:id="74" w:name="_Toc230973623"/>
      <w:r>
        <w:t>Registro y gestión de pacientes</w:t>
      </w:r>
      <w:bookmarkEnd w:id="74"/>
    </w:p>
    <w:p w:rsidR="00017310" w:rsidRPr="00017310" w:rsidRDefault="00B85740" w:rsidP="00B85740">
      <w:pPr>
        <w:spacing w:line="480" w:lineRule="auto"/>
      </w:pPr>
      <w:r>
        <w:t>El sistema permite crear, visualizar y organizar los datos básicos de cada paciente.</w:t>
      </w:r>
    </w:p>
    <w:p w:rsidR="00017310" w:rsidRDefault="00B85740" w:rsidP="000205EF">
      <w:pPr>
        <w:spacing w:line="480" w:lineRule="auto"/>
        <w:ind w:firstLine="360"/>
        <w:jc w:val="both"/>
      </w:pPr>
      <w:r w:rsidRPr="00B85740">
        <w:rPr>
          <w:noProof/>
        </w:rPr>
        <w:drawing>
          <wp:inline distT="0" distB="0" distL="0" distR="0" wp14:anchorId="38408D1F" wp14:editId="63C579F8">
            <wp:extent cx="5410200" cy="2583894"/>
            <wp:effectExtent l="0" t="0" r="0" b="6985"/>
            <wp:docPr id="1215076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7644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14170" cy="25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40" w:rsidRDefault="00B85740" w:rsidP="00B85740">
      <w:pPr>
        <w:spacing w:line="480" w:lineRule="auto"/>
        <w:jc w:val="both"/>
      </w:pPr>
      <w:r>
        <w:t>Este resultado evidencia que el sistema permite crear, almacenar y administrar la información básica de los pacientes dentro de la base de datos. Es la base del sistema clínico, porque a partir de cada paciente se relacionan las historias clínicas, prescripciones y demás registros médicos.</w:t>
      </w:r>
    </w:p>
    <w:p w:rsidR="00B85740" w:rsidRDefault="00B85740" w:rsidP="00DA29A7">
      <w:pPr>
        <w:spacing w:line="480" w:lineRule="auto"/>
        <w:ind w:firstLine="360"/>
        <w:jc w:val="both"/>
      </w:pPr>
      <w:r w:rsidRPr="00B85740">
        <w:rPr>
          <w:noProof/>
        </w:rPr>
        <w:drawing>
          <wp:inline distT="0" distB="0" distL="0" distR="0" wp14:anchorId="63198762" wp14:editId="1E055B53">
            <wp:extent cx="5455920" cy="2580419"/>
            <wp:effectExtent l="0" t="0" r="0" b="0"/>
            <wp:docPr id="471097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77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61019" cy="258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40" w:rsidRDefault="00B85740" w:rsidP="00B85740">
      <w:pPr>
        <w:pStyle w:val="Ttulo1"/>
        <w:numPr>
          <w:ilvl w:val="1"/>
          <w:numId w:val="10"/>
        </w:numPr>
      </w:pPr>
      <w:bookmarkStart w:id="75" w:name="_Toc230973624"/>
      <w:r>
        <w:lastRenderedPageBreak/>
        <w:t>Consulta de pacientes registrados</w:t>
      </w:r>
      <w:bookmarkEnd w:id="75"/>
    </w:p>
    <w:p w:rsidR="00B85740" w:rsidRDefault="00B85740" w:rsidP="00B85740">
      <w:pPr>
        <w:spacing w:line="480" w:lineRule="auto"/>
        <w:jc w:val="both"/>
      </w:pPr>
      <w:r>
        <w:t xml:space="preserve">Desde el </w:t>
      </w:r>
      <w:proofErr w:type="spellStart"/>
      <w:r>
        <w:t>dashboard</w:t>
      </w:r>
      <w:proofErr w:type="spellEnd"/>
      <w:r>
        <w:t xml:space="preserve"> se puede listar y buscar pacientes para acceder rápidamente a su información.</w:t>
      </w:r>
    </w:p>
    <w:p w:rsidR="00B85740" w:rsidRDefault="00B85740" w:rsidP="000205EF">
      <w:pPr>
        <w:spacing w:line="480" w:lineRule="auto"/>
        <w:ind w:firstLine="360"/>
        <w:jc w:val="both"/>
      </w:pPr>
      <w:r w:rsidRPr="00B85740">
        <w:rPr>
          <w:noProof/>
        </w:rPr>
        <w:drawing>
          <wp:inline distT="0" distB="0" distL="0" distR="0" wp14:anchorId="21B186FD" wp14:editId="609BF2A7">
            <wp:extent cx="5612130" cy="2647315"/>
            <wp:effectExtent l="0" t="0" r="7620" b="635"/>
            <wp:docPr id="8049789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7892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40" w:rsidRDefault="00B85740" w:rsidP="00B85740">
      <w:pPr>
        <w:spacing w:line="480" w:lineRule="auto"/>
        <w:jc w:val="both"/>
      </w:pPr>
      <w:r>
        <w:t>El sistema permite visualizar una lista de pacientes ya almacenados y buscar información específica por nombre, apellido o documento. Esto facilita la localización rápida de registros y mejora la navegación dentro del sistema clínico.</w:t>
      </w:r>
    </w:p>
    <w:p w:rsidR="00DA29A7" w:rsidRDefault="00DA29A7" w:rsidP="00DA29A7">
      <w:pPr>
        <w:spacing w:line="480" w:lineRule="auto"/>
        <w:ind w:firstLine="0"/>
        <w:jc w:val="both"/>
      </w:pPr>
      <w:r w:rsidRPr="00DA29A7">
        <w:rPr>
          <w:noProof/>
        </w:rPr>
        <w:drawing>
          <wp:inline distT="0" distB="0" distL="0" distR="0" wp14:anchorId="4A56C5B1" wp14:editId="0B98A5CE">
            <wp:extent cx="5753100" cy="1539498"/>
            <wp:effectExtent l="0" t="0" r="0" b="3810"/>
            <wp:docPr id="2357989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989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1596" cy="154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A7" w:rsidRDefault="00DA29A7" w:rsidP="00DA29A7">
      <w:pPr>
        <w:pStyle w:val="Ttulo1"/>
        <w:numPr>
          <w:ilvl w:val="1"/>
          <w:numId w:val="10"/>
        </w:numPr>
      </w:pPr>
      <w:bookmarkStart w:id="76" w:name="_Toc230973625"/>
      <w:r>
        <w:t>Creación de historias clínicas</w:t>
      </w:r>
      <w:bookmarkEnd w:id="76"/>
    </w:p>
    <w:p w:rsidR="00B85740" w:rsidRDefault="00DA29A7" w:rsidP="00B85740">
      <w:pPr>
        <w:spacing w:line="480" w:lineRule="auto"/>
        <w:jc w:val="both"/>
      </w:pPr>
      <w:r>
        <w:t>El sistema permite construir una historia clínica para un paciente a partir de un diagnóstico y sus tratamientos.</w:t>
      </w:r>
    </w:p>
    <w:p w:rsidR="00DA29A7" w:rsidRDefault="00DA29A7" w:rsidP="00DA29A7">
      <w:pPr>
        <w:spacing w:line="480" w:lineRule="auto"/>
        <w:ind w:firstLine="0"/>
        <w:jc w:val="both"/>
      </w:pPr>
      <w:r w:rsidRPr="00DA29A7">
        <w:rPr>
          <w:noProof/>
        </w:rPr>
        <w:lastRenderedPageBreak/>
        <w:drawing>
          <wp:inline distT="0" distB="0" distL="0" distR="0" wp14:anchorId="1FBC3BBF" wp14:editId="007E6686">
            <wp:extent cx="5448300" cy="2581130"/>
            <wp:effectExtent l="0" t="0" r="0" b="0"/>
            <wp:docPr id="1885731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318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59941" cy="258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A7" w:rsidRDefault="00DA29A7" w:rsidP="00DA29A7">
      <w:pPr>
        <w:spacing w:line="480" w:lineRule="auto"/>
        <w:jc w:val="both"/>
      </w:pPr>
      <w:r>
        <w:t>Este resultado muestra que el sistema puede construir una historia clínica completa a partir de un paciente, un diagnóstico y sus tratamientos. La historia clínica deja de ser un dato aislado y pasa a ser una estructura organizada que agrupa información médica relacionada.</w:t>
      </w:r>
    </w:p>
    <w:p w:rsidR="00DA29A7" w:rsidRDefault="00DA29A7" w:rsidP="00DA29A7">
      <w:pPr>
        <w:spacing w:line="480" w:lineRule="auto"/>
        <w:jc w:val="center"/>
      </w:pPr>
      <w:r w:rsidRPr="00DA29A7">
        <w:rPr>
          <w:noProof/>
        </w:rPr>
        <w:drawing>
          <wp:inline distT="0" distB="0" distL="0" distR="0" wp14:anchorId="6D55E58C" wp14:editId="77A3EB0F">
            <wp:extent cx="3111640" cy="4023360"/>
            <wp:effectExtent l="0" t="0" r="0" b="0"/>
            <wp:docPr id="17393993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9933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14314" cy="402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A7" w:rsidRDefault="00DA29A7" w:rsidP="00DA29A7">
      <w:pPr>
        <w:pStyle w:val="Ttulo1"/>
        <w:numPr>
          <w:ilvl w:val="1"/>
          <w:numId w:val="10"/>
        </w:numPr>
      </w:pPr>
      <w:bookmarkStart w:id="77" w:name="_Toc230973626"/>
      <w:r>
        <w:lastRenderedPageBreak/>
        <w:t>Registro de diagnósticos clínicos.</w:t>
      </w:r>
      <w:bookmarkEnd w:id="77"/>
    </w:p>
    <w:p w:rsidR="00DA29A7" w:rsidRDefault="00724122" w:rsidP="00DA29A7">
      <w:pPr>
        <w:spacing w:line="480" w:lineRule="auto"/>
        <w:jc w:val="both"/>
      </w:pPr>
      <w:r>
        <w:t>El profesional puede ingresar el diagnóstico del paciente como parte central de la historia clínica.</w:t>
      </w:r>
    </w:p>
    <w:p w:rsidR="00436446" w:rsidRDefault="00436446" w:rsidP="00436446">
      <w:pPr>
        <w:spacing w:line="480" w:lineRule="auto"/>
        <w:jc w:val="center"/>
      </w:pPr>
      <w:r w:rsidRPr="00436446">
        <w:rPr>
          <w:noProof/>
        </w:rPr>
        <w:drawing>
          <wp:inline distT="0" distB="0" distL="0" distR="0" wp14:anchorId="3D52E54B" wp14:editId="6858AFD0">
            <wp:extent cx="3200400" cy="2303091"/>
            <wp:effectExtent l="0" t="0" r="0" b="2540"/>
            <wp:docPr id="16938244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2447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12441" cy="231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446" w:rsidRDefault="00436446" w:rsidP="00DA29A7">
      <w:pPr>
        <w:spacing w:line="480" w:lineRule="auto"/>
        <w:jc w:val="both"/>
      </w:pPr>
      <w:r>
        <w:t>El sistema permite registrar el diagnóstico del paciente como parte central de la historia clínica. Este diagnóstico representa la valoración médica y es el elemento que justifica los tratamientos asociados a ese caso.</w:t>
      </w:r>
    </w:p>
    <w:p w:rsidR="00436446" w:rsidRDefault="00436446" w:rsidP="00436446">
      <w:pPr>
        <w:pStyle w:val="Ttulo1"/>
        <w:numPr>
          <w:ilvl w:val="1"/>
          <w:numId w:val="10"/>
        </w:numPr>
      </w:pPr>
      <w:bookmarkStart w:id="78" w:name="_Toc230973627"/>
      <w:r>
        <w:t>Registro de diagnósticos clínicos.</w:t>
      </w:r>
      <w:bookmarkEnd w:id="78"/>
    </w:p>
    <w:p w:rsidR="00436446" w:rsidRDefault="00436446" w:rsidP="00DA29A7">
      <w:pPr>
        <w:spacing w:line="480" w:lineRule="auto"/>
        <w:jc w:val="both"/>
      </w:pPr>
      <w:r>
        <w:t>Asignación de tratamientos mediante prescripciones</w:t>
      </w:r>
    </w:p>
    <w:p w:rsidR="00436446" w:rsidRDefault="00436446" w:rsidP="00DA29A7">
      <w:pPr>
        <w:spacing w:line="480" w:lineRule="auto"/>
        <w:jc w:val="both"/>
      </w:pPr>
      <w:r w:rsidRPr="00436446">
        <w:rPr>
          <w:noProof/>
        </w:rPr>
        <w:drawing>
          <wp:inline distT="0" distB="0" distL="0" distR="0" wp14:anchorId="5DD0498F" wp14:editId="5F950C60">
            <wp:extent cx="5128260" cy="2434153"/>
            <wp:effectExtent l="0" t="0" r="0" b="4445"/>
            <wp:docPr id="209692204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2204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45969" cy="244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446" w:rsidRDefault="00436446" w:rsidP="00DA29A7">
      <w:pPr>
        <w:spacing w:line="480" w:lineRule="auto"/>
        <w:jc w:val="both"/>
      </w:pPr>
    </w:p>
    <w:p w:rsidR="00436446" w:rsidRDefault="00436446" w:rsidP="00DA29A7">
      <w:pPr>
        <w:spacing w:line="480" w:lineRule="auto"/>
        <w:jc w:val="both"/>
      </w:pPr>
      <w:r>
        <w:lastRenderedPageBreak/>
        <w:t>Las prescripciones funcionan como tratamientos dentro de la historia clínica y permiten indicar medicamentos, dosis y frecuencia para un paciente específico. Este resultado demuestra que el sistema no solo guarda recetas, sino que las integra como parte del registro clínico.</w:t>
      </w:r>
    </w:p>
    <w:p w:rsidR="00436446" w:rsidRDefault="00436446" w:rsidP="00436446">
      <w:pPr>
        <w:spacing w:line="480" w:lineRule="auto"/>
        <w:ind w:firstLine="708"/>
        <w:jc w:val="both"/>
      </w:pPr>
      <w:r w:rsidRPr="00436446">
        <w:rPr>
          <w:noProof/>
        </w:rPr>
        <w:drawing>
          <wp:inline distT="0" distB="0" distL="0" distR="0" wp14:anchorId="4A11B93A" wp14:editId="53D0D55D">
            <wp:extent cx="5239590" cy="2491740"/>
            <wp:effectExtent l="0" t="0" r="0" b="3810"/>
            <wp:docPr id="8424245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45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42508" cy="249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446" w:rsidRDefault="00436446" w:rsidP="00436446">
      <w:pPr>
        <w:pStyle w:val="Ttulo1"/>
        <w:numPr>
          <w:ilvl w:val="1"/>
          <w:numId w:val="10"/>
        </w:numPr>
      </w:pPr>
      <w:bookmarkStart w:id="79" w:name="_Toc230973628"/>
      <w:r>
        <w:t>Visualización de historias clínicas por paciente.</w:t>
      </w:r>
      <w:bookmarkEnd w:id="79"/>
    </w:p>
    <w:p w:rsidR="00436446" w:rsidRDefault="00AF144C" w:rsidP="00436446">
      <w:pPr>
        <w:spacing w:line="480" w:lineRule="auto"/>
        <w:ind w:firstLine="708"/>
        <w:jc w:val="both"/>
      </w:pPr>
      <w:r>
        <w:t>El sistema permite consultar todas las historias clínicas registradas según el paciente seleccionado.</w:t>
      </w:r>
    </w:p>
    <w:p w:rsidR="00AF144C" w:rsidRDefault="00EF11E5" w:rsidP="00436446">
      <w:pPr>
        <w:spacing w:line="480" w:lineRule="auto"/>
        <w:ind w:firstLine="708"/>
        <w:jc w:val="both"/>
      </w:pPr>
      <w:r w:rsidRPr="00EF11E5">
        <w:rPr>
          <w:noProof/>
        </w:rPr>
        <w:drawing>
          <wp:inline distT="0" distB="0" distL="0" distR="0" wp14:anchorId="06061486" wp14:editId="4506BD2D">
            <wp:extent cx="5612130" cy="2677795"/>
            <wp:effectExtent l="0" t="0" r="7620" b="8255"/>
            <wp:docPr id="133453263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3263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44C" w:rsidRDefault="00AF144C" w:rsidP="00436446">
      <w:pPr>
        <w:spacing w:line="480" w:lineRule="auto"/>
        <w:ind w:firstLine="708"/>
        <w:jc w:val="both"/>
      </w:pPr>
      <w:r>
        <w:lastRenderedPageBreak/>
        <w:t>El sistema permite consultar las historias clínicas filtradas por cada paciente, mostrando el diagnóstico y los tratamientos registrados. Esto facilita el seguimiento médico porque toda la información queda agrupada y asociada a un único paciente.</w:t>
      </w:r>
    </w:p>
    <w:p w:rsidR="00AF144C" w:rsidRDefault="00AF144C" w:rsidP="00C52892">
      <w:pPr>
        <w:spacing w:line="480" w:lineRule="auto"/>
        <w:ind w:firstLine="708"/>
        <w:jc w:val="center"/>
      </w:pPr>
      <w:r w:rsidRPr="00AF144C">
        <w:rPr>
          <w:noProof/>
        </w:rPr>
        <w:drawing>
          <wp:inline distT="0" distB="0" distL="0" distR="0" wp14:anchorId="4F05D9F4" wp14:editId="31587B33">
            <wp:extent cx="3586510" cy="2705100"/>
            <wp:effectExtent l="0" t="0" r="0" b="0"/>
            <wp:docPr id="206649271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9271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596532" cy="271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92" w:rsidRDefault="00C52892" w:rsidP="00C52892">
      <w:pPr>
        <w:pStyle w:val="Ttulo1"/>
        <w:numPr>
          <w:ilvl w:val="1"/>
          <w:numId w:val="10"/>
        </w:numPr>
      </w:pPr>
      <w:bookmarkStart w:id="80" w:name="_Toc230973629"/>
      <w:r>
        <w:t>Visualización del resumen general del sistema.</w:t>
      </w:r>
      <w:bookmarkEnd w:id="80"/>
    </w:p>
    <w:p w:rsidR="00C52892" w:rsidRDefault="00C52892" w:rsidP="00C52892">
      <w:pPr>
        <w:spacing w:line="480" w:lineRule="auto"/>
        <w:ind w:firstLine="708"/>
        <w:jc w:val="both"/>
      </w:pPr>
      <w:r>
        <w:t xml:space="preserve">El </w:t>
      </w:r>
      <w:proofErr w:type="spellStart"/>
      <w:r>
        <w:t>dashboard</w:t>
      </w:r>
      <w:proofErr w:type="spellEnd"/>
      <w:r>
        <w:t xml:space="preserve"> muestra indicadores globales como cantidad de pacientes, historias clínicas, prescripciones y alertas.</w:t>
      </w:r>
    </w:p>
    <w:p w:rsidR="009266FF" w:rsidRDefault="009266FF" w:rsidP="00C52892">
      <w:pPr>
        <w:spacing w:line="480" w:lineRule="auto"/>
        <w:ind w:firstLine="708"/>
        <w:jc w:val="both"/>
      </w:pPr>
      <w:r w:rsidRPr="009266FF">
        <w:rPr>
          <w:noProof/>
        </w:rPr>
        <w:drawing>
          <wp:inline distT="0" distB="0" distL="0" distR="0" wp14:anchorId="645BB981" wp14:editId="33480206">
            <wp:extent cx="5286789" cy="2476500"/>
            <wp:effectExtent l="0" t="0" r="9525" b="0"/>
            <wp:docPr id="88111236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1236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90383" cy="247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6FF" w:rsidRPr="00C52892" w:rsidRDefault="009266FF" w:rsidP="00C52892">
      <w:pPr>
        <w:spacing w:line="480" w:lineRule="auto"/>
        <w:ind w:firstLine="708"/>
        <w:jc w:val="both"/>
      </w:pPr>
      <w:r>
        <w:lastRenderedPageBreak/>
        <w:t xml:space="preserve">El </w:t>
      </w:r>
      <w:proofErr w:type="spellStart"/>
      <w:r>
        <w:t>dashboard</w:t>
      </w:r>
      <w:proofErr w:type="spellEnd"/>
      <w:r>
        <w:t xml:space="preserve"> principal muestra un resumen ejecutivo con totales de pacientes, historias clínicas, prescripciones, alertas y lecturas </w:t>
      </w:r>
      <w:proofErr w:type="spellStart"/>
      <w:r>
        <w:t>IoT</w:t>
      </w:r>
      <w:proofErr w:type="spellEnd"/>
      <w:r>
        <w:t>. Este resultado permite tener una visión general del estado del sistema sin entrar a cada módulo por separado.</w:t>
      </w:r>
    </w:p>
    <w:p w:rsidR="009266FF" w:rsidRDefault="009266FF" w:rsidP="009266FF">
      <w:pPr>
        <w:pStyle w:val="Ttulo1"/>
        <w:numPr>
          <w:ilvl w:val="1"/>
          <w:numId w:val="10"/>
        </w:numPr>
      </w:pPr>
      <w:bookmarkStart w:id="81" w:name="_Toc230973630"/>
      <w:r>
        <w:t xml:space="preserve">Seguimiento de alertas e información </w:t>
      </w:r>
      <w:proofErr w:type="spellStart"/>
      <w:r>
        <w:t>IoT</w:t>
      </w:r>
      <w:bookmarkEnd w:id="81"/>
      <w:proofErr w:type="spellEnd"/>
    </w:p>
    <w:p w:rsidR="00C52892" w:rsidRDefault="009266FF" w:rsidP="009266FF">
      <w:pPr>
        <w:spacing w:line="480" w:lineRule="auto"/>
        <w:ind w:firstLine="708"/>
        <w:jc w:val="both"/>
      </w:pPr>
      <w:r>
        <w:t>El sistema permite visualizar alertas médicas y lecturas de dispositivos, apoyando el monitoreo clínico.</w:t>
      </w:r>
    </w:p>
    <w:p w:rsidR="009266FF" w:rsidRDefault="009266FF" w:rsidP="009266FF">
      <w:pPr>
        <w:spacing w:line="480" w:lineRule="auto"/>
        <w:ind w:firstLine="708"/>
        <w:jc w:val="both"/>
      </w:pPr>
      <w:r w:rsidRPr="009266FF">
        <w:rPr>
          <w:noProof/>
        </w:rPr>
        <w:drawing>
          <wp:inline distT="0" distB="0" distL="0" distR="0" wp14:anchorId="22B75413" wp14:editId="7BE61EF7">
            <wp:extent cx="5341620" cy="2541470"/>
            <wp:effectExtent l="0" t="0" r="0" b="0"/>
            <wp:docPr id="45280305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0305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44250" cy="254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6FF" w:rsidRPr="00C52892" w:rsidRDefault="009266FF" w:rsidP="009266FF">
      <w:pPr>
        <w:spacing w:line="480" w:lineRule="auto"/>
        <w:ind w:firstLine="708"/>
        <w:jc w:val="both"/>
      </w:pPr>
      <w:r>
        <w:t xml:space="preserve">El sistema permite visualizar alertas médicas y lecturas provenientes de dispositivos </w:t>
      </w:r>
      <w:proofErr w:type="spellStart"/>
      <w:r>
        <w:t>IoT</w:t>
      </w:r>
      <w:proofErr w:type="spellEnd"/>
      <w:r>
        <w:t>, como temperatura, frecuencia cardíaca o presión. Esto fortalece el monitoreo clínico porque el sistema puede reaccionar ante eventos relevantes y mostrar información en tiempo real o casi real.</w:t>
      </w:r>
    </w:p>
    <w:sectPr w:rsidR="009266FF" w:rsidRPr="00C52892" w:rsidSect="00AC43E9">
      <w:footerReference w:type="default" r:id="rId87"/>
      <w:pgSz w:w="12240" w:h="15840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32FB" w:rsidRDefault="001F32FB" w:rsidP="00CC620D">
      <w:r>
        <w:separator/>
      </w:r>
    </w:p>
  </w:endnote>
  <w:endnote w:type="continuationSeparator" w:id="0">
    <w:p w:rsidR="001F32FB" w:rsidRDefault="001F32FB" w:rsidP="00CC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0247595"/>
      <w:docPartObj>
        <w:docPartGallery w:val="Page Numbers (Bottom of Page)"/>
        <w:docPartUnique/>
      </w:docPartObj>
    </w:sdtPr>
    <w:sdtContent>
      <w:p w:rsidR="00CC620D" w:rsidRDefault="00CC620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CC620D" w:rsidRDefault="00CC62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32FB" w:rsidRDefault="001F32FB" w:rsidP="00CC620D">
      <w:r>
        <w:separator/>
      </w:r>
    </w:p>
  </w:footnote>
  <w:footnote w:type="continuationSeparator" w:id="0">
    <w:p w:rsidR="001F32FB" w:rsidRDefault="001F32FB" w:rsidP="00CC6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4D37"/>
    <w:multiLevelType w:val="hybridMultilevel"/>
    <w:tmpl w:val="F2100E32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7A3568"/>
    <w:multiLevelType w:val="hybridMultilevel"/>
    <w:tmpl w:val="2FA4FCDC"/>
    <w:lvl w:ilvl="0" w:tplc="24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526F8C"/>
    <w:multiLevelType w:val="hybridMultilevel"/>
    <w:tmpl w:val="3B7C91CA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FD18B5"/>
    <w:multiLevelType w:val="hybridMultilevel"/>
    <w:tmpl w:val="FCAABEE4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AC36C2"/>
    <w:multiLevelType w:val="multilevel"/>
    <w:tmpl w:val="DDD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49E5"/>
    <w:multiLevelType w:val="multilevel"/>
    <w:tmpl w:val="489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3640E"/>
    <w:multiLevelType w:val="multilevel"/>
    <w:tmpl w:val="8230FDC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36C4E80"/>
    <w:multiLevelType w:val="hybridMultilevel"/>
    <w:tmpl w:val="47A84992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9295F1A"/>
    <w:multiLevelType w:val="multilevel"/>
    <w:tmpl w:val="50C6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417B5"/>
    <w:multiLevelType w:val="hybridMultilevel"/>
    <w:tmpl w:val="813ECD64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3109D6"/>
    <w:multiLevelType w:val="multilevel"/>
    <w:tmpl w:val="F53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307B8"/>
    <w:multiLevelType w:val="multilevel"/>
    <w:tmpl w:val="9B3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9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F35AC"/>
    <w:multiLevelType w:val="multilevel"/>
    <w:tmpl w:val="C88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9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328D1"/>
    <w:multiLevelType w:val="multilevel"/>
    <w:tmpl w:val="472C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0E1100"/>
    <w:multiLevelType w:val="multilevel"/>
    <w:tmpl w:val="FBA20BDE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C676B"/>
    <w:multiLevelType w:val="multilevel"/>
    <w:tmpl w:val="2E061F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A1F2A"/>
    <w:multiLevelType w:val="hybridMultilevel"/>
    <w:tmpl w:val="8BB28C9E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6C11766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97553CD"/>
    <w:multiLevelType w:val="multilevel"/>
    <w:tmpl w:val="BF98BD40"/>
    <w:lvl w:ilvl="0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55FDE"/>
    <w:multiLevelType w:val="multilevel"/>
    <w:tmpl w:val="2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3FF2CEF"/>
    <w:multiLevelType w:val="multilevel"/>
    <w:tmpl w:val="EBB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75F29"/>
    <w:multiLevelType w:val="hybridMultilevel"/>
    <w:tmpl w:val="F2041D4C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241168C"/>
    <w:multiLevelType w:val="multilevel"/>
    <w:tmpl w:val="109C9DD8"/>
    <w:lvl w:ilvl="0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921FE"/>
    <w:multiLevelType w:val="multilevel"/>
    <w:tmpl w:val="698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474F5"/>
    <w:multiLevelType w:val="hybridMultilevel"/>
    <w:tmpl w:val="5D3E9266"/>
    <w:lvl w:ilvl="0" w:tplc="24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6F15302"/>
    <w:multiLevelType w:val="hybridMultilevel"/>
    <w:tmpl w:val="55668B86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94C3D7E"/>
    <w:multiLevelType w:val="multilevel"/>
    <w:tmpl w:val="92EE3E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57350"/>
    <w:multiLevelType w:val="multilevel"/>
    <w:tmpl w:val="13BEB4F4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860045234">
    <w:abstractNumId w:val="11"/>
  </w:num>
  <w:num w:numId="2" w16cid:durableId="831064010">
    <w:abstractNumId w:val="0"/>
  </w:num>
  <w:num w:numId="3" w16cid:durableId="450322985">
    <w:abstractNumId w:val="7"/>
  </w:num>
  <w:num w:numId="4" w16cid:durableId="184177234">
    <w:abstractNumId w:val="19"/>
  </w:num>
  <w:num w:numId="5" w16cid:durableId="293877059">
    <w:abstractNumId w:val="25"/>
  </w:num>
  <w:num w:numId="6" w16cid:durableId="363017381">
    <w:abstractNumId w:val="15"/>
  </w:num>
  <w:num w:numId="7" w16cid:durableId="629361301">
    <w:abstractNumId w:val="13"/>
  </w:num>
  <w:num w:numId="8" w16cid:durableId="1776510257">
    <w:abstractNumId w:val="12"/>
  </w:num>
  <w:num w:numId="9" w16cid:durableId="1407921062">
    <w:abstractNumId w:val="17"/>
  </w:num>
  <w:num w:numId="10" w16cid:durableId="1116367997">
    <w:abstractNumId w:val="6"/>
  </w:num>
  <w:num w:numId="11" w16cid:durableId="421872758">
    <w:abstractNumId w:val="9"/>
  </w:num>
  <w:num w:numId="12" w16cid:durableId="2116247500">
    <w:abstractNumId w:val="4"/>
  </w:num>
  <w:num w:numId="13" w16cid:durableId="499197270">
    <w:abstractNumId w:val="22"/>
  </w:num>
  <w:num w:numId="14" w16cid:durableId="276302548">
    <w:abstractNumId w:val="26"/>
  </w:num>
  <w:num w:numId="15" w16cid:durableId="425809230">
    <w:abstractNumId w:val="18"/>
  </w:num>
  <w:num w:numId="16" w16cid:durableId="1212425839">
    <w:abstractNumId w:val="8"/>
  </w:num>
  <w:num w:numId="17" w16cid:durableId="132215945">
    <w:abstractNumId w:val="24"/>
  </w:num>
  <w:num w:numId="18" w16cid:durableId="649795405">
    <w:abstractNumId w:val="1"/>
  </w:num>
  <w:num w:numId="19" w16cid:durableId="1202088067">
    <w:abstractNumId w:val="16"/>
  </w:num>
  <w:num w:numId="20" w16cid:durableId="1692032360">
    <w:abstractNumId w:val="20"/>
  </w:num>
  <w:num w:numId="21" w16cid:durableId="334960601">
    <w:abstractNumId w:val="2"/>
  </w:num>
  <w:num w:numId="22" w16cid:durableId="667489157">
    <w:abstractNumId w:val="10"/>
  </w:num>
  <w:num w:numId="23" w16cid:durableId="1326394150">
    <w:abstractNumId w:val="14"/>
  </w:num>
  <w:num w:numId="24" w16cid:durableId="62678034">
    <w:abstractNumId w:val="23"/>
  </w:num>
  <w:num w:numId="25" w16cid:durableId="484853858">
    <w:abstractNumId w:val="27"/>
  </w:num>
  <w:num w:numId="26" w16cid:durableId="1841848534">
    <w:abstractNumId w:val="5"/>
  </w:num>
  <w:num w:numId="27" w16cid:durableId="1186676652">
    <w:abstractNumId w:val="21"/>
  </w:num>
  <w:num w:numId="28" w16cid:durableId="1412123255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FF"/>
    <w:rsid w:val="00017310"/>
    <w:rsid w:val="000205EF"/>
    <w:rsid w:val="00032A90"/>
    <w:rsid w:val="000343F9"/>
    <w:rsid w:val="000349C0"/>
    <w:rsid w:val="00037394"/>
    <w:rsid w:val="000648E2"/>
    <w:rsid w:val="00070EE4"/>
    <w:rsid w:val="00072C18"/>
    <w:rsid w:val="00074A04"/>
    <w:rsid w:val="00083CDE"/>
    <w:rsid w:val="00084702"/>
    <w:rsid w:val="000876E1"/>
    <w:rsid w:val="00093024"/>
    <w:rsid w:val="000B37E3"/>
    <w:rsid w:val="000C1C3A"/>
    <w:rsid w:val="000D4A46"/>
    <w:rsid w:val="000D7306"/>
    <w:rsid w:val="000D7BCD"/>
    <w:rsid w:val="000E4AC0"/>
    <w:rsid w:val="000F0A09"/>
    <w:rsid w:val="00101706"/>
    <w:rsid w:val="0010393B"/>
    <w:rsid w:val="0011291A"/>
    <w:rsid w:val="00117065"/>
    <w:rsid w:val="00117775"/>
    <w:rsid w:val="00122A81"/>
    <w:rsid w:val="00125AA2"/>
    <w:rsid w:val="0014778D"/>
    <w:rsid w:val="00150BC0"/>
    <w:rsid w:val="0015223E"/>
    <w:rsid w:val="00163F47"/>
    <w:rsid w:val="001654D0"/>
    <w:rsid w:val="00170BB8"/>
    <w:rsid w:val="0017144D"/>
    <w:rsid w:val="00175951"/>
    <w:rsid w:val="00184ED5"/>
    <w:rsid w:val="001871C9"/>
    <w:rsid w:val="00187CF5"/>
    <w:rsid w:val="00190DEA"/>
    <w:rsid w:val="00192A2B"/>
    <w:rsid w:val="001A120D"/>
    <w:rsid w:val="001A21D6"/>
    <w:rsid w:val="001A29DC"/>
    <w:rsid w:val="001B1020"/>
    <w:rsid w:val="001C7C5E"/>
    <w:rsid w:val="001D4C07"/>
    <w:rsid w:val="001E546C"/>
    <w:rsid w:val="001F2AD1"/>
    <w:rsid w:val="001F32FB"/>
    <w:rsid w:val="001F7BC8"/>
    <w:rsid w:val="0020389E"/>
    <w:rsid w:val="00206A0E"/>
    <w:rsid w:val="002072B9"/>
    <w:rsid w:val="002114F2"/>
    <w:rsid w:val="00216C2E"/>
    <w:rsid w:val="00217B9A"/>
    <w:rsid w:val="002421B1"/>
    <w:rsid w:val="00243149"/>
    <w:rsid w:val="00244C26"/>
    <w:rsid w:val="00246DAB"/>
    <w:rsid w:val="00247209"/>
    <w:rsid w:val="002507DD"/>
    <w:rsid w:val="0025180F"/>
    <w:rsid w:val="00255433"/>
    <w:rsid w:val="00256346"/>
    <w:rsid w:val="00263902"/>
    <w:rsid w:val="0027061B"/>
    <w:rsid w:val="00272314"/>
    <w:rsid w:val="00276C88"/>
    <w:rsid w:val="002857BE"/>
    <w:rsid w:val="00285EE9"/>
    <w:rsid w:val="00292AFD"/>
    <w:rsid w:val="00293C25"/>
    <w:rsid w:val="00296C67"/>
    <w:rsid w:val="00297097"/>
    <w:rsid w:val="002A45B5"/>
    <w:rsid w:val="002A74E6"/>
    <w:rsid w:val="002B1303"/>
    <w:rsid w:val="002B56C8"/>
    <w:rsid w:val="002C7D7C"/>
    <w:rsid w:val="002D3FA0"/>
    <w:rsid w:val="003010F4"/>
    <w:rsid w:val="00323DCF"/>
    <w:rsid w:val="00346067"/>
    <w:rsid w:val="00350D92"/>
    <w:rsid w:val="003718B8"/>
    <w:rsid w:val="00386C06"/>
    <w:rsid w:val="00392C96"/>
    <w:rsid w:val="003937F5"/>
    <w:rsid w:val="003A0422"/>
    <w:rsid w:val="003A4013"/>
    <w:rsid w:val="003A6B60"/>
    <w:rsid w:val="003B3ADB"/>
    <w:rsid w:val="003B582A"/>
    <w:rsid w:val="003B617C"/>
    <w:rsid w:val="003D7E39"/>
    <w:rsid w:val="003E60F6"/>
    <w:rsid w:val="004052ED"/>
    <w:rsid w:val="00416350"/>
    <w:rsid w:val="00417EC6"/>
    <w:rsid w:val="00420A60"/>
    <w:rsid w:val="004220C7"/>
    <w:rsid w:val="0042286D"/>
    <w:rsid w:val="00436446"/>
    <w:rsid w:val="0044731F"/>
    <w:rsid w:val="0044790F"/>
    <w:rsid w:val="00454C1B"/>
    <w:rsid w:val="00455B33"/>
    <w:rsid w:val="00462A9A"/>
    <w:rsid w:val="004663A0"/>
    <w:rsid w:val="004711A1"/>
    <w:rsid w:val="00475F0E"/>
    <w:rsid w:val="00483B70"/>
    <w:rsid w:val="004871F3"/>
    <w:rsid w:val="00493B55"/>
    <w:rsid w:val="0049684E"/>
    <w:rsid w:val="004A32C7"/>
    <w:rsid w:val="004A3C68"/>
    <w:rsid w:val="004A44F5"/>
    <w:rsid w:val="004B08A9"/>
    <w:rsid w:val="004B779B"/>
    <w:rsid w:val="004C14B1"/>
    <w:rsid w:val="004C1FD5"/>
    <w:rsid w:val="004C44D7"/>
    <w:rsid w:val="004C7238"/>
    <w:rsid w:val="004D07BF"/>
    <w:rsid w:val="004D44F2"/>
    <w:rsid w:val="004D6358"/>
    <w:rsid w:val="004E7E71"/>
    <w:rsid w:val="00510C0C"/>
    <w:rsid w:val="00511495"/>
    <w:rsid w:val="00523023"/>
    <w:rsid w:val="005340F9"/>
    <w:rsid w:val="0053675D"/>
    <w:rsid w:val="00536CB8"/>
    <w:rsid w:val="005425E7"/>
    <w:rsid w:val="00545EFD"/>
    <w:rsid w:val="0055039E"/>
    <w:rsid w:val="005508C1"/>
    <w:rsid w:val="005526E1"/>
    <w:rsid w:val="00554D5B"/>
    <w:rsid w:val="00555BC0"/>
    <w:rsid w:val="00556516"/>
    <w:rsid w:val="0056094C"/>
    <w:rsid w:val="00571D75"/>
    <w:rsid w:val="005B6641"/>
    <w:rsid w:val="005B6D60"/>
    <w:rsid w:val="005B7A8E"/>
    <w:rsid w:val="005C1CA7"/>
    <w:rsid w:val="005C35C8"/>
    <w:rsid w:val="005D002E"/>
    <w:rsid w:val="005E3FE6"/>
    <w:rsid w:val="005F47FD"/>
    <w:rsid w:val="005F4BA8"/>
    <w:rsid w:val="005F5128"/>
    <w:rsid w:val="0060349D"/>
    <w:rsid w:val="006066C6"/>
    <w:rsid w:val="00623B05"/>
    <w:rsid w:val="006309F0"/>
    <w:rsid w:val="00633402"/>
    <w:rsid w:val="00633618"/>
    <w:rsid w:val="006360CA"/>
    <w:rsid w:val="00640F1D"/>
    <w:rsid w:val="006545FC"/>
    <w:rsid w:val="00665EEB"/>
    <w:rsid w:val="00670C28"/>
    <w:rsid w:val="00671AC9"/>
    <w:rsid w:val="006740D6"/>
    <w:rsid w:val="00674B83"/>
    <w:rsid w:val="00677F02"/>
    <w:rsid w:val="00681323"/>
    <w:rsid w:val="00681CFF"/>
    <w:rsid w:val="00685F4C"/>
    <w:rsid w:val="00687C3E"/>
    <w:rsid w:val="00687F3A"/>
    <w:rsid w:val="006918A6"/>
    <w:rsid w:val="006934DC"/>
    <w:rsid w:val="0069767A"/>
    <w:rsid w:val="006A223E"/>
    <w:rsid w:val="006A36A3"/>
    <w:rsid w:val="006B1F76"/>
    <w:rsid w:val="006D3CA5"/>
    <w:rsid w:val="006D709A"/>
    <w:rsid w:val="006E565B"/>
    <w:rsid w:val="006F76BF"/>
    <w:rsid w:val="007014C0"/>
    <w:rsid w:val="00712A86"/>
    <w:rsid w:val="00716A89"/>
    <w:rsid w:val="00717441"/>
    <w:rsid w:val="00721A46"/>
    <w:rsid w:val="00724122"/>
    <w:rsid w:val="0074382F"/>
    <w:rsid w:val="00747265"/>
    <w:rsid w:val="00752262"/>
    <w:rsid w:val="00755FE7"/>
    <w:rsid w:val="00760077"/>
    <w:rsid w:val="00760452"/>
    <w:rsid w:val="00762B01"/>
    <w:rsid w:val="007631AF"/>
    <w:rsid w:val="0076467F"/>
    <w:rsid w:val="00764D9C"/>
    <w:rsid w:val="00765116"/>
    <w:rsid w:val="00776C7B"/>
    <w:rsid w:val="00780DDA"/>
    <w:rsid w:val="007905C9"/>
    <w:rsid w:val="00791866"/>
    <w:rsid w:val="00794780"/>
    <w:rsid w:val="007A01DA"/>
    <w:rsid w:val="007A225D"/>
    <w:rsid w:val="007B2E10"/>
    <w:rsid w:val="007B697A"/>
    <w:rsid w:val="007C0CC3"/>
    <w:rsid w:val="007D3823"/>
    <w:rsid w:val="007D42B8"/>
    <w:rsid w:val="007D50F3"/>
    <w:rsid w:val="007D6878"/>
    <w:rsid w:val="007E3E25"/>
    <w:rsid w:val="007E55C6"/>
    <w:rsid w:val="007E694A"/>
    <w:rsid w:val="007F0BA8"/>
    <w:rsid w:val="007F0E5C"/>
    <w:rsid w:val="007F3C07"/>
    <w:rsid w:val="007F73DC"/>
    <w:rsid w:val="00802FD6"/>
    <w:rsid w:val="00807384"/>
    <w:rsid w:val="0081155F"/>
    <w:rsid w:val="00815522"/>
    <w:rsid w:val="0081606A"/>
    <w:rsid w:val="00822F30"/>
    <w:rsid w:val="008256A0"/>
    <w:rsid w:val="00830E3C"/>
    <w:rsid w:val="008316E1"/>
    <w:rsid w:val="00845A35"/>
    <w:rsid w:val="0087182C"/>
    <w:rsid w:val="008758CB"/>
    <w:rsid w:val="00883075"/>
    <w:rsid w:val="008841A2"/>
    <w:rsid w:val="00891F8F"/>
    <w:rsid w:val="008E5A46"/>
    <w:rsid w:val="008F0539"/>
    <w:rsid w:val="008F5CD5"/>
    <w:rsid w:val="008F5D58"/>
    <w:rsid w:val="008F637D"/>
    <w:rsid w:val="00902EAC"/>
    <w:rsid w:val="00910681"/>
    <w:rsid w:val="00924E6D"/>
    <w:rsid w:val="009266FF"/>
    <w:rsid w:val="009352AC"/>
    <w:rsid w:val="00954655"/>
    <w:rsid w:val="00956E2C"/>
    <w:rsid w:val="009608A8"/>
    <w:rsid w:val="009645DD"/>
    <w:rsid w:val="00967A72"/>
    <w:rsid w:val="00976EA0"/>
    <w:rsid w:val="009778DF"/>
    <w:rsid w:val="009861B6"/>
    <w:rsid w:val="009876A3"/>
    <w:rsid w:val="00990006"/>
    <w:rsid w:val="00990375"/>
    <w:rsid w:val="009969A7"/>
    <w:rsid w:val="009A3E51"/>
    <w:rsid w:val="009A49D0"/>
    <w:rsid w:val="009A4CA3"/>
    <w:rsid w:val="009A6859"/>
    <w:rsid w:val="009A7D48"/>
    <w:rsid w:val="009B2762"/>
    <w:rsid w:val="009B6BBF"/>
    <w:rsid w:val="009C18FB"/>
    <w:rsid w:val="009C6CB6"/>
    <w:rsid w:val="009D061A"/>
    <w:rsid w:val="009D2018"/>
    <w:rsid w:val="009E1F5D"/>
    <w:rsid w:val="009F1284"/>
    <w:rsid w:val="009F2CCF"/>
    <w:rsid w:val="009F31E2"/>
    <w:rsid w:val="009F4409"/>
    <w:rsid w:val="009F5723"/>
    <w:rsid w:val="009F7E30"/>
    <w:rsid w:val="00A02C7E"/>
    <w:rsid w:val="00A02FE3"/>
    <w:rsid w:val="00A12FC0"/>
    <w:rsid w:val="00A30205"/>
    <w:rsid w:val="00A31CDD"/>
    <w:rsid w:val="00A33475"/>
    <w:rsid w:val="00A36BB7"/>
    <w:rsid w:val="00A4018A"/>
    <w:rsid w:val="00A462A1"/>
    <w:rsid w:val="00A5118D"/>
    <w:rsid w:val="00A521F1"/>
    <w:rsid w:val="00A54BC9"/>
    <w:rsid w:val="00A63A9F"/>
    <w:rsid w:val="00A71B56"/>
    <w:rsid w:val="00A867A6"/>
    <w:rsid w:val="00A8778B"/>
    <w:rsid w:val="00A90089"/>
    <w:rsid w:val="00AA3DA0"/>
    <w:rsid w:val="00AA5AC3"/>
    <w:rsid w:val="00AB735A"/>
    <w:rsid w:val="00AC43E9"/>
    <w:rsid w:val="00AC64D7"/>
    <w:rsid w:val="00AD01E4"/>
    <w:rsid w:val="00AF144C"/>
    <w:rsid w:val="00AF1544"/>
    <w:rsid w:val="00B04B5C"/>
    <w:rsid w:val="00B063EB"/>
    <w:rsid w:val="00B07D87"/>
    <w:rsid w:val="00B11509"/>
    <w:rsid w:val="00B11CB0"/>
    <w:rsid w:val="00B16099"/>
    <w:rsid w:val="00B33149"/>
    <w:rsid w:val="00B55DE3"/>
    <w:rsid w:val="00B63E44"/>
    <w:rsid w:val="00B71620"/>
    <w:rsid w:val="00B73353"/>
    <w:rsid w:val="00B7394B"/>
    <w:rsid w:val="00B75510"/>
    <w:rsid w:val="00B85740"/>
    <w:rsid w:val="00BB10BD"/>
    <w:rsid w:val="00BB74BF"/>
    <w:rsid w:val="00BC5722"/>
    <w:rsid w:val="00BD5656"/>
    <w:rsid w:val="00BD6E7B"/>
    <w:rsid w:val="00BD7677"/>
    <w:rsid w:val="00BE0D17"/>
    <w:rsid w:val="00BF5052"/>
    <w:rsid w:val="00C17234"/>
    <w:rsid w:val="00C20064"/>
    <w:rsid w:val="00C32D58"/>
    <w:rsid w:val="00C37604"/>
    <w:rsid w:val="00C45CFB"/>
    <w:rsid w:val="00C460BA"/>
    <w:rsid w:val="00C52892"/>
    <w:rsid w:val="00C70C74"/>
    <w:rsid w:val="00C76AED"/>
    <w:rsid w:val="00C77432"/>
    <w:rsid w:val="00C802C1"/>
    <w:rsid w:val="00C8215E"/>
    <w:rsid w:val="00C84B4A"/>
    <w:rsid w:val="00C85BE9"/>
    <w:rsid w:val="00C87405"/>
    <w:rsid w:val="00C87F91"/>
    <w:rsid w:val="00C90B46"/>
    <w:rsid w:val="00C92F7F"/>
    <w:rsid w:val="00CA31F3"/>
    <w:rsid w:val="00CA478F"/>
    <w:rsid w:val="00CA7DEA"/>
    <w:rsid w:val="00CC2710"/>
    <w:rsid w:val="00CC620D"/>
    <w:rsid w:val="00CD3676"/>
    <w:rsid w:val="00CD3D6C"/>
    <w:rsid w:val="00CD673F"/>
    <w:rsid w:val="00CF6677"/>
    <w:rsid w:val="00D1312C"/>
    <w:rsid w:val="00D142D1"/>
    <w:rsid w:val="00D15083"/>
    <w:rsid w:val="00D2215C"/>
    <w:rsid w:val="00D254C3"/>
    <w:rsid w:val="00D33732"/>
    <w:rsid w:val="00D3377E"/>
    <w:rsid w:val="00D40B28"/>
    <w:rsid w:val="00D461A8"/>
    <w:rsid w:val="00D50908"/>
    <w:rsid w:val="00D719A2"/>
    <w:rsid w:val="00D73F6B"/>
    <w:rsid w:val="00D76033"/>
    <w:rsid w:val="00D91744"/>
    <w:rsid w:val="00DA29A7"/>
    <w:rsid w:val="00DA6288"/>
    <w:rsid w:val="00DA6D20"/>
    <w:rsid w:val="00DB106E"/>
    <w:rsid w:val="00DB3903"/>
    <w:rsid w:val="00DC3E92"/>
    <w:rsid w:val="00DD1287"/>
    <w:rsid w:val="00DD1A0A"/>
    <w:rsid w:val="00DD283A"/>
    <w:rsid w:val="00DD2C05"/>
    <w:rsid w:val="00E17234"/>
    <w:rsid w:val="00E206F2"/>
    <w:rsid w:val="00E223D6"/>
    <w:rsid w:val="00E22F5D"/>
    <w:rsid w:val="00E24ED6"/>
    <w:rsid w:val="00E4073D"/>
    <w:rsid w:val="00E51F2A"/>
    <w:rsid w:val="00E725F0"/>
    <w:rsid w:val="00E73704"/>
    <w:rsid w:val="00E76EFF"/>
    <w:rsid w:val="00E86323"/>
    <w:rsid w:val="00E92CC1"/>
    <w:rsid w:val="00E92FD2"/>
    <w:rsid w:val="00E95094"/>
    <w:rsid w:val="00E9577C"/>
    <w:rsid w:val="00EA42EB"/>
    <w:rsid w:val="00EA7F6F"/>
    <w:rsid w:val="00EB6BC9"/>
    <w:rsid w:val="00EB7644"/>
    <w:rsid w:val="00EC1450"/>
    <w:rsid w:val="00EC67BE"/>
    <w:rsid w:val="00ED3DD9"/>
    <w:rsid w:val="00EE19BF"/>
    <w:rsid w:val="00EE3281"/>
    <w:rsid w:val="00EF0604"/>
    <w:rsid w:val="00EF11E5"/>
    <w:rsid w:val="00EF5BC1"/>
    <w:rsid w:val="00F076DF"/>
    <w:rsid w:val="00F13960"/>
    <w:rsid w:val="00F15FDE"/>
    <w:rsid w:val="00F20B41"/>
    <w:rsid w:val="00F21DB8"/>
    <w:rsid w:val="00F2613E"/>
    <w:rsid w:val="00F27788"/>
    <w:rsid w:val="00F31F38"/>
    <w:rsid w:val="00F41EDB"/>
    <w:rsid w:val="00F44E37"/>
    <w:rsid w:val="00F62BEF"/>
    <w:rsid w:val="00F64D66"/>
    <w:rsid w:val="00F6556C"/>
    <w:rsid w:val="00F67D2C"/>
    <w:rsid w:val="00F67E72"/>
    <w:rsid w:val="00F77C94"/>
    <w:rsid w:val="00F82139"/>
    <w:rsid w:val="00F83FB8"/>
    <w:rsid w:val="00FA45DD"/>
    <w:rsid w:val="00FA5962"/>
    <w:rsid w:val="00FA6C43"/>
    <w:rsid w:val="00FA753C"/>
    <w:rsid w:val="00FB4746"/>
    <w:rsid w:val="00FC0F72"/>
    <w:rsid w:val="00FC7EA8"/>
    <w:rsid w:val="00FD0C86"/>
    <w:rsid w:val="00FD66AF"/>
    <w:rsid w:val="00FE0029"/>
    <w:rsid w:val="00FE3598"/>
    <w:rsid w:val="00FE4995"/>
    <w:rsid w:val="00FF0C78"/>
    <w:rsid w:val="00FF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BA770"/>
  <w15:chartTrackingRefBased/>
  <w15:docId w15:val="{24BFD93E-8BDB-4C12-8A1E-8A808464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1B6"/>
    <w:pPr>
      <w:spacing w:after="0" w:line="240" w:lineRule="auto"/>
      <w:ind w:firstLine="709"/>
    </w:pPr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15223E"/>
    <w:pPr>
      <w:numPr>
        <w:numId w:val="9"/>
      </w:numPr>
      <w:spacing w:before="100" w:beforeAutospacing="1" w:after="100" w:afterAutospacing="1"/>
      <w:outlineLvl w:val="0"/>
    </w:pPr>
    <w:rPr>
      <w:b/>
      <w:bCs/>
      <w:kern w:val="36"/>
      <w:szCs w:val="48"/>
    </w:rPr>
  </w:style>
  <w:style w:type="paragraph" w:styleId="Ttulo2">
    <w:name w:val="heading 2"/>
    <w:basedOn w:val="Normal"/>
    <w:link w:val="Ttulo2Car"/>
    <w:uiPriority w:val="9"/>
    <w:qFormat/>
    <w:rsid w:val="00BB10BD"/>
    <w:pPr>
      <w:numPr>
        <w:ilvl w:val="1"/>
        <w:numId w:val="9"/>
      </w:numPr>
      <w:spacing w:before="100" w:beforeAutospacing="1" w:after="100" w:afterAutospacing="1"/>
      <w:outlineLvl w:val="1"/>
    </w:pPr>
    <w:rPr>
      <w:b/>
      <w:bCs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0BD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0BD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0BD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0BD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0BD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0BD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0BD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23E"/>
    <w:rPr>
      <w:rFonts w:ascii="Arial" w:eastAsia="Times New Roman" w:hAnsi="Arial" w:cs="Times New Roman"/>
      <w:b/>
      <w:bCs/>
      <w:kern w:val="36"/>
      <w:sz w:val="24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B10BD"/>
    <w:rPr>
      <w:rFonts w:ascii="Arial" w:eastAsia="Times New Roman" w:hAnsi="Arial" w:cs="Times New Roman"/>
      <w:b/>
      <w:bCs/>
      <w:kern w:val="0"/>
      <w:sz w:val="24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E76EFF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E76EF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76EF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6E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6EFF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paragraph" w:styleId="Sinespaciado">
    <w:name w:val="No Spacing"/>
    <w:link w:val="SinespaciadoCar"/>
    <w:uiPriority w:val="1"/>
    <w:qFormat/>
    <w:rsid w:val="00276C88"/>
    <w:pPr>
      <w:spacing w:after="0" w:line="240" w:lineRule="auto"/>
    </w:pPr>
    <w:rPr>
      <w:rFonts w:ascii="Arial" w:eastAsiaTheme="minorEastAsia" w:hAnsi="Arial"/>
      <w:kern w:val="0"/>
      <w:sz w:val="24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6C88"/>
    <w:rPr>
      <w:rFonts w:ascii="Arial" w:eastAsiaTheme="minorEastAsia" w:hAnsi="Arial"/>
      <w:kern w:val="0"/>
      <w:sz w:val="24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A521F1"/>
    <w:pPr>
      <w:spacing w:after="160" w:line="259" w:lineRule="auto"/>
      <w:ind w:left="720"/>
      <w:contextualSpacing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3B582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C7C5E"/>
    <w:pPr>
      <w:tabs>
        <w:tab w:val="left" w:pos="660"/>
        <w:tab w:val="right" w:leader="dot" w:pos="8828"/>
      </w:tabs>
      <w:spacing w:after="100"/>
      <w:ind w:firstLine="0"/>
    </w:pPr>
  </w:style>
  <w:style w:type="paragraph" w:styleId="TDC2">
    <w:name w:val="toc 2"/>
    <w:basedOn w:val="Normal"/>
    <w:next w:val="Normal"/>
    <w:autoRedefine/>
    <w:uiPriority w:val="39"/>
    <w:unhideWhenUsed/>
    <w:rsid w:val="003B582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B582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C62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620D"/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C62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620D"/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E22F5D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0B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0BD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0BD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:lang w:eastAsia="es-CO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0B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CO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0BD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:lang w:eastAsia="es-CO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0BD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es-CO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0BD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es-CO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A71B56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8F5CD5"/>
    <w:pPr>
      <w:spacing w:after="100" w:line="259" w:lineRule="auto"/>
      <w:ind w:left="44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8F5CD5"/>
    <w:pPr>
      <w:spacing w:after="100" w:line="259" w:lineRule="auto"/>
      <w:ind w:left="66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8F5CD5"/>
    <w:pPr>
      <w:spacing w:after="100" w:line="259" w:lineRule="auto"/>
      <w:ind w:left="88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8F5CD5"/>
    <w:pPr>
      <w:spacing w:after="100" w:line="259" w:lineRule="auto"/>
      <w:ind w:left="110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8F5CD5"/>
    <w:pPr>
      <w:spacing w:after="100" w:line="259" w:lineRule="auto"/>
      <w:ind w:left="132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8F5CD5"/>
    <w:pPr>
      <w:spacing w:after="100" w:line="259" w:lineRule="auto"/>
      <w:ind w:left="154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8F5CD5"/>
    <w:pPr>
      <w:spacing w:after="100" w:line="259" w:lineRule="auto"/>
      <w:ind w:left="1760" w:firstLine="0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3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1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5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2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8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36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83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7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4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44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75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theme" Target="theme/theme1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settings" Target="setting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footer" Target="footer1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11 de mayo de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04130-4871-404E-A017-D7EEA7F9A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70</Pages>
  <Words>8271</Words>
  <Characters>45491</Characters>
  <Application>Microsoft Office Word</Application>
  <DocSecurity>0</DocSecurity>
  <Lines>379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patrones de software</vt:lpstr>
    </vt:vector>
  </TitlesOfParts>
  <Company>uts</Company>
  <LinksUpToDate>false</LinksUpToDate>
  <CharactersWithSpaces>53655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patrones de software</dc:title>
  <dc:subject>patrones: singleton, factory method, abstract factory, builder, prototype, adapter, bridge, decorator, composite, facade, flyweight, proxy</dc:subject>
  <dc:creator>johan Sebastian Calderon lamus</dc:creator>
  <cp:keywords/>
  <dc:description/>
  <cp:lastModifiedBy>Sebastian Calderon</cp:lastModifiedBy>
  <cp:revision>9</cp:revision>
  <dcterms:created xsi:type="dcterms:W3CDTF">2026-05-12T01:24:00Z</dcterms:created>
  <dcterms:modified xsi:type="dcterms:W3CDTF">2026-05-29T23:59:00Z</dcterms:modified>
</cp:coreProperties>
</file>