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F993" w14:textId="75D6F3EF" w:rsidR="00892D4D" w:rsidRPr="00DB5586" w:rsidRDefault="00AC2EB7" w:rsidP="00892D4D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DB5586">
        <w:rPr>
          <w:rFonts w:ascii="Cambria" w:hAnsi="Cambria"/>
          <w:sz w:val="28"/>
          <w:szCs w:val="28"/>
        </w:rPr>
        <w:t xml:space="preserve">Linked list </w:t>
      </w:r>
      <w:proofErr w:type="spellStart"/>
      <w:r w:rsidRPr="00DB5586">
        <w:rPr>
          <w:rFonts w:ascii="Cambria" w:hAnsi="Cambria"/>
          <w:sz w:val="28"/>
          <w:szCs w:val="28"/>
        </w:rPr>
        <w:t>adalah</w:t>
      </w:r>
      <w:proofErr w:type="spellEnd"/>
      <w:r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sz w:val="28"/>
          <w:szCs w:val="28"/>
        </w:rPr>
        <w:t>barisan</w:t>
      </w:r>
      <w:proofErr w:type="spellEnd"/>
      <w:r w:rsidRPr="00DB5586">
        <w:rPr>
          <w:rFonts w:ascii="Cambria" w:hAnsi="Cambria"/>
          <w:sz w:val="28"/>
          <w:szCs w:val="28"/>
        </w:rPr>
        <w:t xml:space="preserve"> data </w:t>
      </w:r>
      <w:proofErr w:type="spellStart"/>
      <w:r w:rsidRPr="00DB5586">
        <w:rPr>
          <w:rFonts w:ascii="Cambria" w:hAnsi="Cambria"/>
          <w:sz w:val="28"/>
          <w:szCs w:val="28"/>
        </w:rPr>
        <w:t>secara</w:t>
      </w:r>
      <w:proofErr w:type="spellEnd"/>
      <w:r w:rsidRPr="00DB5586">
        <w:rPr>
          <w:rFonts w:ascii="Cambria" w:hAnsi="Cambria"/>
          <w:sz w:val="28"/>
          <w:szCs w:val="28"/>
        </w:rPr>
        <w:t xml:space="preserve"> linear, </w:t>
      </w:r>
      <w:proofErr w:type="spellStart"/>
      <w:r w:rsidRPr="00DB5586">
        <w:rPr>
          <w:rFonts w:ascii="Cambria" w:hAnsi="Cambria"/>
          <w:sz w:val="28"/>
          <w:szCs w:val="28"/>
        </w:rPr>
        <w:t>dengan</w:t>
      </w:r>
      <w:proofErr w:type="spellEnd"/>
      <w:r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sz w:val="28"/>
          <w:szCs w:val="28"/>
        </w:rPr>
        <w:t>pengelolaan</w:t>
      </w:r>
      <w:proofErr w:type="spellEnd"/>
      <w:r w:rsidRPr="00DB5586">
        <w:rPr>
          <w:rFonts w:ascii="Cambria" w:hAnsi="Cambria"/>
          <w:sz w:val="28"/>
          <w:szCs w:val="28"/>
        </w:rPr>
        <w:t xml:space="preserve"> data yang </w:t>
      </w:r>
      <w:proofErr w:type="spellStart"/>
      <w:r w:rsidRPr="00DB5586">
        <w:rPr>
          <w:rFonts w:ascii="Cambria" w:hAnsi="Cambria"/>
          <w:sz w:val="28"/>
          <w:szCs w:val="28"/>
        </w:rPr>
        <w:t>terbatas</w:t>
      </w:r>
      <w:proofErr w:type="spellEnd"/>
      <w:r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sz w:val="28"/>
          <w:szCs w:val="28"/>
        </w:rPr>
        <w:t>hanya</w:t>
      </w:r>
      <w:proofErr w:type="spellEnd"/>
      <w:r w:rsidRPr="00DB5586">
        <w:rPr>
          <w:rFonts w:ascii="Cambria" w:hAnsi="Cambria"/>
          <w:sz w:val="28"/>
          <w:szCs w:val="28"/>
        </w:rPr>
        <w:t xml:space="preserve"> pada </w:t>
      </w:r>
      <w:proofErr w:type="spellStart"/>
      <w:r w:rsidRPr="00DB5586">
        <w:rPr>
          <w:rFonts w:ascii="Cambria" w:hAnsi="Cambria"/>
          <w:sz w:val="28"/>
          <w:szCs w:val="28"/>
        </w:rPr>
        <w:t>jumlah</w:t>
      </w:r>
      <w:proofErr w:type="spellEnd"/>
      <w:r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sz w:val="28"/>
          <w:szCs w:val="28"/>
        </w:rPr>
        <w:t>ruang</w:t>
      </w:r>
      <w:proofErr w:type="spellEnd"/>
      <w:r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sz w:val="28"/>
          <w:szCs w:val="28"/>
        </w:rPr>
        <w:t>memori</w:t>
      </w:r>
      <w:proofErr w:type="spellEnd"/>
      <w:r w:rsidRPr="00DB5586">
        <w:rPr>
          <w:rFonts w:ascii="Cambria" w:hAnsi="Cambria"/>
          <w:sz w:val="28"/>
          <w:szCs w:val="28"/>
        </w:rPr>
        <w:t xml:space="preserve"> yang </w:t>
      </w:r>
      <w:proofErr w:type="spellStart"/>
      <w:r w:rsidRPr="00DB5586">
        <w:rPr>
          <w:rFonts w:ascii="Cambria" w:hAnsi="Cambria"/>
          <w:sz w:val="28"/>
          <w:szCs w:val="28"/>
        </w:rPr>
        <w:t>tersisa</w:t>
      </w:r>
      <w:proofErr w:type="spellEnd"/>
      <w:r w:rsidRPr="00DB5586">
        <w:rPr>
          <w:rFonts w:ascii="Cambria" w:hAnsi="Cambria"/>
          <w:sz w:val="28"/>
          <w:szCs w:val="28"/>
        </w:rPr>
        <w:t xml:space="preserve">, dan </w:t>
      </w:r>
      <w:proofErr w:type="spellStart"/>
      <w:r w:rsidRPr="00DB5586">
        <w:rPr>
          <w:rFonts w:ascii="Cambria" w:hAnsi="Cambria"/>
          <w:sz w:val="28"/>
          <w:szCs w:val="28"/>
        </w:rPr>
        <w:t>memiliki</w:t>
      </w:r>
      <w:proofErr w:type="spellEnd"/>
      <w:r w:rsidRPr="00DB5586">
        <w:rPr>
          <w:rFonts w:ascii="Cambria" w:hAnsi="Cambria"/>
          <w:sz w:val="28"/>
          <w:szCs w:val="28"/>
        </w:rPr>
        <w:t xml:space="preserve"> data </w:t>
      </w:r>
      <w:proofErr w:type="spellStart"/>
      <w:r w:rsidRPr="00DB5586">
        <w:rPr>
          <w:rFonts w:ascii="Cambria" w:hAnsi="Cambria"/>
          <w:sz w:val="28"/>
          <w:szCs w:val="28"/>
        </w:rPr>
        <w:t>serta</w:t>
      </w:r>
      <w:proofErr w:type="spellEnd"/>
      <w:r w:rsidRPr="00DB5586">
        <w:rPr>
          <w:rFonts w:ascii="Cambria" w:hAnsi="Cambria"/>
          <w:sz w:val="28"/>
          <w:szCs w:val="28"/>
        </w:rPr>
        <w:t xml:space="preserve"> pointer access pada </w:t>
      </w:r>
      <w:proofErr w:type="spellStart"/>
      <w:r w:rsidRPr="00DB5586">
        <w:rPr>
          <w:rFonts w:ascii="Cambria" w:hAnsi="Cambria"/>
          <w:sz w:val="28"/>
          <w:szCs w:val="28"/>
        </w:rPr>
        <w:t>setiap</w:t>
      </w:r>
      <w:proofErr w:type="spellEnd"/>
      <w:r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sz w:val="28"/>
          <w:szCs w:val="28"/>
        </w:rPr>
        <w:t>elemennya</w:t>
      </w:r>
      <w:proofErr w:type="spellEnd"/>
      <w:r w:rsidRPr="00DB5586">
        <w:rPr>
          <w:rFonts w:ascii="Cambria" w:hAnsi="Cambria"/>
          <w:sz w:val="28"/>
          <w:szCs w:val="28"/>
        </w:rPr>
        <w:t xml:space="preserve">. </w:t>
      </w:r>
      <w:proofErr w:type="spellStart"/>
      <w:r w:rsidRPr="00DB5586">
        <w:rPr>
          <w:rFonts w:ascii="Cambria" w:hAnsi="Cambria"/>
          <w:sz w:val="28"/>
          <w:szCs w:val="28"/>
        </w:rPr>
        <w:t>Sedangkan</w:t>
      </w:r>
      <w:proofErr w:type="spellEnd"/>
      <w:r w:rsidRPr="00DB5586">
        <w:rPr>
          <w:rFonts w:ascii="Cambria" w:hAnsi="Cambria"/>
          <w:sz w:val="28"/>
          <w:szCs w:val="28"/>
        </w:rPr>
        <w:t xml:space="preserve">  </w:t>
      </w:r>
      <w:r w:rsidR="00892D4D" w:rsidRPr="00DB5586">
        <w:rPr>
          <w:rFonts w:ascii="Cambria" w:hAnsi="Cambria"/>
          <w:sz w:val="28"/>
          <w:szCs w:val="28"/>
        </w:rPr>
        <w:t xml:space="preserve">array </w:t>
      </w:r>
      <w:proofErr w:type="spellStart"/>
      <w:r w:rsidR="00892D4D" w:rsidRPr="00DB5586">
        <w:rPr>
          <w:rFonts w:ascii="Cambria" w:hAnsi="Cambria"/>
          <w:sz w:val="28"/>
          <w:szCs w:val="28"/>
        </w:rPr>
        <w:t>adalah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="00892D4D" w:rsidRPr="00DB5586">
        <w:rPr>
          <w:rFonts w:ascii="Cambria" w:hAnsi="Cambria"/>
          <w:sz w:val="28"/>
          <w:szCs w:val="28"/>
        </w:rPr>
        <w:t>barisan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data yang </w:t>
      </w:r>
      <w:proofErr w:type="spellStart"/>
      <w:r w:rsidR="00892D4D" w:rsidRPr="00DB5586">
        <w:rPr>
          <w:rFonts w:ascii="Cambria" w:hAnsi="Cambria"/>
          <w:sz w:val="28"/>
          <w:szCs w:val="28"/>
        </w:rPr>
        <w:t>memiliki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="00892D4D" w:rsidRPr="00DB5586">
        <w:rPr>
          <w:rFonts w:ascii="Cambria" w:hAnsi="Cambria"/>
          <w:sz w:val="28"/>
          <w:szCs w:val="28"/>
        </w:rPr>
        <w:t>tipe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data yang </w:t>
      </w:r>
      <w:proofErr w:type="spellStart"/>
      <w:r w:rsidR="00892D4D" w:rsidRPr="00DB5586">
        <w:rPr>
          <w:rFonts w:ascii="Cambria" w:hAnsi="Cambria"/>
          <w:sz w:val="28"/>
          <w:szCs w:val="28"/>
        </w:rPr>
        <w:t>sama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, </w:t>
      </w:r>
      <w:proofErr w:type="spellStart"/>
      <w:r w:rsidR="00892D4D" w:rsidRPr="00DB5586">
        <w:rPr>
          <w:rFonts w:ascii="Cambria" w:hAnsi="Cambria"/>
          <w:sz w:val="28"/>
          <w:szCs w:val="28"/>
        </w:rPr>
        <w:t>dengan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="00892D4D" w:rsidRPr="00DB5586">
        <w:rPr>
          <w:rFonts w:ascii="Cambria" w:hAnsi="Cambria"/>
          <w:sz w:val="28"/>
          <w:szCs w:val="28"/>
        </w:rPr>
        <w:t>pengelolaan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data yang </w:t>
      </w:r>
      <w:proofErr w:type="spellStart"/>
      <w:r w:rsidR="00892D4D" w:rsidRPr="00DB5586">
        <w:rPr>
          <w:rFonts w:ascii="Cambria" w:hAnsi="Cambria"/>
          <w:sz w:val="28"/>
          <w:szCs w:val="28"/>
        </w:rPr>
        <w:t>terbatas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="00892D4D" w:rsidRPr="00DB5586">
        <w:rPr>
          <w:rFonts w:ascii="Cambria" w:hAnsi="Cambria"/>
          <w:sz w:val="28"/>
          <w:szCs w:val="28"/>
        </w:rPr>
        <w:t>hanya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pada </w:t>
      </w:r>
      <w:proofErr w:type="spellStart"/>
      <w:r w:rsidR="00892D4D" w:rsidRPr="00DB5586">
        <w:rPr>
          <w:rFonts w:ascii="Cambria" w:hAnsi="Cambria"/>
          <w:sz w:val="28"/>
          <w:szCs w:val="28"/>
        </w:rPr>
        <w:t>jumlah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="00892D4D" w:rsidRPr="00DB5586">
        <w:rPr>
          <w:rFonts w:ascii="Cambria" w:hAnsi="Cambria"/>
          <w:sz w:val="28"/>
          <w:szCs w:val="28"/>
        </w:rPr>
        <w:t>ruang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yang </w:t>
      </w:r>
      <w:proofErr w:type="spellStart"/>
      <w:r w:rsidR="00892D4D" w:rsidRPr="00DB5586">
        <w:rPr>
          <w:rFonts w:ascii="Cambria" w:hAnsi="Cambria"/>
          <w:sz w:val="28"/>
          <w:szCs w:val="28"/>
        </w:rPr>
        <w:t>dedeklarasikan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="00892D4D" w:rsidRPr="00DB5586">
        <w:rPr>
          <w:rFonts w:ascii="Cambria" w:hAnsi="Cambria"/>
          <w:sz w:val="28"/>
          <w:szCs w:val="28"/>
        </w:rPr>
        <w:t>sebelumnya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, dan </w:t>
      </w:r>
      <w:proofErr w:type="spellStart"/>
      <w:r w:rsidR="00892D4D" w:rsidRPr="00DB5586">
        <w:rPr>
          <w:rFonts w:ascii="Cambria" w:hAnsi="Cambria"/>
          <w:sz w:val="28"/>
          <w:szCs w:val="28"/>
        </w:rPr>
        <w:t>hanya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="00892D4D" w:rsidRPr="00DB5586">
        <w:rPr>
          <w:rFonts w:ascii="Cambria" w:hAnsi="Cambria"/>
          <w:sz w:val="28"/>
          <w:szCs w:val="28"/>
        </w:rPr>
        <w:t>memiliki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data pada </w:t>
      </w:r>
      <w:proofErr w:type="spellStart"/>
      <w:r w:rsidR="00892D4D" w:rsidRPr="00DB5586">
        <w:rPr>
          <w:rFonts w:ascii="Cambria" w:hAnsi="Cambria"/>
          <w:sz w:val="28"/>
          <w:szCs w:val="28"/>
        </w:rPr>
        <w:t>setiap</w:t>
      </w:r>
      <w:proofErr w:type="spellEnd"/>
      <w:r w:rsidR="00892D4D" w:rsidRPr="00DB5586">
        <w:rPr>
          <w:rFonts w:ascii="Cambria" w:hAnsi="Cambria"/>
          <w:sz w:val="28"/>
          <w:szCs w:val="28"/>
        </w:rPr>
        <w:t xml:space="preserve"> </w:t>
      </w:r>
      <w:proofErr w:type="spellStart"/>
      <w:r w:rsidR="00892D4D" w:rsidRPr="00DB5586">
        <w:rPr>
          <w:rFonts w:ascii="Cambria" w:hAnsi="Cambria"/>
          <w:sz w:val="28"/>
          <w:szCs w:val="28"/>
        </w:rPr>
        <w:t>elemennya</w:t>
      </w:r>
      <w:proofErr w:type="spellEnd"/>
      <w:r w:rsidR="00892D4D" w:rsidRPr="00DB5586">
        <w:rPr>
          <w:rFonts w:ascii="Cambria" w:hAnsi="Cambria"/>
          <w:sz w:val="28"/>
          <w:szCs w:val="28"/>
        </w:rPr>
        <w:t>.</w:t>
      </w:r>
    </w:p>
    <w:p w14:paraId="5258FDF3" w14:textId="77777777" w:rsidR="00892D4D" w:rsidRPr="00DB5586" w:rsidRDefault="00892D4D" w:rsidP="00892D4D">
      <w:pPr>
        <w:rPr>
          <w:rFonts w:ascii="Cambria" w:hAnsi="Cambria"/>
          <w:sz w:val="28"/>
          <w:szCs w:val="28"/>
        </w:rPr>
      </w:pPr>
    </w:p>
    <w:p w14:paraId="022E6A84" w14:textId="77777777" w:rsidR="00DB5586" w:rsidRPr="00DB5586" w:rsidRDefault="00DB5586" w:rsidP="00DB5586">
      <w:pPr>
        <w:pStyle w:val="NormalWeb"/>
        <w:numPr>
          <w:ilvl w:val="0"/>
          <w:numId w:val="3"/>
        </w:numPr>
        <w:shd w:val="clear" w:color="auto" w:fill="FFFFFF"/>
        <w:ind w:left="720"/>
        <w:rPr>
          <w:rFonts w:ascii="Cambria" w:hAnsi="Cambria"/>
          <w:color w:val="333333"/>
          <w:sz w:val="28"/>
          <w:szCs w:val="28"/>
        </w:rPr>
      </w:pPr>
      <w:r w:rsidRPr="00DB5586">
        <w:rPr>
          <w:rFonts w:ascii="Cambria" w:hAnsi="Cambria"/>
          <w:color w:val="333333"/>
          <w:sz w:val="28"/>
          <w:szCs w:val="28"/>
        </w:rPr>
        <w:t xml:space="preserve">Prefix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adalah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notasi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yang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terbentuk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atas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operator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dengan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operand,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dimana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operator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berada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didepan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operand.</w:t>
      </w:r>
    </w:p>
    <w:p w14:paraId="2F2EB0B6" w14:textId="3F56DCC3" w:rsidR="00DB5586" w:rsidRPr="00DB5586" w:rsidRDefault="00DB5586" w:rsidP="00DB5586">
      <w:pPr>
        <w:pStyle w:val="NormalWeb"/>
        <w:shd w:val="clear" w:color="auto" w:fill="FFFFFF"/>
        <w:ind w:left="720"/>
        <w:rPr>
          <w:rStyle w:val="Strong"/>
          <w:rFonts w:ascii="Cambria" w:hAnsi="Cambria"/>
          <w:color w:val="333333"/>
          <w:sz w:val="28"/>
          <w:szCs w:val="28"/>
        </w:rPr>
      </w:pPr>
      <w:proofErr w:type="spellStart"/>
      <w:r w:rsidRPr="00DB5586">
        <w:rPr>
          <w:rFonts w:ascii="Cambria" w:hAnsi="Cambria"/>
          <w:color w:val="333333"/>
          <w:sz w:val="28"/>
          <w:szCs w:val="28"/>
        </w:rPr>
        <w:t>Contoh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:  A + B * C (</w:t>
      </w:r>
      <w:r w:rsidRPr="00DB5586">
        <w:rPr>
          <w:rStyle w:val="Strong"/>
          <w:rFonts w:ascii="Cambria" w:hAnsi="Cambria"/>
          <w:color w:val="333333"/>
          <w:sz w:val="28"/>
          <w:szCs w:val="28"/>
        </w:rPr>
        <w:t>Infix</w:t>
      </w:r>
      <w:r w:rsidRPr="00DB5586">
        <w:rPr>
          <w:rFonts w:ascii="Cambria" w:hAnsi="Cambria"/>
          <w:color w:val="333333"/>
          <w:sz w:val="28"/>
          <w:szCs w:val="28"/>
        </w:rPr>
        <w:t>)</w:t>
      </w:r>
      <w:r w:rsidRPr="00DB5586">
        <w:rPr>
          <w:rFonts w:ascii="Cambria" w:hAnsi="Cambria"/>
          <w:color w:val="333333"/>
          <w:sz w:val="28"/>
          <w:szCs w:val="28"/>
        </w:rPr>
        <w:t xml:space="preserve">,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maka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notasi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> </w:t>
      </w:r>
      <w:proofErr w:type="spellStart"/>
      <w:r w:rsidRPr="00DB5586">
        <w:rPr>
          <w:rStyle w:val="Strong"/>
          <w:rFonts w:ascii="Cambria" w:hAnsi="Cambria"/>
          <w:color w:val="333333"/>
          <w:sz w:val="28"/>
          <w:szCs w:val="28"/>
        </w:rPr>
        <w:t>prefix</w:t>
      </w:r>
      <w:r w:rsidRPr="00DB5586">
        <w:rPr>
          <w:rFonts w:ascii="Cambria" w:hAnsi="Cambria"/>
          <w:color w:val="333333"/>
          <w:sz w:val="28"/>
          <w:szCs w:val="28"/>
        </w:rPr>
        <w:t>nya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adalah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>   </w:t>
      </w:r>
      <w:r w:rsidRPr="00DB5586">
        <w:rPr>
          <w:rStyle w:val="Strong"/>
          <w:rFonts w:ascii="Cambria" w:hAnsi="Cambria"/>
          <w:color w:val="333333"/>
          <w:sz w:val="28"/>
          <w:szCs w:val="28"/>
        </w:rPr>
        <w:t>+A*BC</w:t>
      </w:r>
    </w:p>
    <w:p w14:paraId="17803A27" w14:textId="19305903" w:rsidR="00DB5586" w:rsidRPr="00DB5586" w:rsidRDefault="00DB5586" w:rsidP="00DB5586">
      <w:pPr>
        <w:pStyle w:val="NormalWeb"/>
        <w:shd w:val="clear" w:color="auto" w:fill="FFFFFF"/>
        <w:ind w:left="720"/>
        <w:rPr>
          <w:rFonts w:ascii="Cambria" w:hAnsi="Cambria"/>
          <w:color w:val="333333"/>
          <w:sz w:val="28"/>
          <w:szCs w:val="28"/>
        </w:rPr>
      </w:pPr>
      <w:r>
        <w:rPr>
          <w:rFonts w:ascii="Cambria" w:hAnsi="Cambria"/>
          <w:color w:val="333333"/>
          <w:sz w:val="28"/>
          <w:szCs w:val="28"/>
        </w:rPr>
        <w:t xml:space="preserve">Infix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yaitu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notasi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yang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terbentuk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atas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operator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dengan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operand,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dimana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operator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berada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diantara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operand.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Notasi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ini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hanya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dikenal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oleh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manusia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dan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selalu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digunakan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dalam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perhitungan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aritmatika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>.</w:t>
      </w:r>
    </w:p>
    <w:p w14:paraId="71F789AC" w14:textId="172C3F2C" w:rsidR="00DB5586" w:rsidRPr="00DB5586" w:rsidRDefault="00DB5586" w:rsidP="00DB5586">
      <w:pPr>
        <w:pStyle w:val="NormalWeb"/>
        <w:shd w:val="clear" w:color="auto" w:fill="FFFFFF"/>
        <w:ind w:left="720"/>
        <w:rPr>
          <w:rFonts w:ascii="Cambria" w:hAnsi="Cambria"/>
          <w:color w:val="333333"/>
          <w:sz w:val="28"/>
          <w:szCs w:val="28"/>
        </w:rPr>
      </w:pPr>
      <w:proofErr w:type="spellStart"/>
      <w:r w:rsidRPr="00DB5586">
        <w:rPr>
          <w:rFonts w:ascii="Cambria" w:hAnsi="Cambria"/>
          <w:color w:val="333333"/>
          <w:sz w:val="28"/>
          <w:szCs w:val="28"/>
        </w:rPr>
        <w:t>Contoh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:  A + B * C</w:t>
      </w:r>
    </w:p>
    <w:p w14:paraId="40696DA4" w14:textId="69AA65A6" w:rsidR="00DB5586" w:rsidRPr="00DB5586" w:rsidRDefault="00DB5586" w:rsidP="00DB5586">
      <w:pPr>
        <w:pStyle w:val="NormalWeb"/>
        <w:shd w:val="clear" w:color="auto" w:fill="FFFFFF"/>
        <w:rPr>
          <w:rFonts w:ascii="Cambria" w:hAnsi="Cambria"/>
          <w:color w:val="333333"/>
          <w:sz w:val="28"/>
          <w:szCs w:val="28"/>
        </w:rPr>
      </w:pPr>
      <w:r w:rsidRPr="00DB5586">
        <w:rPr>
          <w:rFonts w:ascii="Cambria" w:hAnsi="Cambria"/>
          <w:color w:val="333333"/>
          <w:sz w:val="28"/>
          <w:szCs w:val="28"/>
        </w:rPr>
        <w:t>                   </w:t>
      </w:r>
      <w:r w:rsidRPr="00DB5586">
        <w:rPr>
          <w:rFonts w:ascii="Cambria" w:hAnsi="Cambria"/>
          <w:color w:val="333333"/>
          <w:sz w:val="28"/>
          <w:szCs w:val="28"/>
        </w:rPr>
        <w:t xml:space="preserve">     </w:t>
      </w:r>
      <w:r w:rsidRPr="00DB5586">
        <w:rPr>
          <w:rFonts w:ascii="Cambria" w:hAnsi="Cambria"/>
          <w:color w:val="333333"/>
          <w:sz w:val="28"/>
          <w:szCs w:val="28"/>
        </w:rPr>
        <w:t xml:space="preserve"> ( A + B ) * C</w:t>
      </w:r>
    </w:p>
    <w:p w14:paraId="7C49CF15" w14:textId="369A63EC" w:rsidR="00DB5586" w:rsidRPr="00DB5586" w:rsidRDefault="00DB5586" w:rsidP="00DB5586">
      <w:pPr>
        <w:pStyle w:val="NormalWeb"/>
        <w:shd w:val="clear" w:color="auto" w:fill="FFFFFF"/>
        <w:rPr>
          <w:rFonts w:ascii="Cambria" w:hAnsi="Cambria"/>
          <w:color w:val="333333"/>
          <w:sz w:val="28"/>
          <w:szCs w:val="28"/>
        </w:rPr>
      </w:pPr>
      <w:r w:rsidRPr="00DB5586">
        <w:rPr>
          <w:rFonts w:ascii="Cambria" w:hAnsi="Cambria"/>
          <w:color w:val="333333"/>
          <w:sz w:val="28"/>
          <w:szCs w:val="28"/>
        </w:rPr>
        <w:t xml:space="preserve">                    </w:t>
      </w:r>
      <w:r w:rsidRPr="00DB5586">
        <w:rPr>
          <w:rFonts w:ascii="Cambria" w:hAnsi="Cambria"/>
          <w:color w:val="333333"/>
          <w:sz w:val="28"/>
          <w:szCs w:val="28"/>
        </w:rPr>
        <w:t xml:space="preserve">     </w:t>
      </w:r>
      <w:r w:rsidRPr="00DB5586">
        <w:rPr>
          <w:rFonts w:ascii="Cambria" w:hAnsi="Cambria"/>
          <w:color w:val="333333"/>
          <w:sz w:val="28"/>
          <w:szCs w:val="28"/>
        </w:rPr>
        <w:t>A – ( B + C ) * D ^ E</w:t>
      </w:r>
    </w:p>
    <w:p w14:paraId="6BFD4799" w14:textId="0AF9A6BB" w:rsidR="00DB5586" w:rsidRPr="00DB5586" w:rsidRDefault="00DB5586" w:rsidP="00DB5586">
      <w:pPr>
        <w:pStyle w:val="NormalWeb"/>
        <w:shd w:val="clear" w:color="auto" w:fill="FFFFFF"/>
        <w:ind w:left="720"/>
        <w:rPr>
          <w:rFonts w:ascii="Cambria" w:hAnsi="Cambria"/>
          <w:color w:val="333333"/>
          <w:sz w:val="28"/>
          <w:szCs w:val="28"/>
        </w:rPr>
      </w:pPr>
      <w:r>
        <w:rPr>
          <w:rFonts w:ascii="Cambria" w:hAnsi="Cambria"/>
          <w:color w:val="333333"/>
          <w:sz w:val="28"/>
          <w:szCs w:val="28"/>
        </w:rPr>
        <w:t xml:space="preserve">Postfix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yaitu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notasi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yang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terbentuk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atas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operator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dengan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operand,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dimana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operator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berada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dibelakang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r w:rsidRPr="00DB5586">
        <w:rPr>
          <w:rFonts w:ascii="Cambria" w:hAnsi="Cambria"/>
          <w:color w:val="333333"/>
          <w:sz w:val="28"/>
          <w:szCs w:val="28"/>
        </w:rPr>
        <w:t xml:space="preserve">operand.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Notasi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ini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hanya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dikenal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oleh processor dan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dipahami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dalam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ALU. </w:t>
      </w:r>
    </w:p>
    <w:p w14:paraId="492EE962" w14:textId="23B56B85" w:rsidR="00DB5586" w:rsidRPr="00DB5586" w:rsidRDefault="00DB5586" w:rsidP="00DB5586">
      <w:pPr>
        <w:pStyle w:val="NormalWeb"/>
        <w:shd w:val="clear" w:color="auto" w:fill="FFFFFF"/>
        <w:ind w:left="720"/>
        <w:rPr>
          <w:rFonts w:ascii="Cambria" w:hAnsi="Cambria"/>
          <w:color w:val="333333"/>
          <w:sz w:val="28"/>
          <w:szCs w:val="28"/>
        </w:rPr>
      </w:pPr>
      <w:proofErr w:type="spellStart"/>
      <w:r w:rsidRPr="00DB5586">
        <w:rPr>
          <w:rFonts w:ascii="Cambria" w:hAnsi="Cambria"/>
          <w:color w:val="333333"/>
          <w:sz w:val="28"/>
          <w:szCs w:val="28"/>
        </w:rPr>
        <w:t>Contoh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:  A + B * C (</w:t>
      </w:r>
      <w:r w:rsidRPr="00DB5586">
        <w:rPr>
          <w:rStyle w:val="Strong"/>
          <w:rFonts w:ascii="Cambria" w:hAnsi="Cambria"/>
          <w:color w:val="333333"/>
          <w:sz w:val="28"/>
          <w:szCs w:val="28"/>
        </w:rPr>
        <w:t>Infix</w:t>
      </w:r>
      <w:r w:rsidRPr="00DB5586">
        <w:rPr>
          <w:rFonts w:ascii="Cambria" w:hAnsi="Cambria"/>
          <w:color w:val="333333"/>
          <w:sz w:val="28"/>
          <w:szCs w:val="28"/>
        </w:rPr>
        <w:t>)</w:t>
      </w:r>
      <w:r w:rsidRPr="00DB5586">
        <w:rPr>
          <w:rFonts w:ascii="Cambria" w:hAnsi="Cambria"/>
          <w:color w:val="333333"/>
          <w:sz w:val="28"/>
          <w:szCs w:val="28"/>
        </w:rPr>
        <w:t xml:space="preserve">,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maka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notasi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> </w:t>
      </w:r>
      <w:proofErr w:type="spellStart"/>
      <w:r w:rsidRPr="00DB5586">
        <w:rPr>
          <w:rStyle w:val="Strong"/>
          <w:rFonts w:ascii="Cambria" w:hAnsi="Cambria"/>
          <w:color w:val="333333"/>
          <w:sz w:val="28"/>
          <w:szCs w:val="28"/>
        </w:rPr>
        <w:t>postfix</w:t>
      </w:r>
      <w:r w:rsidRPr="00DB5586">
        <w:rPr>
          <w:rFonts w:ascii="Cambria" w:hAnsi="Cambria"/>
          <w:color w:val="333333"/>
          <w:sz w:val="28"/>
          <w:szCs w:val="28"/>
        </w:rPr>
        <w:t>nya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 xml:space="preserve"> </w:t>
      </w:r>
      <w:proofErr w:type="spellStart"/>
      <w:r w:rsidRPr="00DB5586">
        <w:rPr>
          <w:rFonts w:ascii="Cambria" w:hAnsi="Cambria"/>
          <w:color w:val="333333"/>
          <w:sz w:val="28"/>
          <w:szCs w:val="28"/>
        </w:rPr>
        <w:t>adalah</w:t>
      </w:r>
      <w:proofErr w:type="spellEnd"/>
      <w:r w:rsidRPr="00DB5586">
        <w:rPr>
          <w:rFonts w:ascii="Cambria" w:hAnsi="Cambria"/>
          <w:color w:val="333333"/>
          <w:sz w:val="28"/>
          <w:szCs w:val="28"/>
        </w:rPr>
        <w:t>   </w:t>
      </w:r>
      <w:r w:rsidRPr="00DB5586">
        <w:rPr>
          <w:rStyle w:val="Strong"/>
          <w:rFonts w:ascii="Cambria" w:hAnsi="Cambria"/>
          <w:color w:val="333333"/>
          <w:sz w:val="28"/>
          <w:szCs w:val="28"/>
        </w:rPr>
        <w:t>ABC*+</w:t>
      </w:r>
    </w:p>
    <w:p w14:paraId="0A5A4E31" w14:textId="77777777" w:rsidR="00DB5586" w:rsidRPr="00DB5586" w:rsidRDefault="00DB5586" w:rsidP="00DB5586">
      <w:pPr>
        <w:pStyle w:val="NormalWeb"/>
        <w:shd w:val="clear" w:color="auto" w:fill="FFFFFF"/>
        <w:ind w:left="720"/>
        <w:rPr>
          <w:rFonts w:ascii="Cambria" w:hAnsi="Cambria"/>
          <w:color w:val="333333"/>
          <w:sz w:val="28"/>
          <w:szCs w:val="28"/>
        </w:rPr>
      </w:pPr>
    </w:p>
    <w:p w14:paraId="5EE90B00" w14:textId="77777777" w:rsidR="00DB5586" w:rsidRPr="00DB5586" w:rsidRDefault="00DB5586" w:rsidP="00DB5586">
      <w:pPr>
        <w:pStyle w:val="NormalWeb"/>
        <w:shd w:val="clear" w:color="auto" w:fill="FFFFFF"/>
        <w:ind w:left="720"/>
        <w:rPr>
          <w:rFonts w:ascii="Cambria" w:hAnsi="Cambria"/>
          <w:color w:val="333333"/>
          <w:sz w:val="28"/>
          <w:szCs w:val="28"/>
        </w:rPr>
      </w:pPr>
    </w:p>
    <w:p w14:paraId="446347BD" w14:textId="77777777" w:rsidR="00DB5586" w:rsidRPr="00DB5586" w:rsidRDefault="00DB5586" w:rsidP="00DB5586">
      <w:pPr>
        <w:rPr>
          <w:rFonts w:ascii="Cambria" w:hAnsi="Cambria"/>
          <w:sz w:val="28"/>
          <w:szCs w:val="28"/>
        </w:rPr>
      </w:pPr>
    </w:p>
    <w:sectPr w:rsidR="00DB5586" w:rsidRPr="00DB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3F95"/>
    <w:multiLevelType w:val="hybridMultilevel"/>
    <w:tmpl w:val="A330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C23"/>
    <w:multiLevelType w:val="hybridMultilevel"/>
    <w:tmpl w:val="D83E7D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5129B"/>
    <w:multiLevelType w:val="hybridMultilevel"/>
    <w:tmpl w:val="B7CA62F6"/>
    <w:lvl w:ilvl="0" w:tplc="08A88F0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B7"/>
    <w:rsid w:val="002F71B3"/>
    <w:rsid w:val="00892D4D"/>
    <w:rsid w:val="00AC2EB7"/>
    <w:rsid w:val="00D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17DA"/>
  <w15:chartTrackingRefBased/>
  <w15:docId w15:val="{4C0E8F59-9D8E-4DC9-A8ED-D3B688F7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 SAGALA</dc:creator>
  <cp:keywords/>
  <dc:description/>
  <cp:lastModifiedBy>JOHANSEN SAGALA</cp:lastModifiedBy>
  <cp:revision>2</cp:revision>
  <dcterms:created xsi:type="dcterms:W3CDTF">2021-10-21T09:03:00Z</dcterms:created>
  <dcterms:modified xsi:type="dcterms:W3CDTF">2021-10-21T10:16:00Z</dcterms:modified>
</cp:coreProperties>
</file>