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La declaración &lt;!DOCTYPE&gt;</w:t>
      </w:r>
    </w:p>
    <w:p>
      <w:pPr>
        <w:rPr>
          <w:rFonts w:hint="default"/>
        </w:rPr>
      </w:pPr>
      <w:r>
        <w:rPr>
          <w:rFonts w:hint="default"/>
        </w:rPr>
        <w:t>La &lt;!DOCTYPE&gt;declaración representa el tipo de documento y ayuda a los navegadores a mostrar las páginas web correctamente.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Sólo debe aparecer una vez, en la parte superior de la página (antes de cualquier etiqueta HTML).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 &lt;!DOCTYPE&gt;declaración no distingue entre mayúsculas y minúsculas.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 &lt;!DOCTYPE&gt;declaración para HTML5 es:</w:t>
      </w:r>
    </w:p>
    <w:p>
      <w:pPr>
        <w:rPr>
          <w:rFonts w:hint="default"/>
        </w:rPr>
      </w:pPr>
    </w:p>
    <w:p>
      <w:pPr>
        <w:rPr>
          <w:rFonts w:hint="default"/>
          <w:lang w:val="es-DO"/>
        </w:rPr>
      </w:pPr>
      <w:r>
        <w:rPr>
          <w:rFonts w:hint="default"/>
          <w:lang w:val="es-DO"/>
        </w:rPr>
        <w:t>&lt;!DOCTYPE html&gt;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15202B"/>
        </w:rPr>
      </w:pPr>
    </w:p>
    <w:p>
      <w:pPr>
        <w:pStyle w:val="2"/>
        <w:keepNext w:val="0"/>
        <w:keepLines w:val="0"/>
        <w:widowControl/>
        <w:suppressLineNumbers w:val="0"/>
        <w:shd w:val="clear" w:fill="1D2A35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DDDDDD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DDDDDD"/>
          <w:spacing w:val="0"/>
          <w:sz w:val="48"/>
          <w:szCs w:val="48"/>
          <w:shd w:val="clear" w:fill="1D2A35"/>
        </w:rPr>
        <w:t>Encabezados HTML</w:t>
      </w:r>
    </w:p>
    <w:p>
      <w:pPr>
        <w:pStyle w:val="6"/>
        <w:keepNext w:val="0"/>
        <w:keepLines w:val="0"/>
        <w:widowControl/>
        <w:suppressLineNumbers w:val="0"/>
        <w:shd w:val="clear" w:fill="1D2A35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DDDDDD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  <w:shd w:val="clear" w:fill="1D2A35"/>
        </w:rPr>
        <w:t>Los encabezados HTML se definen con las etiquetas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9999"/>
          <w:spacing w:val="0"/>
          <w:sz w:val="23"/>
          <w:szCs w:val="23"/>
          <w:bdr w:val="none" w:color="auto" w:sz="0" w:space="0"/>
          <w:shd w:val="clear" w:fill="1D2A35"/>
        </w:rPr>
        <w:t>&lt;h1&gt;</w:t>
      </w: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  <w:shd w:val="clear" w:fill="1D2A35"/>
        </w:rPr>
        <w:t>to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9999"/>
          <w:spacing w:val="0"/>
          <w:sz w:val="23"/>
          <w:szCs w:val="23"/>
          <w:bdr w:val="none" w:color="auto" w:sz="0" w:space="0"/>
          <w:shd w:val="clear" w:fill="1D2A35"/>
        </w:rPr>
        <w:t>&lt;h6&gt;</w:t>
      </w: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  <w:shd w:val="clear" w:fill="1D2A35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1D2A35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9999"/>
          <w:spacing w:val="0"/>
          <w:sz w:val="23"/>
          <w:szCs w:val="23"/>
          <w:bdr w:val="none" w:color="auto" w:sz="0" w:space="0"/>
          <w:shd w:val="clear" w:fill="1D2A35"/>
        </w:rPr>
        <w:t>&lt;h1&gt;</w:t>
      </w: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  <w:shd w:val="clear" w:fill="1D2A35"/>
        </w:rPr>
        <w:t>Define el título más importante.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9999"/>
          <w:spacing w:val="0"/>
          <w:sz w:val="23"/>
          <w:szCs w:val="23"/>
          <w:bdr w:val="none" w:color="auto" w:sz="0" w:space="0"/>
          <w:shd w:val="clear" w:fill="1D2A35"/>
        </w:rPr>
        <w:t>&lt;h6&gt;</w:t>
      </w:r>
      <w:r>
        <w:rPr>
          <w:rFonts w:hint="default" w:ascii="Verdana" w:hAnsi="Verdana" w:cs="Verdana"/>
          <w:i w:val="0"/>
          <w:iCs w:val="0"/>
          <w:caps w:val="0"/>
          <w:color w:val="DDDDDD"/>
          <w:spacing w:val="0"/>
          <w:sz w:val="22"/>
          <w:szCs w:val="22"/>
          <w:shd w:val="clear" w:fill="1D2A35"/>
        </w:rPr>
        <w:t>define el encabezado menos importante: 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15202B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15202B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15202B"/>
        </w:rPr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2"/>
          <w:szCs w:val="22"/>
          <w:shd w:val="clear" w:fill="15202B"/>
        </w:rPr>
        <w:t>This is heading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/h1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h2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2"/>
          <w:szCs w:val="22"/>
          <w:shd w:val="clear" w:fill="15202B"/>
        </w:rPr>
        <w:t>This is heading 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/h2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2"/>
          <w:szCs w:val="22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h3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2"/>
          <w:szCs w:val="22"/>
          <w:shd w:val="clear" w:fill="15202B"/>
        </w:rPr>
        <w:t>This is heading 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</w:rPr>
        <w:t>/h3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4634A"/>
    <w:rsid w:val="16D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2024-04-03T15:16:00Z</dcterms:created>
  <dc:creator>johan mancecebo</dc:creator>
  <cp:lastModifiedBy>johan mancecebo</cp:lastModifiedBy>
  <dcterms:modified xsi:type="dcterms:W3CDTF">2024-04-03T15:20:50Z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6E19FEC3633247ADAB64AAF45FADDA30_11</vt:lpwstr>
  </property>
</Properties>
</file>