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A2AFDD" w14:textId="77777777" w:rsidR="000F3912" w:rsidRDefault="000F3912">
      <w:bookmarkStart w:id="0" w:name="_GoBack"/>
      <w:bookmarkEnd w:id="0"/>
    </w:p>
    <w:p w14:paraId="4441977D" w14:textId="77777777" w:rsidR="000F3912" w:rsidRDefault="000F3912"/>
    <w:p w14:paraId="235D66F6" w14:textId="4A91FF23" w:rsidR="00137862" w:rsidRDefault="00A74A52"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ECE487C" wp14:editId="1243B561">
                <wp:simplePos x="0" y="0"/>
                <wp:positionH relativeFrom="column">
                  <wp:posOffset>-422910</wp:posOffset>
                </wp:positionH>
                <wp:positionV relativeFrom="paragraph">
                  <wp:posOffset>-13970</wp:posOffset>
                </wp:positionV>
                <wp:extent cx="6438900" cy="381000"/>
                <wp:effectExtent l="72390" t="74930" r="92710" b="102870"/>
                <wp:wrapNone/>
                <wp:docPr id="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38900" cy="3810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>
                          <a:outerShdw blurRad="63500" dist="29783" dir="3885598" algn="ctr" rotWithShape="0">
                            <a:srgbClr val="1F4D78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2F2F2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ECE62" w14:textId="77777777" w:rsidR="00137862" w:rsidRPr="00A97DBA" w:rsidRDefault="00137862" w:rsidP="001378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</w:pPr>
                            <w:r w:rsidRPr="00A97DBA"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>Información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36"/>
                              </w:rPr>
                              <w:t xml:space="preserve"> mínima requerida para casos funcionales</w:t>
                            </w:r>
                          </w:p>
                          <w:p w14:paraId="040044EC" w14:textId="77777777" w:rsidR="00137862" w:rsidRPr="004E1028" w:rsidRDefault="00137862" w:rsidP="00137862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CE487C" id="Rectangle 5" o:spid="_x0000_s1026" style="position:absolute;margin-left:-33.3pt;margin-top:-1.05pt;width:507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" fillcolor="#002060" stroked="f" strokecolor="#f2f2f2" strokeweight="3pt">
                <v:shadow on="t" color="#1f4d78" opacity=".5" offset="1pt"/>
                <v:textbox>
                  <w:txbxContent>
                    <w:p w14:paraId="05BECE62" w14:textId="77777777" w:rsidR="00137862" w:rsidRPr="00A97DBA" w:rsidRDefault="00137862" w:rsidP="00137862">
                      <w:pPr>
                        <w:jc w:val="center"/>
                        <w:rPr>
                          <w:rFonts w:ascii="Century Gothic" w:hAnsi="Century Gothic"/>
                          <w:b/>
                          <w:sz w:val="36"/>
                        </w:rPr>
                      </w:pPr>
                      <w:r w:rsidRPr="00A97DBA">
                        <w:rPr>
                          <w:rFonts w:ascii="Century Gothic" w:hAnsi="Century Gothic"/>
                          <w:b/>
                          <w:sz w:val="36"/>
                        </w:rPr>
                        <w:t>Información</w:t>
                      </w:r>
                      <w:r>
                        <w:rPr>
                          <w:rFonts w:ascii="Century Gothic" w:hAnsi="Century Gothic"/>
                          <w:b/>
                          <w:sz w:val="36"/>
                        </w:rPr>
                        <w:t xml:space="preserve"> mínima requerida para casos funcionales</w:t>
                      </w:r>
                    </w:p>
                    <w:p w14:paraId="040044EC" w14:textId="77777777" w:rsidR="00137862" w:rsidRPr="004E1028" w:rsidRDefault="00137862" w:rsidP="00137862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143A8F5" w14:textId="77777777" w:rsidR="00137862" w:rsidRPr="003A697B" w:rsidRDefault="00137862" w:rsidP="00137862">
      <w:pPr>
        <w:rPr>
          <w:sz w:val="24"/>
          <w:szCs w:val="24"/>
        </w:rPr>
      </w:pPr>
    </w:p>
    <w:p w14:paraId="2BB5A4AF" w14:textId="77777777" w:rsidR="000F3912" w:rsidRPr="003A697B" w:rsidRDefault="000F3912" w:rsidP="000F3912">
      <w:pPr>
        <w:pStyle w:val="Sinespaciado"/>
        <w:rPr>
          <w:sz w:val="24"/>
          <w:szCs w:val="24"/>
        </w:rPr>
      </w:pPr>
      <w:r w:rsidRPr="003A697B">
        <w:rPr>
          <w:sz w:val="24"/>
          <w:szCs w:val="24"/>
        </w:rPr>
        <w:t>Estimado Cliente</w:t>
      </w:r>
    </w:p>
    <w:p w14:paraId="727B93B4" w14:textId="77777777" w:rsidR="007670BB" w:rsidRPr="003A697B" w:rsidRDefault="007670BB" w:rsidP="000F3912">
      <w:pPr>
        <w:pStyle w:val="Sinespaciado"/>
        <w:rPr>
          <w:sz w:val="24"/>
          <w:szCs w:val="24"/>
        </w:rPr>
      </w:pPr>
    </w:p>
    <w:p w14:paraId="09DE6132" w14:textId="77777777" w:rsidR="000F3912" w:rsidRPr="003A697B" w:rsidRDefault="000F3912" w:rsidP="00C14A9D">
      <w:pPr>
        <w:pStyle w:val="Sinespaciado"/>
        <w:jc w:val="both"/>
        <w:rPr>
          <w:sz w:val="24"/>
          <w:szCs w:val="24"/>
        </w:rPr>
      </w:pPr>
      <w:r w:rsidRPr="003A697B">
        <w:rPr>
          <w:sz w:val="24"/>
          <w:szCs w:val="24"/>
        </w:rPr>
        <w:t xml:space="preserve">El siguiente formato </w:t>
      </w:r>
      <w:r w:rsidR="007670BB" w:rsidRPr="003A697B">
        <w:rPr>
          <w:sz w:val="24"/>
          <w:szCs w:val="24"/>
        </w:rPr>
        <w:t>está</w:t>
      </w:r>
      <w:r w:rsidRPr="003A697B">
        <w:rPr>
          <w:sz w:val="24"/>
          <w:szCs w:val="24"/>
        </w:rPr>
        <w:t xml:space="preserve"> diseñado </w:t>
      </w:r>
      <w:r w:rsidR="007670BB" w:rsidRPr="003A697B">
        <w:rPr>
          <w:sz w:val="24"/>
          <w:szCs w:val="24"/>
        </w:rPr>
        <w:t>para facilitar y agilizar la atención y solución de sus solicitudes de soporte funcional que escale a COMPUNET.</w:t>
      </w:r>
      <w:r w:rsidR="00C14A9D" w:rsidRPr="003A697B">
        <w:rPr>
          <w:sz w:val="24"/>
          <w:szCs w:val="24"/>
        </w:rPr>
        <w:t xml:space="preserve"> </w:t>
      </w:r>
      <w:r w:rsidR="007670BB" w:rsidRPr="003A697B">
        <w:rPr>
          <w:sz w:val="24"/>
          <w:szCs w:val="24"/>
        </w:rPr>
        <w:t>El formato debe ser diligenciado dependiendo de la naturaleza de la solicitud: si es un incidente o un requerimiento.</w:t>
      </w:r>
    </w:p>
    <w:p w14:paraId="334377EF" w14:textId="77777777" w:rsidR="00C14A9D" w:rsidRPr="003A697B" w:rsidRDefault="00C14A9D" w:rsidP="00C14A9D">
      <w:pPr>
        <w:pStyle w:val="Sinespaciado"/>
        <w:jc w:val="both"/>
        <w:rPr>
          <w:sz w:val="24"/>
          <w:szCs w:val="24"/>
        </w:rPr>
      </w:pPr>
    </w:p>
    <w:p w14:paraId="3E5CCB37" w14:textId="77777777" w:rsidR="00872018" w:rsidRPr="003A697B" w:rsidRDefault="007670BB" w:rsidP="00872018">
      <w:pPr>
        <w:pStyle w:val="Sinespaciado"/>
        <w:jc w:val="both"/>
        <w:rPr>
          <w:sz w:val="24"/>
          <w:szCs w:val="24"/>
        </w:rPr>
      </w:pPr>
      <w:r w:rsidRPr="003A697B">
        <w:rPr>
          <w:b/>
          <w:sz w:val="24"/>
          <w:szCs w:val="24"/>
        </w:rPr>
        <w:t>INCIDENTE</w:t>
      </w:r>
      <w:r w:rsidR="00C14A9D" w:rsidRPr="003A697B">
        <w:rPr>
          <w:b/>
          <w:sz w:val="24"/>
          <w:szCs w:val="24"/>
        </w:rPr>
        <w:t>:</w:t>
      </w:r>
      <w:r w:rsidR="00C14A9D" w:rsidRPr="003A697B">
        <w:rPr>
          <w:sz w:val="24"/>
          <w:szCs w:val="24"/>
        </w:rPr>
        <w:t xml:space="preserve"> Cualquier evento que no forma parte del desarrollo habitual del sistema SAP y que causa, o puede causar una interrupción o una reducción de la calidad de los procesos SAP. Por ejemplo: un error en la ejecución de una transacción, un</w:t>
      </w:r>
      <w:r w:rsidR="0017532A" w:rsidRPr="003A697B">
        <w:rPr>
          <w:sz w:val="24"/>
          <w:szCs w:val="24"/>
        </w:rPr>
        <w:t>a</w:t>
      </w:r>
      <w:r w:rsidR="00C14A9D" w:rsidRPr="003A697B">
        <w:rPr>
          <w:sz w:val="24"/>
          <w:szCs w:val="24"/>
        </w:rPr>
        <w:t xml:space="preserve"> </w:t>
      </w:r>
      <w:r w:rsidR="0017532A" w:rsidRPr="003A697B">
        <w:rPr>
          <w:sz w:val="24"/>
          <w:szCs w:val="24"/>
        </w:rPr>
        <w:t>inconsistencia</w:t>
      </w:r>
      <w:r w:rsidR="00C14A9D" w:rsidRPr="003A697B">
        <w:rPr>
          <w:sz w:val="24"/>
          <w:szCs w:val="24"/>
        </w:rPr>
        <w:t xml:space="preserve"> en </w:t>
      </w:r>
      <w:r w:rsidR="0017532A" w:rsidRPr="003A697B">
        <w:rPr>
          <w:sz w:val="24"/>
          <w:szCs w:val="24"/>
        </w:rPr>
        <w:t>l</w:t>
      </w:r>
      <w:r w:rsidR="00C14A9D" w:rsidRPr="003A697B">
        <w:rPr>
          <w:sz w:val="24"/>
          <w:szCs w:val="24"/>
        </w:rPr>
        <w:t>a liquidación de nómina, etc.</w:t>
      </w:r>
    </w:p>
    <w:p w14:paraId="08ECCA16" w14:textId="77777777" w:rsidR="00872018" w:rsidRPr="003A697B" w:rsidRDefault="00872018" w:rsidP="00872018">
      <w:pPr>
        <w:pStyle w:val="Sinespaciado"/>
        <w:jc w:val="both"/>
        <w:rPr>
          <w:sz w:val="24"/>
          <w:szCs w:val="24"/>
        </w:rPr>
      </w:pPr>
    </w:p>
    <w:p w14:paraId="7F115DF1" w14:textId="77777777" w:rsidR="00C14A9D" w:rsidRPr="003A697B" w:rsidRDefault="00C14A9D" w:rsidP="00872018">
      <w:pPr>
        <w:pStyle w:val="Sinespaciado"/>
        <w:jc w:val="both"/>
        <w:rPr>
          <w:sz w:val="24"/>
          <w:szCs w:val="24"/>
        </w:rPr>
      </w:pPr>
      <w:r w:rsidRPr="003A697B">
        <w:rPr>
          <w:sz w:val="24"/>
          <w:szCs w:val="24"/>
        </w:rPr>
        <w:t xml:space="preserve">En SOLUTION MANGER debe crear el </w:t>
      </w:r>
      <w:r w:rsidR="001565F5">
        <w:rPr>
          <w:sz w:val="24"/>
          <w:szCs w:val="24"/>
        </w:rPr>
        <w:t>INCIDENTE</w:t>
      </w:r>
      <w:r w:rsidRPr="003A697B">
        <w:rPr>
          <w:sz w:val="24"/>
          <w:szCs w:val="24"/>
        </w:rPr>
        <w:t xml:space="preserve"> y anexar el formato</w:t>
      </w:r>
      <w:r w:rsidR="003A697B">
        <w:rPr>
          <w:sz w:val="24"/>
          <w:szCs w:val="24"/>
        </w:rPr>
        <w:t xml:space="preserve"> diligenciado</w:t>
      </w:r>
      <w:r w:rsidRPr="003A697B">
        <w:rPr>
          <w:sz w:val="24"/>
          <w:szCs w:val="24"/>
        </w:rPr>
        <w:t xml:space="preserve"> por la opción:</w:t>
      </w:r>
    </w:p>
    <w:p w14:paraId="584DF058" w14:textId="77777777" w:rsidR="00872018" w:rsidRPr="00872018" w:rsidRDefault="00872018" w:rsidP="00872018">
      <w:pPr>
        <w:pStyle w:val="Sinespaciado"/>
        <w:jc w:val="both"/>
        <w:rPr>
          <w:sz w:val="12"/>
        </w:rPr>
      </w:pPr>
    </w:p>
    <w:p w14:paraId="410A3B4E" w14:textId="69E174B1" w:rsidR="00C14A9D" w:rsidRDefault="00A74A52" w:rsidP="00C14A9D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1ABF6CB4" wp14:editId="155E9E09">
            <wp:extent cx="4203700" cy="939800"/>
            <wp:effectExtent l="0" t="0" r="1270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20949" w14:textId="77777777" w:rsidR="003A697B" w:rsidRDefault="003A697B" w:rsidP="00872018">
      <w:pPr>
        <w:pStyle w:val="Sinespaciado"/>
        <w:jc w:val="both"/>
        <w:rPr>
          <w:b/>
          <w:sz w:val="24"/>
          <w:szCs w:val="24"/>
        </w:rPr>
      </w:pPr>
    </w:p>
    <w:p w14:paraId="3D7B0937" w14:textId="77777777" w:rsidR="00872018" w:rsidRPr="003A697B" w:rsidRDefault="007670BB" w:rsidP="00872018">
      <w:pPr>
        <w:pStyle w:val="Sinespaciado"/>
        <w:jc w:val="both"/>
        <w:rPr>
          <w:sz w:val="24"/>
          <w:szCs w:val="24"/>
        </w:rPr>
      </w:pPr>
      <w:r w:rsidRPr="003A697B">
        <w:rPr>
          <w:b/>
          <w:sz w:val="24"/>
          <w:szCs w:val="24"/>
        </w:rPr>
        <w:t>REQUERIMIENTO:</w:t>
      </w:r>
      <w:r w:rsidR="00C14A9D" w:rsidRPr="003A697B">
        <w:rPr>
          <w:b/>
          <w:sz w:val="24"/>
          <w:szCs w:val="24"/>
        </w:rPr>
        <w:t xml:space="preserve"> </w:t>
      </w:r>
      <w:r w:rsidR="00872018" w:rsidRPr="003A697B">
        <w:rPr>
          <w:sz w:val="24"/>
          <w:szCs w:val="24"/>
        </w:rPr>
        <w:t>Es una solicitud o petición de un nuevo servicio, cambio, ajuste o adición. Por</w:t>
      </w:r>
      <w:r w:rsidR="00C14A9D" w:rsidRPr="003A697B">
        <w:rPr>
          <w:sz w:val="24"/>
          <w:szCs w:val="24"/>
        </w:rPr>
        <w:t xml:space="preserve"> ejemplo, creación de reportes, </w:t>
      </w:r>
      <w:r w:rsidR="00872018" w:rsidRPr="003A697B">
        <w:rPr>
          <w:sz w:val="24"/>
          <w:szCs w:val="24"/>
        </w:rPr>
        <w:t xml:space="preserve">cambios en formato de facturas, etc. </w:t>
      </w:r>
    </w:p>
    <w:p w14:paraId="341D58B3" w14:textId="77777777" w:rsidR="00872018" w:rsidRPr="003A697B" w:rsidRDefault="00872018" w:rsidP="00872018">
      <w:pPr>
        <w:pStyle w:val="Sinespaciado"/>
        <w:jc w:val="both"/>
        <w:rPr>
          <w:sz w:val="24"/>
          <w:szCs w:val="24"/>
        </w:rPr>
      </w:pPr>
    </w:p>
    <w:p w14:paraId="64E09D12" w14:textId="77777777" w:rsidR="00872018" w:rsidRPr="003A697B" w:rsidRDefault="00872018" w:rsidP="00872018">
      <w:pPr>
        <w:pStyle w:val="Sinespaciado"/>
        <w:jc w:val="both"/>
        <w:rPr>
          <w:sz w:val="24"/>
          <w:szCs w:val="24"/>
        </w:rPr>
      </w:pPr>
      <w:r w:rsidRPr="003A697B">
        <w:rPr>
          <w:sz w:val="24"/>
          <w:szCs w:val="24"/>
        </w:rPr>
        <w:t xml:space="preserve">En SOLUTION MANGER debe crear el </w:t>
      </w:r>
      <w:r w:rsidR="001565F5">
        <w:rPr>
          <w:sz w:val="24"/>
          <w:szCs w:val="24"/>
        </w:rPr>
        <w:t>REQUERIMIENTO</w:t>
      </w:r>
      <w:r w:rsidRPr="003A697B">
        <w:rPr>
          <w:sz w:val="24"/>
          <w:szCs w:val="24"/>
        </w:rPr>
        <w:t xml:space="preserve"> y anexar el formato </w:t>
      </w:r>
      <w:r w:rsidR="003A697B">
        <w:rPr>
          <w:sz w:val="24"/>
          <w:szCs w:val="24"/>
        </w:rPr>
        <w:t xml:space="preserve">diligenciado </w:t>
      </w:r>
      <w:r w:rsidRPr="003A697B">
        <w:rPr>
          <w:sz w:val="24"/>
          <w:szCs w:val="24"/>
        </w:rPr>
        <w:t>por la opción:</w:t>
      </w:r>
    </w:p>
    <w:p w14:paraId="17F6B7C6" w14:textId="77777777" w:rsidR="00872018" w:rsidRPr="00872018" w:rsidRDefault="00872018" w:rsidP="00872018">
      <w:pPr>
        <w:pStyle w:val="Sinespaciado"/>
        <w:jc w:val="both"/>
        <w:rPr>
          <w:sz w:val="18"/>
        </w:rPr>
      </w:pPr>
    </w:p>
    <w:p w14:paraId="6EF4E08C" w14:textId="18D35782" w:rsidR="00C14A9D" w:rsidRDefault="00A74A52" w:rsidP="00872018">
      <w:pPr>
        <w:jc w:val="center"/>
      </w:pPr>
      <w:r>
        <w:rPr>
          <w:noProof/>
          <w:lang w:val="es-ES_tradnl" w:eastAsia="es-ES_tradnl"/>
        </w:rPr>
        <w:drawing>
          <wp:inline distT="0" distB="0" distL="0" distR="0" wp14:anchorId="3CB9FCF3" wp14:editId="118AE72D">
            <wp:extent cx="4241800" cy="901700"/>
            <wp:effectExtent l="0" t="0" r="0" b="1270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90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4ED9" w14:textId="77777777" w:rsidR="001565F5" w:rsidRDefault="001565F5" w:rsidP="003A697B">
      <w:pPr>
        <w:pStyle w:val="Puesto"/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</w:pPr>
    </w:p>
    <w:p w14:paraId="0778BB91" w14:textId="77777777" w:rsidR="001565F5" w:rsidRDefault="001565F5" w:rsidP="003A697B">
      <w:pPr>
        <w:pStyle w:val="Puesto"/>
        <w:rPr>
          <w:rFonts w:ascii="Calibri" w:eastAsia="Calibri" w:hAnsi="Calibri" w:cs="Times New Roman"/>
          <w:caps w:val="0"/>
          <w:sz w:val="22"/>
          <w:lang w:val="es-CO" w:eastAsia="en-US"/>
        </w:rPr>
      </w:pPr>
    </w:p>
    <w:p w14:paraId="3DC07042" w14:textId="77777777" w:rsidR="00C14A9D" w:rsidRPr="003A697B" w:rsidRDefault="003A697B" w:rsidP="003A697B">
      <w:pPr>
        <w:pStyle w:val="Puesto"/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</w:pPr>
      <w:r w:rsidRPr="003A697B"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  <w:t xml:space="preserve">A </w:t>
      </w:r>
      <w:r w:rsidR="001565F5" w:rsidRPr="003A697B"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  <w:t>continuación diligenci</w:t>
      </w:r>
      <w:r w:rsidR="001565F5"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  <w:t xml:space="preserve">e el formato </w:t>
      </w:r>
      <w:r w:rsidRPr="003A697B"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  <w:t>el formato de la for</w:t>
      </w:r>
      <w:r w:rsidR="001565F5">
        <w:rPr>
          <w:rFonts w:ascii="Calibri" w:eastAsia="Calibri" w:hAnsi="Calibri" w:cs="Times New Roman"/>
          <w:caps w:val="0"/>
          <w:sz w:val="24"/>
          <w:szCs w:val="24"/>
          <w:lang w:val="es-CO" w:eastAsia="en-US"/>
        </w:rPr>
        <w:t>ma más completa y clara posible dependiendo de la naturaleza del servicio de acuerdo a las indicaciones anteriores:</w:t>
      </w:r>
    </w:p>
    <w:p w14:paraId="1A9F71DD" w14:textId="77777777" w:rsidR="003A697B" w:rsidRDefault="003A697B" w:rsidP="00137862"/>
    <w:p w14:paraId="71DFF59C" w14:textId="77777777" w:rsidR="003A697B" w:rsidRDefault="003A697B" w:rsidP="00137862"/>
    <w:p w14:paraId="37DE6911" w14:textId="77777777" w:rsidR="003A697B" w:rsidRDefault="003A697B" w:rsidP="00137862"/>
    <w:p w14:paraId="6A7193B4" w14:textId="77777777" w:rsidR="003A697B" w:rsidRPr="00B5117D" w:rsidRDefault="003A697B" w:rsidP="00137862"/>
    <w:tbl>
      <w:tblPr>
        <w:tblW w:w="10065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6946"/>
      </w:tblGrid>
      <w:tr w:rsidR="00137862" w:rsidRPr="003A59F6" w14:paraId="7956FFC4" w14:textId="77777777" w:rsidTr="00411C30">
        <w:trPr>
          <w:trHeight w:val="557"/>
        </w:trPr>
        <w:tc>
          <w:tcPr>
            <w:tcW w:w="10065" w:type="dxa"/>
            <w:gridSpan w:val="2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223C5B20" w14:textId="77777777" w:rsidR="000F3912" w:rsidRPr="00C50779" w:rsidRDefault="000F3912" w:rsidP="00C50779">
            <w:pPr>
              <w:spacing w:after="0"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0080A256" w14:textId="77777777" w:rsidR="00137862" w:rsidRPr="00137862" w:rsidRDefault="00137862" w:rsidP="00137862">
            <w:pPr>
              <w:spacing w:after="0" w:line="240" w:lineRule="auto"/>
              <w:jc w:val="center"/>
              <w:rPr>
                <w:b/>
                <w:lang w:eastAsia="es-CO"/>
              </w:rPr>
            </w:pPr>
            <w:r w:rsidRPr="00137862">
              <w:rPr>
                <w:b/>
                <w:sz w:val="40"/>
                <w:lang w:eastAsia="es-CO"/>
              </w:rPr>
              <w:t>Información</w:t>
            </w:r>
            <w:r>
              <w:rPr>
                <w:b/>
                <w:sz w:val="40"/>
                <w:lang w:eastAsia="es-CO"/>
              </w:rPr>
              <w:t xml:space="preserve"> para </w:t>
            </w:r>
            <w:r w:rsidRPr="00137862">
              <w:rPr>
                <w:b/>
                <w:sz w:val="40"/>
                <w:lang w:eastAsia="es-CO"/>
              </w:rPr>
              <w:t xml:space="preserve">de </w:t>
            </w:r>
            <w:r w:rsidR="003A697B" w:rsidRPr="003A697B">
              <w:rPr>
                <w:b/>
                <w:i/>
                <w:color w:val="FF0000"/>
                <w:sz w:val="40"/>
                <w:lang w:eastAsia="es-CO"/>
              </w:rPr>
              <w:t>I</w:t>
            </w:r>
            <w:r w:rsidRPr="003A697B">
              <w:rPr>
                <w:b/>
                <w:i/>
                <w:color w:val="FF0000"/>
                <w:sz w:val="40"/>
                <w:lang w:eastAsia="es-CO"/>
              </w:rPr>
              <w:t>ncidente</w:t>
            </w:r>
            <w:r w:rsidRPr="00137862">
              <w:rPr>
                <w:b/>
                <w:sz w:val="40"/>
                <w:lang w:eastAsia="es-CO"/>
              </w:rPr>
              <w:t xml:space="preserve"> </w:t>
            </w:r>
            <w:r>
              <w:rPr>
                <w:b/>
                <w:sz w:val="40"/>
                <w:lang w:eastAsia="es-CO"/>
              </w:rPr>
              <w:t>f</w:t>
            </w:r>
            <w:r w:rsidRPr="00137862">
              <w:rPr>
                <w:b/>
                <w:sz w:val="40"/>
                <w:lang w:eastAsia="es-CO"/>
              </w:rPr>
              <w:t>uncional</w:t>
            </w:r>
          </w:p>
          <w:p w14:paraId="61E06A33" w14:textId="77777777" w:rsidR="00137862" w:rsidRPr="00C50779" w:rsidRDefault="00137862" w:rsidP="00137862">
            <w:pPr>
              <w:pStyle w:val="Sinespaciado"/>
              <w:jc w:val="center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C50779" w:rsidRPr="00C27F78" w14:paraId="305954F5" w14:textId="77777777" w:rsidTr="003A697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199EF452" w14:textId="77777777" w:rsidR="00C50779" w:rsidRPr="003A697B" w:rsidRDefault="00D50D6D" w:rsidP="00C5077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Proceso SAP (</w:t>
            </w:r>
            <w:r w:rsidR="00C50779"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Modulo</w:t>
            </w: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694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20FB9D8" w14:textId="77777777" w:rsidR="00C50779" w:rsidRPr="00C27F78" w:rsidRDefault="00C50779" w:rsidP="00C50779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C27F78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D50D6D" w:rsidRPr="00C27F78" w14:paraId="44FFBC9E" w14:textId="77777777" w:rsidTr="003A697B">
        <w:trPr>
          <w:trHeight w:val="31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E1D0B67" w14:textId="77777777" w:rsidR="00D50D6D" w:rsidRPr="003A697B" w:rsidRDefault="00D50D6D" w:rsidP="00C50779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Transacción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B4B5B70" w14:textId="77777777" w:rsidR="00D50D6D" w:rsidRPr="00C27F78" w:rsidRDefault="00D50D6D" w:rsidP="00C50779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50D6D" w:rsidRPr="00C27F78" w14:paraId="6E86F322" w14:textId="77777777" w:rsidTr="003A697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  <w:hideMark/>
          </w:tcPr>
          <w:p w14:paraId="21F3C6A7" w14:textId="77777777" w:rsidR="00D50D6D" w:rsidRPr="003A697B" w:rsidRDefault="00D50D6D" w:rsidP="00D50D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Usuario SAP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2018B290" w14:textId="77777777" w:rsidR="00D50D6D" w:rsidRPr="00C27F78" w:rsidRDefault="00D50D6D" w:rsidP="00D50D6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C27F78" w:rsidRPr="00C27F78" w14:paraId="68916831" w14:textId="77777777" w:rsidTr="003A697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</w:tcPr>
          <w:p w14:paraId="4A2A61BA" w14:textId="77777777" w:rsidR="00C27F78" w:rsidRPr="003A697B" w:rsidRDefault="00C27F78" w:rsidP="00D50D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6F3F882" w14:textId="77777777" w:rsidR="00C27F78" w:rsidRPr="00C27F78" w:rsidRDefault="00C27F78" w:rsidP="00D50D6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50D6D" w:rsidRPr="00C27F78" w14:paraId="58DC47C0" w14:textId="77777777" w:rsidTr="003A697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</w:tcPr>
          <w:p w14:paraId="2D571F41" w14:textId="77777777" w:rsidR="00D50D6D" w:rsidRPr="003A697B" w:rsidRDefault="00D50D6D" w:rsidP="00D50D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Mandante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256D955" w14:textId="77777777" w:rsidR="00D50D6D" w:rsidRPr="00C27F78" w:rsidRDefault="00D50D6D" w:rsidP="00D50D6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6F2022" w:rsidRPr="00C27F78" w14:paraId="03A72D2B" w14:textId="77777777" w:rsidTr="003A697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</w:tcPr>
          <w:p w14:paraId="15B98199" w14:textId="77777777" w:rsidR="006F2022" w:rsidRPr="003A697B" w:rsidRDefault="006F2022" w:rsidP="00D50D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 general del incidente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08AD83D5" w14:textId="77777777" w:rsidR="006F2022" w:rsidRPr="00C27F78" w:rsidRDefault="006F2022" w:rsidP="00D50D6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50D6D" w:rsidRPr="00C27F78" w14:paraId="3371095C" w14:textId="77777777" w:rsidTr="003A697B">
        <w:trPr>
          <w:trHeight w:val="354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3F7C733C" w14:textId="77777777" w:rsidR="00D50D6D" w:rsidRPr="003A697B" w:rsidRDefault="00D50D6D" w:rsidP="00D50D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Set de datos con los que se generó la inconsistencia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45D8982" w14:textId="77777777" w:rsidR="00D50D6D" w:rsidRPr="00C27F78" w:rsidRDefault="00D50D6D" w:rsidP="00D50D6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50D6D" w:rsidRPr="00C27F78" w14:paraId="1C4928B8" w14:textId="77777777" w:rsidTr="003A697B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1280CCB1" w14:textId="77777777" w:rsidR="00D50D6D" w:rsidRPr="003A697B" w:rsidRDefault="00D50D6D" w:rsidP="00D50D6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Valores esperados o la información que debería reflejarse si el proc</w:t>
            </w:r>
            <w:r w:rsidR="00C27F78"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eso no hubiera presentado error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239539A" w14:textId="77777777" w:rsidR="00D50D6D" w:rsidRPr="00C27F78" w:rsidRDefault="00D50D6D" w:rsidP="00D50D6D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3DABD25E" w14:textId="77777777" w:rsidR="00C27F78" w:rsidRPr="00C27F78" w:rsidRDefault="00C27F78" w:rsidP="00C27F78">
      <w:pPr>
        <w:spacing w:after="0" w:line="240" w:lineRule="auto"/>
        <w:jc w:val="center"/>
        <w:rPr>
          <w:rFonts w:eastAsia="Times New Roman"/>
          <w:b/>
          <w:bCs/>
          <w:color w:val="000000"/>
          <w:sz w:val="36"/>
          <w:szCs w:val="24"/>
          <w:u w:val="single"/>
          <w:lang w:eastAsia="es-CO"/>
        </w:rPr>
      </w:pPr>
    </w:p>
    <w:p w14:paraId="03B22A7B" w14:textId="77777777" w:rsidR="00C27F78" w:rsidRPr="00C27F78" w:rsidRDefault="003A697B" w:rsidP="00C27F78">
      <w:pPr>
        <w:spacing w:after="0" w:line="240" w:lineRule="auto"/>
        <w:rPr>
          <w:rFonts w:eastAsia="Times New Roman"/>
          <w:b/>
          <w:bCs/>
          <w:color w:val="000000"/>
          <w:sz w:val="36"/>
          <w:szCs w:val="24"/>
          <w:u w:val="single"/>
          <w:lang w:eastAsia="es-CO"/>
        </w:rPr>
      </w:pPr>
      <w:r>
        <w:rPr>
          <w:rFonts w:eastAsia="Times New Roman"/>
          <w:b/>
          <w:bCs/>
          <w:color w:val="000000"/>
          <w:sz w:val="36"/>
          <w:szCs w:val="24"/>
          <w:u w:val="single"/>
          <w:lang w:eastAsia="es-CO"/>
        </w:rPr>
        <w:t>Paso</w:t>
      </w:r>
      <w:r w:rsidR="00C27F78" w:rsidRPr="00C27F78">
        <w:rPr>
          <w:rFonts w:eastAsia="Times New Roman"/>
          <w:b/>
          <w:bCs/>
          <w:color w:val="000000"/>
          <w:sz w:val="36"/>
          <w:szCs w:val="24"/>
          <w:u w:val="single"/>
          <w:lang w:eastAsia="es-CO"/>
        </w:rPr>
        <w:t xml:space="preserve"> a Paso:</w:t>
      </w:r>
    </w:p>
    <w:p w14:paraId="65146B5A" w14:textId="77777777" w:rsidR="00C27F78" w:rsidRDefault="00C27F78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5B673E26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2C82B92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743C4BDD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48375698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0E01E20F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794A0EF2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92C4E48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3C3D715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B1EF993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5E59580A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4935718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4380F6EE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458DDFAD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6ECADA2B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77209A28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38C6D828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3F5F5877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47D19037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4D9676A8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052DB5B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5B6011C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52555AD9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F8B2235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07AC09E6" w14:textId="77777777" w:rsidR="003A697B" w:rsidRPr="00B5117D" w:rsidRDefault="003A697B" w:rsidP="003A697B"/>
    <w:tbl>
      <w:tblPr>
        <w:tblW w:w="10065" w:type="dxa"/>
        <w:tblInd w:w="-4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19"/>
        <w:gridCol w:w="2315"/>
        <w:gridCol w:w="2315"/>
        <w:gridCol w:w="2316"/>
      </w:tblGrid>
      <w:tr w:rsidR="003A697B" w:rsidRPr="003A59F6" w14:paraId="2FBF9C17" w14:textId="77777777" w:rsidTr="00411C30">
        <w:trPr>
          <w:trHeight w:val="557"/>
        </w:trPr>
        <w:tc>
          <w:tcPr>
            <w:tcW w:w="10065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14:paraId="6E046A55" w14:textId="77777777" w:rsidR="003A697B" w:rsidRPr="00C50779" w:rsidRDefault="003A697B" w:rsidP="00411C30">
            <w:pPr>
              <w:spacing w:after="0" w:line="240" w:lineRule="auto"/>
              <w:rPr>
                <w:rFonts w:eastAsia="Times New Roman"/>
                <w:color w:val="000000"/>
                <w:lang w:eastAsia="es-CO"/>
              </w:rPr>
            </w:pPr>
          </w:p>
          <w:p w14:paraId="3A703E68" w14:textId="77777777" w:rsidR="003A697B" w:rsidRPr="00137862" w:rsidRDefault="003A697B" w:rsidP="00411C30">
            <w:pPr>
              <w:spacing w:after="0" w:line="240" w:lineRule="auto"/>
              <w:jc w:val="center"/>
              <w:rPr>
                <w:b/>
                <w:lang w:eastAsia="es-CO"/>
              </w:rPr>
            </w:pPr>
            <w:r w:rsidRPr="00137862">
              <w:rPr>
                <w:b/>
                <w:sz w:val="40"/>
                <w:lang w:eastAsia="es-CO"/>
              </w:rPr>
              <w:t>Información</w:t>
            </w:r>
            <w:r>
              <w:rPr>
                <w:b/>
                <w:sz w:val="40"/>
                <w:lang w:eastAsia="es-CO"/>
              </w:rPr>
              <w:t xml:space="preserve"> para un </w:t>
            </w:r>
            <w:r w:rsidRPr="003A697B">
              <w:rPr>
                <w:b/>
                <w:i/>
                <w:color w:val="FF0000"/>
                <w:sz w:val="40"/>
                <w:lang w:eastAsia="es-CO"/>
              </w:rPr>
              <w:t>Requerimiento</w:t>
            </w:r>
            <w:r w:rsidRPr="00137862">
              <w:rPr>
                <w:b/>
                <w:sz w:val="40"/>
                <w:lang w:eastAsia="es-CO"/>
              </w:rPr>
              <w:t xml:space="preserve"> </w:t>
            </w:r>
            <w:r>
              <w:rPr>
                <w:b/>
                <w:sz w:val="40"/>
                <w:lang w:eastAsia="es-CO"/>
              </w:rPr>
              <w:t>f</w:t>
            </w:r>
            <w:r w:rsidRPr="00137862">
              <w:rPr>
                <w:b/>
                <w:sz w:val="40"/>
                <w:lang w:eastAsia="es-CO"/>
              </w:rPr>
              <w:t>uncional</w:t>
            </w:r>
          </w:p>
          <w:p w14:paraId="7F16FB9C" w14:textId="77777777" w:rsidR="003A697B" w:rsidRPr="00C50779" w:rsidRDefault="003A697B" w:rsidP="00411C30">
            <w:pPr>
              <w:pStyle w:val="Sinespaciado"/>
              <w:jc w:val="center"/>
              <w:rPr>
                <w:rFonts w:eastAsia="Times New Roman"/>
                <w:color w:val="000000"/>
                <w:lang w:eastAsia="es-CO"/>
              </w:rPr>
            </w:pPr>
          </w:p>
        </w:tc>
      </w:tr>
      <w:tr w:rsidR="003A697B" w:rsidRPr="00C27F78" w14:paraId="7915EFCE" w14:textId="77777777" w:rsidTr="00411C30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64D3E11D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Proceso SAP (Modulo)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2F700FAB" w14:textId="77777777" w:rsidR="003A697B" w:rsidRPr="00C27F78" w:rsidRDefault="003A697B" w:rsidP="00411C30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 w:rsidRPr="00C27F78"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 xml:space="preserve"> </w:t>
            </w:r>
          </w:p>
        </w:tc>
      </w:tr>
      <w:tr w:rsidR="003A697B" w:rsidRPr="00C27F78" w14:paraId="28D0F41D" w14:textId="77777777" w:rsidTr="00411C30">
        <w:trPr>
          <w:trHeight w:val="315"/>
        </w:trPr>
        <w:tc>
          <w:tcPr>
            <w:tcW w:w="3119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99DA620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Transacción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0FFAEFDF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3A697B" w:rsidRPr="00C27F78" w14:paraId="38619224" w14:textId="77777777" w:rsidTr="00411C30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  <w:hideMark/>
          </w:tcPr>
          <w:p w14:paraId="7331B58E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Usuario SAP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50EEB31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3A697B" w:rsidRPr="00C27F78" w14:paraId="523772DC" w14:textId="77777777" w:rsidTr="00411C30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</w:tcPr>
          <w:p w14:paraId="123032AB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Ambiente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E147774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3A697B" w:rsidRPr="00C27F78" w14:paraId="65B26B59" w14:textId="77777777" w:rsidTr="00411C30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</w:tcPr>
          <w:p w14:paraId="343E33F8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A697B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Mandante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515C86F6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3A697B" w:rsidRPr="00C27F78" w14:paraId="26DB4E44" w14:textId="77777777" w:rsidTr="00411C30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nil"/>
            </w:tcBorders>
            <w:vAlign w:val="bottom"/>
          </w:tcPr>
          <w:p w14:paraId="08CD2953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Objetivo general del requerimiento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</w:tcPr>
          <w:p w14:paraId="41B70F86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3A697B" w:rsidRPr="00C27F78" w14:paraId="49A88716" w14:textId="77777777" w:rsidTr="00411C30">
        <w:trPr>
          <w:trHeight w:val="354"/>
        </w:trPr>
        <w:tc>
          <w:tcPr>
            <w:tcW w:w="3119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FFFFF"/>
            <w:vAlign w:val="bottom"/>
            <w:hideMark/>
          </w:tcPr>
          <w:p w14:paraId="46563E3A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Descripción del requerimiento: </w:t>
            </w:r>
            <w:r w:rsidRPr="00DC0F40">
              <w:rPr>
                <w:rFonts w:eastAsia="Times New Roman"/>
                <w:bCs/>
                <w:color w:val="000000"/>
                <w:sz w:val="18"/>
                <w:szCs w:val="24"/>
                <w:lang w:eastAsia="es-CO"/>
              </w:rPr>
              <w:t>(debe ser lo más específico y detallado posible)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759E0165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3A697B" w:rsidRPr="00C27F78" w14:paraId="3B06206E" w14:textId="77777777" w:rsidTr="00411C30">
        <w:trPr>
          <w:trHeight w:val="315"/>
        </w:trPr>
        <w:tc>
          <w:tcPr>
            <w:tcW w:w="311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61533985" w14:textId="77777777" w:rsidR="003A697B" w:rsidRPr="003A697B" w:rsidRDefault="003A697B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Premisas o supuestos del Requerimiento: </w:t>
            </w:r>
          </w:p>
        </w:tc>
        <w:tc>
          <w:tcPr>
            <w:tcW w:w="6946" w:type="dxa"/>
            <w:gridSpan w:val="3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vAlign w:val="bottom"/>
            <w:hideMark/>
          </w:tcPr>
          <w:p w14:paraId="50D29E0C" w14:textId="77777777" w:rsidR="003A697B" w:rsidRPr="00C27F78" w:rsidRDefault="003A697B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</w:tr>
      <w:tr w:rsidR="00DC0F40" w:rsidRPr="00C27F78" w14:paraId="2701A322" w14:textId="77777777" w:rsidTr="00DC0F40">
        <w:trPr>
          <w:trHeight w:val="315"/>
        </w:trPr>
        <w:tc>
          <w:tcPr>
            <w:tcW w:w="3119" w:type="dxa"/>
            <w:vMerge w:val="restart"/>
            <w:tcBorders>
              <w:top w:val="single" w:sz="4" w:space="0" w:color="auto"/>
              <w:left w:val="single" w:sz="8" w:space="0" w:color="auto"/>
              <w:right w:val="nil"/>
            </w:tcBorders>
            <w:shd w:val="clear" w:color="000000" w:fill="FFFFFF"/>
          </w:tcPr>
          <w:p w14:paraId="7516EF47" w14:textId="77777777" w:rsidR="00DC0F40" w:rsidRDefault="00DC0F40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  <w:t>Clasificación del requerimiento</w:t>
            </w:r>
            <w:r w:rsidRPr="00DC0F40">
              <w:rPr>
                <w:rFonts w:eastAsia="Times New Roman"/>
                <w:b/>
                <w:bCs/>
                <w:color w:val="000000"/>
                <w:sz w:val="20"/>
                <w:szCs w:val="24"/>
                <w:lang w:eastAsia="es-CO"/>
              </w:rPr>
              <w:t>:</w:t>
            </w:r>
            <w:r w:rsidRPr="00DC0F40">
              <w:rPr>
                <w:rFonts w:eastAsia="Times New Roman"/>
                <w:bCs/>
                <w:color w:val="000000"/>
                <w:sz w:val="18"/>
                <w:szCs w:val="24"/>
                <w:lang w:eastAsia="es-CO"/>
              </w:rPr>
              <w:t xml:space="preserve"> (marcar con una x)</w:t>
            </w:r>
          </w:p>
        </w:tc>
        <w:tc>
          <w:tcPr>
            <w:tcW w:w="2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BE67666" w14:textId="77777777" w:rsidR="00DC0F40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Configuración</w:t>
            </w:r>
          </w:p>
          <w:p w14:paraId="2358E76C" w14:textId="77777777" w:rsidR="00DC0F40" w:rsidRPr="00C27F78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4B2CED6" w14:textId="77777777" w:rsidR="00DC0F40" w:rsidRPr="00C27F78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Reportes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AB5AED9" w14:textId="77777777" w:rsidR="00DC0F40" w:rsidRPr="00C27F78" w:rsidRDefault="00A9043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Formatos</w:t>
            </w:r>
          </w:p>
        </w:tc>
      </w:tr>
      <w:tr w:rsidR="00DC0F40" w:rsidRPr="00C27F78" w14:paraId="5BC72ADA" w14:textId="77777777" w:rsidTr="00DC0F40">
        <w:trPr>
          <w:trHeight w:val="315"/>
        </w:trPr>
        <w:tc>
          <w:tcPr>
            <w:tcW w:w="3119" w:type="dxa"/>
            <w:vMerge/>
            <w:tcBorders>
              <w:left w:val="single" w:sz="8" w:space="0" w:color="auto"/>
              <w:right w:val="nil"/>
            </w:tcBorders>
            <w:shd w:val="clear" w:color="000000" w:fill="FFFFFF"/>
            <w:vAlign w:val="bottom"/>
          </w:tcPr>
          <w:p w14:paraId="04DC2333" w14:textId="77777777" w:rsidR="00DC0F40" w:rsidRDefault="00DC0F40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0C3F18D2" w14:textId="77777777" w:rsidR="00DC0F40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ABAP</w:t>
            </w:r>
          </w:p>
          <w:p w14:paraId="6BA7FA17" w14:textId="77777777" w:rsidR="00DC0F40" w:rsidRPr="00C27F78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6324156" w14:textId="77777777" w:rsidR="00DC0F40" w:rsidRPr="00C27F78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Portal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7101592E" w14:textId="77777777" w:rsidR="00DC0F40" w:rsidRPr="00C27F78" w:rsidRDefault="00A9043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Otro</w:t>
            </w:r>
          </w:p>
        </w:tc>
      </w:tr>
      <w:tr w:rsidR="00DC0F40" w:rsidRPr="00C27F78" w14:paraId="3BDA734C" w14:textId="77777777" w:rsidTr="00DC0F40">
        <w:trPr>
          <w:trHeight w:val="315"/>
        </w:trPr>
        <w:tc>
          <w:tcPr>
            <w:tcW w:w="3119" w:type="dxa"/>
            <w:vMerge/>
            <w:tcBorders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02C3D1D4" w14:textId="77777777" w:rsidR="00DC0F40" w:rsidRDefault="00DC0F40" w:rsidP="00411C30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D556352" w14:textId="77777777" w:rsidR="00DC0F40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Roles y Perfiles</w:t>
            </w:r>
          </w:p>
          <w:p w14:paraId="3FD00833" w14:textId="77777777" w:rsidR="00DC0F40" w:rsidRPr="00C27F78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31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AD75AFB" w14:textId="77777777" w:rsidR="00DC0F40" w:rsidRPr="00C27F78" w:rsidRDefault="00DC0F40" w:rsidP="00411C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231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</w:tcPr>
          <w:p w14:paraId="22CA097B" w14:textId="77777777" w:rsidR="00DC0F40" w:rsidRPr="00C27F78" w:rsidRDefault="00DC0F40" w:rsidP="00A90430">
            <w:pPr>
              <w:spacing w:after="0" w:line="240" w:lineRule="auto"/>
              <w:rPr>
                <w:rFonts w:eastAsia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es-CO"/>
              </w:rPr>
              <w:t>Otro</w:t>
            </w:r>
          </w:p>
        </w:tc>
      </w:tr>
    </w:tbl>
    <w:p w14:paraId="46860C9E" w14:textId="77777777" w:rsidR="003A697B" w:rsidRDefault="003A697B" w:rsidP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1F9ED35B" w14:textId="77777777" w:rsidR="003A697B" w:rsidRDefault="003A697B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B1F0840" w14:textId="77777777" w:rsidR="00DC0F40" w:rsidRPr="00DC0F40" w:rsidRDefault="00DC0F40">
      <w:pPr>
        <w:spacing w:after="0" w:line="240" w:lineRule="auto"/>
        <w:rPr>
          <w:rFonts w:ascii="Arial Narrow" w:eastAsia="Times New Roman" w:hAnsi="Arial Narrow"/>
          <w:bCs/>
          <w:color w:val="000000"/>
          <w:sz w:val="24"/>
          <w:szCs w:val="24"/>
          <w:lang w:eastAsia="es-CO"/>
        </w:rPr>
      </w:pPr>
      <w:r w:rsidRPr="00DC0F40">
        <w:rPr>
          <w:rFonts w:ascii="Arial Narrow" w:eastAsia="Times New Roman" w:hAnsi="Arial Narrow"/>
          <w:bCs/>
          <w:color w:val="000000"/>
          <w:sz w:val="24"/>
          <w:szCs w:val="24"/>
          <w:lang w:eastAsia="es-CO"/>
        </w:rPr>
        <w:t>A continuación puede incluir más detalles, gaticos o pantallazos, etc</w:t>
      </w:r>
    </w:p>
    <w:p w14:paraId="608C4FF2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01E3E8CF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1F670446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  <w:r w:rsidRPr="00DC0F40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  <w:t>ALCANCE DEL REQUERIMIENTO</w:t>
      </w:r>
    </w:p>
    <w:p w14:paraId="4E1BB850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187ABF77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380FE902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556AD515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7E7D5AEB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  <w:r w:rsidRPr="00DC0F40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  <w:t>SOLUCION ESPERADA</w:t>
      </w:r>
    </w:p>
    <w:p w14:paraId="2A15F6D6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7AB472F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70D6AEF0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7702175C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</w:p>
    <w:p w14:paraId="26470D19" w14:textId="77777777" w:rsidR="00DC0F40" w:rsidRDefault="00DC0F40">
      <w:pPr>
        <w:spacing w:after="0" w:line="240" w:lineRule="auto"/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</w:pPr>
      <w:r w:rsidRPr="00DC0F40">
        <w:rPr>
          <w:rFonts w:ascii="Arial Narrow" w:eastAsia="Times New Roman" w:hAnsi="Arial Narrow"/>
          <w:b/>
          <w:bCs/>
          <w:color w:val="000000"/>
          <w:sz w:val="24"/>
          <w:szCs w:val="24"/>
          <w:u w:val="single"/>
          <w:lang w:eastAsia="es-CO"/>
        </w:rPr>
        <w:t>OBSERVACIONES</w:t>
      </w:r>
    </w:p>
    <w:sectPr w:rsidR="00DC0F40" w:rsidSect="000D428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A3AFBB" w14:textId="77777777" w:rsidR="00CE58D6" w:rsidRDefault="00CE58D6" w:rsidP="00137862">
      <w:pPr>
        <w:spacing w:after="0" w:line="240" w:lineRule="auto"/>
      </w:pPr>
      <w:r>
        <w:separator/>
      </w:r>
    </w:p>
  </w:endnote>
  <w:endnote w:type="continuationSeparator" w:id="0">
    <w:p w14:paraId="55ABA46D" w14:textId="77777777" w:rsidR="00CE58D6" w:rsidRDefault="00CE58D6" w:rsidP="0013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E22BD4" w14:textId="77777777" w:rsidR="00CE58D6" w:rsidRDefault="00CE58D6" w:rsidP="00137862">
      <w:pPr>
        <w:spacing w:after="0" w:line="240" w:lineRule="auto"/>
      </w:pPr>
      <w:r>
        <w:separator/>
      </w:r>
    </w:p>
  </w:footnote>
  <w:footnote w:type="continuationSeparator" w:id="0">
    <w:p w14:paraId="61C55C44" w14:textId="77777777" w:rsidR="00CE58D6" w:rsidRDefault="00CE58D6" w:rsidP="00137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4CE87C" w14:textId="0768145B" w:rsidR="00137862" w:rsidRPr="000F3912" w:rsidRDefault="00A74A52" w:rsidP="000F3912">
    <w:pPr>
      <w:pStyle w:val="Encabezado"/>
    </w:pPr>
    <w:r>
      <w:rPr>
        <w:noProof/>
        <w:lang w:val="es-ES_tradnl" w:eastAsia="es-ES_tradnl"/>
      </w:rPr>
      <w:drawing>
        <wp:anchor distT="0" distB="0" distL="114300" distR="114300" simplePos="0" relativeHeight="251658240" behindDoc="1" locked="0" layoutInCell="1" allowOverlap="1" wp14:anchorId="418A4A13" wp14:editId="34B7BA05">
          <wp:simplePos x="0" y="0"/>
          <wp:positionH relativeFrom="column">
            <wp:posOffset>-405765</wp:posOffset>
          </wp:positionH>
          <wp:positionV relativeFrom="paragraph">
            <wp:posOffset>-276225</wp:posOffset>
          </wp:positionV>
          <wp:extent cx="1471930" cy="885190"/>
          <wp:effectExtent l="0" t="0" r="1270" b="3810"/>
          <wp:wrapThrough wrapText="bothSides">
            <wp:wrapPolygon edited="0">
              <wp:start x="0" y="0"/>
              <wp:lineTo x="0" y="21073"/>
              <wp:lineTo x="21246" y="21073"/>
              <wp:lineTo x="21246" y="0"/>
              <wp:lineTo x="0" y="0"/>
            </wp:wrapPolygon>
          </wp:wrapThrough>
          <wp:docPr id="5" name="Picture 4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1930" cy="885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1488262" wp14:editId="0CD5FF60">
              <wp:simplePos x="0" y="0"/>
              <wp:positionH relativeFrom="column">
                <wp:posOffset>3920490</wp:posOffset>
              </wp:positionH>
              <wp:positionV relativeFrom="paragraph">
                <wp:posOffset>-163830</wp:posOffset>
              </wp:positionV>
              <wp:extent cx="2143125" cy="781050"/>
              <wp:effectExtent l="0" t="0" r="0" b="6350"/>
              <wp:wrapNone/>
              <wp:docPr id="16" name="Cuadro de texto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43125" cy="7810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5B7908" w14:textId="77777777" w:rsidR="000F3912" w:rsidRPr="003A697B" w:rsidRDefault="000F3912" w:rsidP="000F3912">
                          <w:pPr>
                            <w:pStyle w:val="Puesto"/>
                            <w:jc w:val="center"/>
                            <w:rPr>
                              <w:b/>
                              <w:sz w:val="24"/>
                              <w:szCs w:val="28"/>
                            </w:rPr>
                          </w:pPr>
                          <w:r w:rsidRPr="003A697B">
                            <w:rPr>
                              <w:b/>
                              <w:sz w:val="24"/>
                              <w:szCs w:val="28"/>
                            </w:rPr>
                            <w:t>Formato para reporte de casos funcionales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488262" id="_x0000_t202" coordsize="21600,21600" o:spt="202" path="m0,0l0,21600,21600,21600,21600,0xe">
              <v:stroke joinstyle="miter"/>
              <v:path gradientshapeok="t" o:connecttype="rect"/>
            </v:shapetype>
            <v:shape id="Cuadro de texto 16" o:spid="_x0000_s1027" type="#_x0000_t202" style="position:absolute;margin-left:308.7pt;margin-top:-12.85pt;width:168.75pt;height:61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" stroked="f">
              <v:textbox>
                <w:txbxContent>
                  <w:p w14:paraId="1B5B7908" w14:textId="77777777" w:rsidR="000F3912" w:rsidRPr="003A697B" w:rsidRDefault="000F3912" w:rsidP="000F3912">
                    <w:pPr>
                      <w:pStyle w:val="Puesto"/>
                      <w:jc w:val="center"/>
                      <w:rPr>
                        <w:b/>
                        <w:sz w:val="24"/>
                        <w:szCs w:val="28"/>
                      </w:rPr>
                    </w:pPr>
                    <w:r w:rsidRPr="003A697B">
                      <w:rPr>
                        <w:b/>
                        <w:sz w:val="24"/>
                        <w:szCs w:val="28"/>
                      </w:rPr>
                      <w:t>Formato para reporte de casos funcionales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AB1D04"/>
    <w:multiLevelType w:val="multilevel"/>
    <w:tmpl w:val="A722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79"/>
    <w:rsid w:val="000D4283"/>
    <w:rsid w:val="000F3912"/>
    <w:rsid w:val="00137862"/>
    <w:rsid w:val="001565F5"/>
    <w:rsid w:val="0017532A"/>
    <w:rsid w:val="00260CAE"/>
    <w:rsid w:val="003A59F6"/>
    <w:rsid w:val="003A697B"/>
    <w:rsid w:val="003E60A7"/>
    <w:rsid w:val="00411C30"/>
    <w:rsid w:val="00443D2C"/>
    <w:rsid w:val="004B29BA"/>
    <w:rsid w:val="005E4F84"/>
    <w:rsid w:val="006341C9"/>
    <w:rsid w:val="006F2022"/>
    <w:rsid w:val="00700501"/>
    <w:rsid w:val="007670BB"/>
    <w:rsid w:val="00872018"/>
    <w:rsid w:val="008808C7"/>
    <w:rsid w:val="008E6A29"/>
    <w:rsid w:val="00930D16"/>
    <w:rsid w:val="009D7239"/>
    <w:rsid w:val="00A724F5"/>
    <w:rsid w:val="00A74A52"/>
    <w:rsid w:val="00A90430"/>
    <w:rsid w:val="00C1370A"/>
    <w:rsid w:val="00C14A9D"/>
    <w:rsid w:val="00C274F5"/>
    <w:rsid w:val="00C27F78"/>
    <w:rsid w:val="00C50779"/>
    <w:rsid w:val="00C63DBB"/>
    <w:rsid w:val="00CA019D"/>
    <w:rsid w:val="00CE58D6"/>
    <w:rsid w:val="00D42B6D"/>
    <w:rsid w:val="00D50D6D"/>
    <w:rsid w:val="00DC0F40"/>
    <w:rsid w:val="00E5569A"/>
    <w:rsid w:val="00E576C9"/>
    <w:rsid w:val="00EF3C04"/>
    <w:rsid w:val="00F7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13EC1E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D4283"/>
    <w:pPr>
      <w:spacing w:after="200" w:line="276" w:lineRule="auto"/>
    </w:pPr>
    <w:rPr>
      <w:sz w:val="22"/>
      <w:szCs w:val="22"/>
      <w:lang w:val="es-CO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50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507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3786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137862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13786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137862"/>
    <w:rPr>
      <w:sz w:val="22"/>
      <w:szCs w:val="22"/>
      <w:lang w:eastAsia="en-US"/>
    </w:rPr>
  </w:style>
  <w:style w:type="paragraph" w:styleId="Sinespaciado">
    <w:name w:val="No Spacing"/>
    <w:uiPriority w:val="1"/>
    <w:qFormat/>
    <w:rsid w:val="00137862"/>
    <w:rPr>
      <w:sz w:val="22"/>
      <w:szCs w:val="22"/>
      <w:lang w:val="es-CO" w:eastAsia="en-US"/>
    </w:rPr>
  </w:style>
  <w:style w:type="paragraph" w:styleId="Puesto">
    <w:name w:val="Title"/>
    <w:basedOn w:val="Normal"/>
    <w:next w:val="Normal"/>
    <w:link w:val="PuestoCar"/>
    <w:qFormat/>
    <w:rsid w:val="000F3912"/>
    <w:pPr>
      <w:spacing w:after="0" w:line="240" w:lineRule="auto"/>
      <w:jc w:val="both"/>
      <w:outlineLvl w:val="0"/>
    </w:pPr>
    <w:rPr>
      <w:rFonts w:ascii="Arial" w:eastAsia="Times New Roman" w:hAnsi="Arial" w:cs="Arial"/>
      <w:caps/>
      <w:sz w:val="28"/>
      <w:lang w:val="es-ES" w:eastAsia="pt-BR"/>
    </w:rPr>
  </w:style>
  <w:style w:type="character" w:customStyle="1" w:styleId="PuestoCar">
    <w:name w:val="Puesto Car"/>
    <w:link w:val="Puesto"/>
    <w:rsid w:val="000F3912"/>
    <w:rPr>
      <w:rFonts w:ascii="Arial" w:eastAsia="Times New Roman" w:hAnsi="Arial" w:cs="Arial"/>
      <w:caps/>
      <w:sz w:val="28"/>
      <w:szCs w:val="22"/>
      <w:lang w:val="es-ES" w:eastAsia="pt-BR"/>
    </w:rPr>
  </w:style>
  <w:style w:type="table" w:styleId="Tablaconcuadrcula">
    <w:name w:val="Table Grid"/>
    <w:basedOn w:val="Tablanormal"/>
    <w:rsid w:val="00DC0F40"/>
    <w:pPr>
      <w:spacing w:after="200" w:line="252" w:lineRule="auto"/>
    </w:pPr>
    <w:rPr>
      <w:rFonts w:ascii="Cambria" w:eastAsia="Times New Roman" w:hAnsi="Cambr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Motta</dc:creator>
  <cp:keywords/>
  <cp:lastModifiedBy>Usuario de Microsoft Office</cp:lastModifiedBy>
  <cp:revision>2</cp:revision>
  <dcterms:created xsi:type="dcterms:W3CDTF">2017-05-28T23:34:00Z</dcterms:created>
  <dcterms:modified xsi:type="dcterms:W3CDTF">2017-05-28T23:34:00Z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sync_ServerID">
    <vt:lpwstr>b68345eb-773b-4600-bf42-9d666e7d1740</vt:lpwstr>
  </property>
  <property fmtid="{D5CDD505-2E9C-101B-9397-08002B2CF9AE}" pid="3" name="Jive_LatestFileFullName">
    <vt:lpwstr/>
  </property>
  <property fmtid="{D5CDD505-2E9C-101B-9397-08002B2CF9AE}" pid="4" name="Offisync_ProviderInitializationData">
    <vt:lpwstr>https://grupocnet.jiveon.com</vt:lpwstr>
  </property>
  <property fmtid="{D5CDD505-2E9C-101B-9397-08002B2CF9AE}" pid="5" name="Jive_VersionGuid_v2.5">
    <vt:lpwstr/>
  </property>
  <property fmtid="{D5CDD505-2E9C-101B-9397-08002B2CF9AE}" pid="6" name="Offisync_UniqueId">
    <vt:lpwstr>1799</vt:lpwstr>
  </property>
  <property fmtid="{D5CDD505-2E9C-101B-9397-08002B2CF9AE}" pid="7" name="Jive_PrevVersionNumber">
    <vt:lpwstr/>
  </property>
  <property fmtid="{D5CDD505-2E9C-101B-9397-08002B2CF9AE}" pid="8" name="Jive_ModifiedButNotPublished">
    <vt:lpwstr/>
  </property>
  <property fmtid="{D5CDD505-2E9C-101B-9397-08002B2CF9AE}" pid="9" name="Offisync_UpdateToken">
    <vt:lpwstr>4</vt:lpwstr>
  </property>
  <property fmtid="{D5CDD505-2E9C-101B-9397-08002B2CF9AE}" pid="10" name="Jive_LatestUserAccountName">
    <vt:lpwstr>carlos.cortesosorio@grupocnet.com</vt:lpwstr>
  </property>
  <property fmtid="{D5CDD505-2E9C-101B-9397-08002B2CF9AE}" pid="11" name="Jive_VersionGuid">
    <vt:lpwstr>5800766a-43f8-4131-a814-7eb5414bc82d</vt:lpwstr>
  </property>
</Properties>
</file>