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 Beltré</w:t>
      </w:r>
    </w:p>
    <w:p>
      <w:r>
        <w:t>Correo: ana.beltre@ejemplo.test · Teléfono: 809-555-0101</w:t>
      </w:r>
    </w:p>
    <w:p>
      <w:r>
        <w:t>(Candidato ficticio creado solo para esta práctica.)</w:t>
      </w:r>
    </w:p>
    <w:p>
      <w:pPr>
        <w:pStyle w:val="Heading1"/>
      </w:pPr>
      <w:r>
        <w:t>Perfil profesional</w:t>
      </w:r>
    </w:p>
    <w:p>
      <w:r>
        <w:t>Analista de datos con 6 años de experiencia en seguimiento de programas sociales, indicadores y reportes ejecutivos.</w:t>
      </w:r>
    </w:p>
    <w:p>
      <w:pPr>
        <w:pStyle w:val="Heading1"/>
      </w:pPr>
      <w:r>
        <w:t>Experiencia laboral</w:t>
      </w:r>
    </w:p>
    <w:p>
      <w:pPr>
        <w:pStyle w:val="ListBullet"/>
      </w:pPr>
      <w:r>
        <w:t>Analista de Monitoreo — Programa de Protección Social (2021-2026)</w:t>
      </w:r>
    </w:p>
    <w:p>
      <w:r>
        <w:t>Diseño de tableros en Excel y Power BI; informes trimestrales de cobertura; control de calidad de datos.</w:t>
      </w:r>
    </w:p>
    <w:p>
      <w:pPr>
        <w:pStyle w:val="ListBullet"/>
      </w:pPr>
      <w:r>
        <w:t>Asistente de Estadísticas — Ministerio de Educación (2019-2021)</w:t>
      </w:r>
    </w:p>
    <w:p>
      <w:r>
        <w:t>Levantamiento y depuración de bases de datos escolares.</w:t>
      </w:r>
    </w:p>
    <w:p>
      <w:pPr>
        <w:pStyle w:val="Heading1"/>
      </w:pPr>
      <w:r>
        <w:t>Formación académica</w:t>
      </w:r>
    </w:p>
    <w:p>
      <w:r>
        <w:t>Licenciatura en Estadística — Universidad Autónoma de Santo Domingo (2018). Diplomado en Gestión por Resultados (2022).</w:t>
      </w:r>
    </w:p>
    <w:p>
      <w:pPr>
        <w:pStyle w:val="Heading1"/>
      </w:pPr>
      <w:r>
        <w:t>Habilidades</w:t>
      </w:r>
    </w:p>
    <w:p>
      <w:r>
        <w:t>Excel avanzado, Power BI, análisis de datos, redacción de informes, trabajo en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