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0981" w14:textId="77777777" w:rsidR="00FF2E69" w:rsidRPr="00A4545E" w:rsidRDefault="00FF2E69" w:rsidP="00FF2E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 xml:space="preserve">FICHE 2 : ORGANISATION DE L’ECRITURE PERSONNELLE </w:t>
      </w:r>
    </w:p>
    <w:p w14:paraId="4E214AA4" w14:textId="77777777" w:rsidR="00FF2E69" w:rsidRPr="00A4545E" w:rsidRDefault="00FF2E69" w:rsidP="00FF2E69">
      <w:pPr>
        <w:pStyle w:val="Sansinterligne"/>
        <w:rPr>
          <w:rFonts w:cstheme="minorHAnsi"/>
          <w:b/>
          <w:bCs/>
          <w:sz w:val="28"/>
          <w:szCs w:val="28"/>
          <w:u w:val="single"/>
        </w:rPr>
      </w:pPr>
    </w:p>
    <w:p w14:paraId="6E3958EE" w14:textId="77777777" w:rsidR="00FF2E69" w:rsidRPr="00A4545E" w:rsidRDefault="00FF2E69" w:rsidP="00FF2E69">
      <w:pPr>
        <w:pStyle w:val="Sansinterligne"/>
        <w:rPr>
          <w:rFonts w:cstheme="minorHAnsi"/>
          <w:b/>
          <w:bCs/>
          <w:sz w:val="28"/>
          <w:szCs w:val="28"/>
          <w:u w:val="single"/>
        </w:rPr>
      </w:pPr>
      <w:r w:rsidRPr="00A4545E">
        <w:rPr>
          <w:rFonts w:cstheme="minorHAnsi"/>
          <w:b/>
          <w:bCs/>
          <w:sz w:val="28"/>
          <w:szCs w:val="28"/>
          <w:u w:val="single"/>
        </w:rPr>
        <w:t xml:space="preserve">Introduction </w:t>
      </w:r>
    </w:p>
    <w:p w14:paraId="29159D1F" w14:textId="77777777" w:rsidR="00FF2E69" w:rsidRPr="00A4545E" w:rsidRDefault="00FF2E69" w:rsidP="00FF2E69">
      <w:pPr>
        <w:pStyle w:val="Sansinterlign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Une </w:t>
      </w:r>
      <w:r w:rsidRPr="00A4545E">
        <w:rPr>
          <w:rFonts w:cstheme="minorHAnsi"/>
          <w:b/>
          <w:bCs/>
          <w:sz w:val="28"/>
          <w:szCs w:val="28"/>
        </w:rPr>
        <w:t>phrase d’amorce</w:t>
      </w:r>
      <w:r w:rsidRPr="00A4545E">
        <w:rPr>
          <w:rFonts w:cstheme="minorHAnsi"/>
          <w:sz w:val="28"/>
          <w:szCs w:val="28"/>
        </w:rPr>
        <w:t xml:space="preserve"> sur le thème / une </w:t>
      </w:r>
      <w:r w:rsidRPr="00A4545E">
        <w:rPr>
          <w:rFonts w:cstheme="minorHAnsi"/>
          <w:b/>
          <w:bCs/>
          <w:sz w:val="28"/>
          <w:szCs w:val="28"/>
        </w:rPr>
        <w:t>définition</w:t>
      </w:r>
      <w:r w:rsidRPr="00A4545E">
        <w:rPr>
          <w:rFonts w:cstheme="minorHAnsi"/>
          <w:sz w:val="28"/>
          <w:szCs w:val="28"/>
        </w:rPr>
        <w:t xml:space="preserve"> des mots-clés du sujet / un </w:t>
      </w:r>
      <w:r w:rsidRPr="00A4545E">
        <w:rPr>
          <w:rFonts w:cstheme="minorHAnsi"/>
          <w:b/>
          <w:bCs/>
          <w:sz w:val="28"/>
          <w:szCs w:val="28"/>
        </w:rPr>
        <w:t>exemple précis</w:t>
      </w:r>
      <w:r w:rsidRPr="00A4545E">
        <w:rPr>
          <w:rFonts w:cstheme="minorHAnsi"/>
          <w:sz w:val="28"/>
          <w:szCs w:val="28"/>
        </w:rPr>
        <w:t xml:space="preserve"> pour expliquer les enjeux de la question ;</w:t>
      </w:r>
    </w:p>
    <w:p w14:paraId="3D396F13" w14:textId="77777777" w:rsidR="00FF2E69" w:rsidRPr="00A4545E" w:rsidRDefault="00FF2E69" w:rsidP="00FF2E69">
      <w:pPr>
        <w:pStyle w:val="Sansinterlign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Une </w:t>
      </w:r>
      <w:r w:rsidRPr="00A4545E">
        <w:rPr>
          <w:rFonts w:cstheme="minorHAnsi"/>
          <w:b/>
          <w:bCs/>
          <w:sz w:val="28"/>
          <w:szCs w:val="28"/>
        </w:rPr>
        <w:t>problématique</w:t>
      </w:r>
      <w:r w:rsidRPr="00A4545E">
        <w:rPr>
          <w:rFonts w:cstheme="minorHAnsi"/>
          <w:sz w:val="28"/>
          <w:szCs w:val="28"/>
        </w:rPr>
        <w:t xml:space="preserve"> qui reformule la question posée pour en montrer les enjeux essentiels ; </w:t>
      </w:r>
    </w:p>
    <w:p w14:paraId="5F670A4F" w14:textId="77777777" w:rsidR="00FF2E69" w:rsidRPr="00A4545E" w:rsidRDefault="00FF2E69" w:rsidP="00FF2E69">
      <w:pPr>
        <w:pStyle w:val="Sansinterligne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 xml:space="preserve">L’annonce du plan </w:t>
      </w:r>
    </w:p>
    <w:p w14:paraId="0F0373CF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  <w:r w:rsidRPr="00A4545E">
        <w:rPr>
          <w:rFonts w:cstheme="minorHAnsi"/>
          <w:i/>
          <w:iCs/>
          <w:sz w:val="28"/>
          <w:szCs w:val="28"/>
        </w:rPr>
        <w:t xml:space="preserve">(Sauter deux lignes) </w:t>
      </w:r>
    </w:p>
    <w:p w14:paraId="127E9063" w14:textId="77777777" w:rsidR="00FF2E69" w:rsidRPr="00A4545E" w:rsidRDefault="00FF2E69" w:rsidP="00FF2E69">
      <w:pPr>
        <w:pStyle w:val="Sansinterligne"/>
        <w:rPr>
          <w:rFonts w:cstheme="minorHAnsi"/>
          <w:sz w:val="28"/>
          <w:szCs w:val="28"/>
        </w:rPr>
      </w:pPr>
    </w:p>
    <w:p w14:paraId="1C75E4AF" w14:textId="77777777" w:rsidR="00FF2E69" w:rsidRPr="00A4545E" w:rsidRDefault="00FF2E69" w:rsidP="00FF2E69">
      <w:pPr>
        <w:pStyle w:val="Sansinterligne"/>
        <w:rPr>
          <w:rFonts w:cstheme="minorHAnsi"/>
          <w:b/>
          <w:bCs/>
          <w:sz w:val="28"/>
          <w:szCs w:val="28"/>
          <w:u w:val="single"/>
        </w:rPr>
      </w:pPr>
      <w:r w:rsidRPr="00A4545E">
        <w:rPr>
          <w:rFonts w:cstheme="minorHAnsi"/>
          <w:b/>
          <w:bCs/>
          <w:sz w:val="28"/>
          <w:szCs w:val="28"/>
          <w:u w:val="single"/>
        </w:rPr>
        <w:t xml:space="preserve">Développement (deux parties sous forme d’un plan dialectique) </w:t>
      </w:r>
    </w:p>
    <w:p w14:paraId="71D2C252" w14:textId="77777777" w:rsidR="00FF2E69" w:rsidRPr="00A4545E" w:rsidRDefault="00FF2E69" w:rsidP="00FF2E69">
      <w:pPr>
        <w:pStyle w:val="Sansinterligne"/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>Dans la première partie :</w:t>
      </w:r>
    </w:p>
    <w:p w14:paraId="3D75BF32" w14:textId="77777777" w:rsidR="00FF2E69" w:rsidRPr="00A4545E" w:rsidRDefault="00FF2E69" w:rsidP="00FF2E69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Commencer chaque paragraphe par un </w:t>
      </w:r>
      <w:r w:rsidRPr="00A4545E">
        <w:rPr>
          <w:rFonts w:cstheme="minorHAnsi"/>
          <w:b/>
          <w:bCs/>
          <w:sz w:val="28"/>
          <w:szCs w:val="28"/>
        </w:rPr>
        <w:t xml:space="preserve">alinéa </w:t>
      </w:r>
      <w:r w:rsidRPr="00A4545E">
        <w:rPr>
          <w:rFonts w:cstheme="minorHAnsi"/>
          <w:sz w:val="28"/>
          <w:szCs w:val="28"/>
        </w:rPr>
        <w:t xml:space="preserve">et un </w:t>
      </w:r>
      <w:r w:rsidRPr="00A4545E">
        <w:rPr>
          <w:rFonts w:cstheme="minorHAnsi"/>
          <w:b/>
          <w:bCs/>
          <w:sz w:val="28"/>
          <w:szCs w:val="28"/>
        </w:rPr>
        <w:t>connecteur logique ;</w:t>
      </w:r>
    </w:p>
    <w:p w14:paraId="6934C14B" w14:textId="77777777" w:rsidR="00FF2E69" w:rsidRPr="00A4545E" w:rsidRDefault="00FF2E69" w:rsidP="00FF2E69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Utiliser le </w:t>
      </w:r>
      <w:r w:rsidRPr="00A4545E">
        <w:rPr>
          <w:rFonts w:cstheme="minorHAnsi"/>
          <w:b/>
          <w:bCs/>
          <w:sz w:val="28"/>
          <w:szCs w:val="28"/>
        </w:rPr>
        <w:t>raisonnement concessif</w:t>
      </w:r>
      <w:r w:rsidRPr="00A4545E">
        <w:rPr>
          <w:rFonts w:cstheme="minorHAnsi"/>
          <w:sz w:val="28"/>
          <w:szCs w:val="28"/>
        </w:rPr>
        <w:t xml:space="preserve"> dans une </w:t>
      </w:r>
      <w:r w:rsidRPr="00A4545E">
        <w:rPr>
          <w:rFonts w:cstheme="minorHAnsi"/>
          <w:b/>
          <w:bCs/>
          <w:sz w:val="28"/>
          <w:szCs w:val="28"/>
        </w:rPr>
        <w:t>phrase d’amorce</w:t>
      </w:r>
      <w:r w:rsidRPr="00A4545E">
        <w:rPr>
          <w:rFonts w:cstheme="minorHAnsi"/>
          <w:sz w:val="28"/>
          <w:szCs w:val="28"/>
        </w:rPr>
        <w:t xml:space="preserve">, qui va dans le sens de la question posée : </w:t>
      </w:r>
      <w:proofErr w:type="gramStart"/>
      <w:r w:rsidRPr="00A4545E">
        <w:rPr>
          <w:rFonts w:cstheme="minorHAnsi"/>
          <w:i/>
          <w:iCs/>
          <w:sz w:val="28"/>
          <w:szCs w:val="28"/>
        </w:rPr>
        <w:t>certes,…</w:t>
      </w:r>
      <w:proofErr w:type="gramEnd"/>
      <w:r w:rsidRPr="00A4545E">
        <w:rPr>
          <w:rFonts w:cstheme="minorHAnsi"/>
          <w:sz w:val="28"/>
          <w:szCs w:val="28"/>
        </w:rPr>
        <w:t xml:space="preserve"> ; </w:t>
      </w:r>
    </w:p>
    <w:p w14:paraId="27E85C2C" w14:textId="77777777" w:rsidR="00FF2E69" w:rsidRPr="00A4545E" w:rsidRDefault="00FF2E69" w:rsidP="00FF2E69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>3 paragraphes argumentés</w:t>
      </w:r>
      <w:r w:rsidRPr="00A4545E">
        <w:rPr>
          <w:rFonts w:cstheme="minorHAnsi"/>
          <w:sz w:val="28"/>
          <w:szCs w:val="28"/>
        </w:rPr>
        <w:t xml:space="preserve"> : les </w:t>
      </w:r>
      <w:r w:rsidRPr="00A4545E">
        <w:rPr>
          <w:rFonts w:cstheme="minorHAnsi"/>
          <w:b/>
          <w:bCs/>
          <w:sz w:val="28"/>
          <w:szCs w:val="28"/>
        </w:rPr>
        <w:t>arguments</w:t>
      </w:r>
      <w:r w:rsidRPr="00A4545E">
        <w:rPr>
          <w:rFonts w:cstheme="minorHAnsi"/>
          <w:sz w:val="28"/>
          <w:szCs w:val="28"/>
        </w:rPr>
        <w:t xml:space="preserve"> sont puisés dans le corpus et dans les connaissances personnelles + </w:t>
      </w:r>
      <w:r w:rsidRPr="00A4545E">
        <w:rPr>
          <w:rFonts w:cstheme="minorHAnsi"/>
          <w:b/>
          <w:bCs/>
          <w:sz w:val="28"/>
          <w:szCs w:val="28"/>
        </w:rPr>
        <w:t>exemples</w:t>
      </w:r>
      <w:r w:rsidRPr="00A4545E">
        <w:rPr>
          <w:rFonts w:cstheme="minorHAnsi"/>
          <w:sz w:val="28"/>
          <w:szCs w:val="28"/>
        </w:rPr>
        <w:t xml:space="preserve"> précis + </w:t>
      </w:r>
      <w:r w:rsidRPr="00A4545E">
        <w:rPr>
          <w:rFonts w:cstheme="minorHAnsi"/>
          <w:b/>
          <w:bCs/>
          <w:sz w:val="28"/>
          <w:szCs w:val="28"/>
        </w:rPr>
        <w:t xml:space="preserve">références culturelles ; </w:t>
      </w:r>
    </w:p>
    <w:p w14:paraId="1824DC7A" w14:textId="77777777" w:rsidR="00FF2E69" w:rsidRPr="00A4545E" w:rsidRDefault="00FF2E69" w:rsidP="00FF2E69">
      <w:pPr>
        <w:pStyle w:val="Sansinterlign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>Conclusion partielle et transition</w:t>
      </w:r>
    </w:p>
    <w:p w14:paraId="592AFBA7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  <w:r w:rsidRPr="00A4545E">
        <w:rPr>
          <w:rFonts w:cstheme="minorHAnsi"/>
          <w:i/>
          <w:iCs/>
          <w:sz w:val="28"/>
          <w:szCs w:val="28"/>
        </w:rPr>
        <w:t xml:space="preserve">(Sauter une ligne entre les deux parties) </w:t>
      </w:r>
    </w:p>
    <w:p w14:paraId="61050C82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</w:p>
    <w:p w14:paraId="19BDC513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Construire la partie suivante de manière identique avec une </w:t>
      </w:r>
      <w:r w:rsidRPr="00A4545E">
        <w:rPr>
          <w:rFonts w:cstheme="minorHAnsi"/>
          <w:b/>
          <w:bCs/>
          <w:sz w:val="28"/>
          <w:szCs w:val="28"/>
        </w:rPr>
        <w:t>phrase d’amorce</w:t>
      </w:r>
      <w:r w:rsidRPr="00A4545E">
        <w:rPr>
          <w:rFonts w:cstheme="minorHAnsi"/>
          <w:sz w:val="28"/>
          <w:szCs w:val="28"/>
        </w:rPr>
        <w:t xml:space="preserve"> commençant par : </w:t>
      </w:r>
      <w:r w:rsidRPr="00A4545E">
        <w:rPr>
          <w:rFonts w:cstheme="minorHAnsi"/>
          <w:i/>
          <w:iCs/>
          <w:sz w:val="28"/>
          <w:szCs w:val="28"/>
        </w:rPr>
        <w:t xml:space="preserve">mais, cependant, </w:t>
      </w:r>
      <w:proofErr w:type="gramStart"/>
      <w:r w:rsidRPr="00A4545E">
        <w:rPr>
          <w:rFonts w:cstheme="minorHAnsi"/>
          <w:i/>
          <w:iCs/>
          <w:sz w:val="28"/>
          <w:szCs w:val="28"/>
        </w:rPr>
        <w:t>néanmoins,…</w:t>
      </w:r>
      <w:proofErr w:type="gramEnd"/>
    </w:p>
    <w:p w14:paraId="203E2852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  <w:r w:rsidRPr="00A4545E">
        <w:rPr>
          <w:rFonts w:cstheme="minorHAnsi"/>
          <w:i/>
          <w:iCs/>
          <w:sz w:val="28"/>
          <w:szCs w:val="28"/>
        </w:rPr>
        <w:t xml:space="preserve">(Sauter deux ou trois lignes) </w:t>
      </w:r>
    </w:p>
    <w:p w14:paraId="0B9D9108" w14:textId="77777777" w:rsidR="00FF2E69" w:rsidRPr="00A4545E" w:rsidRDefault="00FF2E69" w:rsidP="00FF2E69">
      <w:pPr>
        <w:pStyle w:val="Sansinterligne"/>
        <w:rPr>
          <w:rFonts w:cstheme="minorHAnsi"/>
          <w:i/>
          <w:iCs/>
          <w:sz w:val="28"/>
          <w:szCs w:val="28"/>
        </w:rPr>
      </w:pPr>
    </w:p>
    <w:p w14:paraId="36D19F12" w14:textId="77777777" w:rsidR="00FF2E69" w:rsidRPr="00A4545E" w:rsidRDefault="00FF2E69" w:rsidP="00FF2E69">
      <w:pPr>
        <w:pStyle w:val="Sansinterligne"/>
        <w:rPr>
          <w:rFonts w:cstheme="minorHAnsi"/>
          <w:b/>
          <w:bCs/>
          <w:sz w:val="28"/>
          <w:szCs w:val="28"/>
          <w:u w:val="single"/>
        </w:rPr>
      </w:pPr>
      <w:r w:rsidRPr="00A4545E">
        <w:rPr>
          <w:rFonts w:cstheme="minorHAnsi"/>
          <w:b/>
          <w:bCs/>
          <w:sz w:val="28"/>
          <w:szCs w:val="28"/>
          <w:u w:val="single"/>
        </w:rPr>
        <w:t xml:space="preserve">Conclusion </w:t>
      </w:r>
    </w:p>
    <w:p w14:paraId="22D0541A" w14:textId="77777777" w:rsidR="00FF2E69" w:rsidRPr="00A4545E" w:rsidRDefault="00FF2E69" w:rsidP="00FF2E69">
      <w:pPr>
        <w:pStyle w:val="Sansinterlign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4545E">
        <w:rPr>
          <w:rFonts w:cstheme="minorHAnsi"/>
          <w:sz w:val="28"/>
          <w:szCs w:val="28"/>
        </w:rPr>
        <w:t xml:space="preserve">Faire un </w:t>
      </w:r>
      <w:r w:rsidRPr="00A4545E">
        <w:rPr>
          <w:rFonts w:cstheme="minorHAnsi"/>
          <w:b/>
          <w:bCs/>
          <w:sz w:val="28"/>
          <w:szCs w:val="28"/>
        </w:rPr>
        <w:t>résumé</w:t>
      </w:r>
      <w:r w:rsidRPr="00A4545E">
        <w:rPr>
          <w:rFonts w:cstheme="minorHAnsi"/>
          <w:sz w:val="28"/>
          <w:szCs w:val="28"/>
        </w:rPr>
        <w:t xml:space="preserve"> de l’écriture personnelle et reprendre toutes les idées essentielles : </w:t>
      </w:r>
      <w:r w:rsidRPr="00A4545E">
        <w:rPr>
          <w:rFonts w:cstheme="minorHAnsi"/>
          <w:i/>
          <w:iCs/>
          <w:sz w:val="28"/>
          <w:szCs w:val="28"/>
        </w:rPr>
        <w:t>In fine, …</w:t>
      </w:r>
      <w:r w:rsidRPr="00A4545E">
        <w:rPr>
          <w:rFonts w:cstheme="minorHAnsi"/>
          <w:sz w:val="28"/>
          <w:szCs w:val="28"/>
        </w:rPr>
        <w:t> ;  </w:t>
      </w:r>
    </w:p>
    <w:p w14:paraId="2D3725C4" w14:textId="77777777" w:rsidR="00FF2E69" w:rsidRPr="00A4545E" w:rsidRDefault="00FF2E69" w:rsidP="00FF2E69">
      <w:pPr>
        <w:pStyle w:val="Sansinterlign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>Répondre à la problématique</w:t>
      </w:r>
      <w:r w:rsidRPr="00A4545E">
        <w:rPr>
          <w:rFonts w:cstheme="minorHAnsi"/>
          <w:sz w:val="28"/>
          <w:szCs w:val="28"/>
        </w:rPr>
        <w:t xml:space="preserve"> en se positionnant clairement ;</w:t>
      </w:r>
    </w:p>
    <w:p w14:paraId="37B08C26" w14:textId="77777777" w:rsidR="00FF2E69" w:rsidRPr="00A4545E" w:rsidRDefault="00FF2E69" w:rsidP="00FF2E69">
      <w:pPr>
        <w:pStyle w:val="Sansinterligne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4545E">
        <w:rPr>
          <w:rFonts w:cstheme="minorHAnsi"/>
          <w:b/>
          <w:bCs/>
          <w:sz w:val="28"/>
          <w:szCs w:val="28"/>
        </w:rPr>
        <w:t>Ouverture</w:t>
      </w:r>
      <w:r w:rsidRPr="00A4545E">
        <w:rPr>
          <w:rFonts w:cstheme="minorHAnsi"/>
          <w:sz w:val="28"/>
          <w:szCs w:val="28"/>
        </w:rPr>
        <w:t xml:space="preserve"> qui permet d’élargir le champ des réponses possibles à la question et d’envisager d’autres dimensions du problème. </w:t>
      </w:r>
    </w:p>
    <w:p w14:paraId="14AFC061" w14:textId="77777777" w:rsidR="00615122" w:rsidRDefault="00000000"/>
    <w:sectPr w:rsidR="00615122" w:rsidSect="00A45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C0B"/>
    <w:multiLevelType w:val="hybridMultilevel"/>
    <w:tmpl w:val="BA0E6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7E9"/>
    <w:multiLevelType w:val="hybridMultilevel"/>
    <w:tmpl w:val="50E83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035E"/>
    <w:multiLevelType w:val="hybridMultilevel"/>
    <w:tmpl w:val="79AEA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91104">
    <w:abstractNumId w:val="2"/>
  </w:num>
  <w:num w:numId="2" w16cid:durableId="527643369">
    <w:abstractNumId w:val="0"/>
  </w:num>
  <w:num w:numId="3" w16cid:durableId="23948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9"/>
    <w:rsid w:val="003C36F6"/>
    <w:rsid w:val="00A4545E"/>
    <w:rsid w:val="00D7783A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F9B"/>
  <w15:chartTrackingRefBased/>
  <w15:docId w15:val="{C7777E47-1423-42B8-B008-2B4A2DFC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2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2</cp:revision>
  <dcterms:created xsi:type="dcterms:W3CDTF">2021-09-12T11:21:00Z</dcterms:created>
  <dcterms:modified xsi:type="dcterms:W3CDTF">2022-09-05T13:06:00Z</dcterms:modified>
</cp:coreProperties>
</file>