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E66658" w14:textId="77777777" w:rsidR="00017C42" w:rsidRDefault="00017C42">
      <w:pPr>
        <w:spacing w:before="160"/>
      </w:pPr>
    </w:p>
    <w:p w14:paraId="4EE66659" w14:textId="77777777" w:rsidR="00017C42" w:rsidRDefault="00C1458C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HU18: Consultar Vista de Sala (Estado de Mesas)</w:t>
      </w:r>
    </w:p>
    <w:p w14:paraId="4EE6665A" w14:textId="77777777" w:rsidR="00017C42" w:rsidRDefault="00017C42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017C42" w14:paraId="4EE666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4EE6665B" w14:textId="77777777" w:rsidR="00017C42" w:rsidRDefault="00C1458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4EE6665C" w14:textId="77777777" w:rsidR="00017C42" w:rsidRDefault="00C1458C">
            <w:pPr>
              <w:spacing w:before="60" w:after="60"/>
              <w:ind w:left="80"/>
            </w:pPr>
            <w:r>
              <w:rPr>
                <w:b/>
                <w:bCs/>
              </w:rPr>
              <w:t>HU18</w:t>
            </w:r>
          </w:p>
        </w:tc>
      </w:tr>
      <w:tr w:rsidR="00017C42" w14:paraId="4EE666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4EE6665E" w14:textId="77777777" w:rsidR="00017C42" w:rsidRDefault="00C1458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4EE6665F" w14:textId="77777777" w:rsidR="00017C42" w:rsidRDefault="00C1458C">
            <w:pPr>
              <w:spacing w:before="60" w:after="60"/>
              <w:ind w:left="80"/>
            </w:pPr>
            <w:r>
              <w:t>Consultar Vista de Sala (Estado de Mesas)</w:t>
            </w:r>
          </w:p>
        </w:tc>
      </w:tr>
      <w:tr w:rsidR="00017C42" w14:paraId="4EE666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4EE66661" w14:textId="77777777" w:rsidR="00017C42" w:rsidRDefault="00C1458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4EE66662" w14:textId="77777777" w:rsidR="00017C42" w:rsidRDefault="00C1458C">
            <w:pPr>
              <w:spacing w:before="60" w:after="60"/>
              <w:ind w:left="80"/>
            </w:pPr>
            <w:r>
              <w:rPr>
                <w:b/>
                <w:bCs/>
              </w:rPr>
              <w:t>Módulo 7 – Gestión de Mesas</w:t>
            </w:r>
          </w:p>
        </w:tc>
      </w:tr>
      <w:tr w:rsidR="00017C42" w14:paraId="4EE666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4EE66664" w14:textId="77777777" w:rsidR="00017C42" w:rsidRDefault="00C1458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4EE66665" w14:textId="77777777" w:rsidR="00017C42" w:rsidRDefault="00C1458C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017C42" w14:paraId="4EE666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4EE66667" w14:textId="77777777" w:rsidR="00017C42" w:rsidRDefault="00C1458C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4EE66668" w14:textId="77777777" w:rsidR="00017C42" w:rsidRDefault="00C1458C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4EE6666A" w14:textId="77777777" w:rsidR="00017C42" w:rsidRDefault="00017C42">
      <w:pPr>
        <w:spacing w:before="200"/>
      </w:pPr>
    </w:p>
    <w:p w14:paraId="4EE6666B" w14:textId="77777777" w:rsidR="00017C42" w:rsidRDefault="00C1458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4EE6666C" w14:textId="77777777" w:rsidR="00017C42" w:rsidRDefault="00C1458C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Administrador, Cajero o Mesero</w:t>
      </w:r>
      <w:r>
        <w:rPr>
          <w:i/>
          <w:iCs/>
        </w:rPr>
        <w:t>,</w:t>
      </w:r>
    </w:p>
    <w:p w14:paraId="4EE6666D" w14:textId="77777777" w:rsidR="00017C42" w:rsidRDefault="00C1458C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visualizar el estado actual de todas las mesas de mi sede en una vista de sala</w:t>
      </w:r>
      <w:r>
        <w:rPr>
          <w:i/>
          <w:iCs/>
        </w:rPr>
        <w:t>,</w:t>
      </w:r>
    </w:p>
    <w:p w14:paraId="4EE6666E" w14:textId="77777777" w:rsidR="00017C42" w:rsidRDefault="00C1458C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identificar rápidamente qué mesas están disponibles u ocupadas y tomar decisiones operativas</w:t>
      </w:r>
      <w:r>
        <w:rPr>
          <w:i/>
          <w:iCs/>
        </w:rPr>
        <w:t>.</w:t>
      </w:r>
    </w:p>
    <w:p w14:paraId="4EE6666F" w14:textId="77777777" w:rsidR="00017C42" w:rsidRDefault="00C1458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4EE66670" w14:textId="77777777" w:rsidR="00017C42" w:rsidRDefault="00C1458C">
      <w:pPr>
        <w:spacing w:before="60" w:after="60"/>
      </w:pPr>
      <w:r>
        <w:rPr>
          <w:b/>
          <w:bCs/>
        </w:rPr>
        <w:t>Objetivo:</w:t>
      </w:r>
    </w:p>
    <w:p w14:paraId="4EE66671" w14:textId="77777777" w:rsidR="00017C42" w:rsidRDefault="00C1458C">
      <w:pPr>
        <w:spacing w:before="60" w:after="60"/>
      </w:pPr>
      <w:r>
        <w:t>Proveer a todos los roles una vista visual en tiempo real del estado del salón, facilitando la gestión de la operación del día a día.</w:t>
      </w:r>
    </w:p>
    <w:p w14:paraId="4EE66672" w14:textId="77777777" w:rsidR="00017C42" w:rsidRDefault="00017C42">
      <w:pPr>
        <w:spacing w:before="80"/>
      </w:pPr>
    </w:p>
    <w:p w14:paraId="4EE66673" w14:textId="77777777" w:rsidR="00017C42" w:rsidRDefault="00C1458C">
      <w:pPr>
        <w:spacing w:before="60" w:after="60"/>
      </w:pPr>
      <w:r>
        <w:rPr>
          <w:b/>
          <w:bCs/>
        </w:rPr>
        <w:t>Flujo principal:</w:t>
      </w:r>
    </w:p>
    <w:p w14:paraId="4EE66674" w14:textId="77777777" w:rsidR="00017C42" w:rsidRDefault="00C1458C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usuario accede al módulo "Mesas" o "Vista de Sala".</w:t>
      </w:r>
    </w:p>
    <w:p w14:paraId="4EE66675" w14:textId="77777777" w:rsidR="00017C42" w:rsidRDefault="00C1458C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El sistema muestra todas las mesas de la sede con su estado actual: LIBRE u OCUPADA.</w:t>
      </w:r>
    </w:p>
    <w:p w14:paraId="4EE66676" w14:textId="77777777" w:rsidR="00017C42" w:rsidRDefault="00C1458C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Las mesas LIBRES se muestran en un color diferente a las OCUPADAS para distinción visual rápida.</w:t>
      </w:r>
    </w:p>
    <w:p w14:paraId="4EE66677" w14:textId="77777777" w:rsidR="00017C42" w:rsidRDefault="00C1458C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El Mesero puede iniciar un pedido desde esta vista seleccionando una mesa LIBRE.</w:t>
      </w:r>
    </w:p>
    <w:p w14:paraId="4EE66678" w14:textId="77777777" w:rsidR="00017C42" w:rsidRDefault="00C1458C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El Cajero puede consultar el pedido activo de una mesa OCUPADA.</w:t>
      </w:r>
    </w:p>
    <w:p w14:paraId="4EE66679" w14:textId="77777777" w:rsidR="00017C42" w:rsidRDefault="00C1458C">
      <w:pPr>
        <w:spacing w:before="40" w:after="40"/>
        <w:ind w:left="360"/>
      </w:pPr>
      <w:r>
        <w:rPr>
          <w:b/>
          <w:bCs/>
          <w:color w:val="3A6491"/>
        </w:rPr>
        <w:t xml:space="preserve">6.  </w:t>
      </w:r>
      <w:r>
        <w:t>El Administrador puede ver la vista de sala de cualquier sede.</w:t>
      </w:r>
    </w:p>
    <w:p w14:paraId="4EE6667A" w14:textId="77777777" w:rsidR="00017C42" w:rsidRDefault="00017C42">
      <w:pPr>
        <w:spacing w:before="80"/>
      </w:pPr>
    </w:p>
    <w:p w14:paraId="4EE6667B" w14:textId="77777777" w:rsidR="00017C42" w:rsidRDefault="00C1458C">
      <w:pPr>
        <w:spacing w:before="60" w:after="60"/>
      </w:pPr>
      <w:r>
        <w:rPr>
          <w:b/>
          <w:bCs/>
        </w:rPr>
        <w:t>Criterios de aceptación:</w:t>
      </w:r>
    </w:p>
    <w:p w14:paraId="4EE6667C" w14:textId="77777777" w:rsidR="00017C42" w:rsidRDefault="00C1458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vista de sala se actualiza en tiempo real; los cambios de estado se reflejan sin recargar.</w:t>
      </w:r>
    </w:p>
    <w:p w14:paraId="4EE6667D" w14:textId="77777777" w:rsidR="00017C42" w:rsidRDefault="00C1458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Mesero y el Cajero solo ven las mesas de su sede asignada.</w:t>
      </w:r>
    </w:p>
    <w:p w14:paraId="4EE6667E" w14:textId="77777777" w:rsidR="00017C42" w:rsidRDefault="00C1458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Solo el Administrador puede ver mesas de todas las sedes.</w:t>
      </w:r>
    </w:p>
    <w:p w14:paraId="4EE6667F" w14:textId="77777777" w:rsidR="00017C42" w:rsidRDefault="00C1458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Una mesa OCUPADA muestra el tiempo transcurrido desde que se abrió el pedido.</w:t>
      </w:r>
    </w:p>
    <w:p w14:paraId="4EE66680" w14:textId="77777777" w:rsidR="00017C42" w:rsidRDefault="00C1458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No se puede abrir un pedido en una mesa OCUPADA.</w:t>
      </w:r>
    </w:p>
    <w:p w14:paraId="4EE66681" w14:textId="77777777" w:rsidR="00017C42" w:rsidRDefault="00017C42">
      <w:pPr>
        <w:spacing w:before="80"/>
      </w:pPr>
    </w:p>
    <w:p w14:paraId="4EE66682" w14:textId="77777777" w:rsidR="00017C42" w:rsidRDefault="00C1458C">
      <w:pPr>
        <w:spacing w:before="60" w:after="60"/>
      </w:pPr>
      <w:r>
        <w:rPr>
          <w:b/>
          <w:bCs/>
        </w:rPr>
        <w:t>Postcondición:</w:t>
      </w:r>
    </w:p>
    <w:p w14:paraId="4EE66683" w14:textId="77777777" w:rsidR="00017C42" w:rsidRDefault="00C1458C">
      <w:pPr>
        <w:spacing w:before="60" w:after="60"/>
      </w:pPr>
      <w:r>
        <w:t>El usuario tiene visibilidad en tiempo real del estado de las mesas en su sede.</w:t>
      </w:r>
    </w:p>
    <w:p w14:paraId="4EE66684" w14:textId="77777777" w:rsidR="00017C42" w:rsidRDefault="00017C42">
      <w:pPr>
        <w:spacing w:before="200"/>
      </w:pPr>
    </w:p>
    <w:p w14:paraId="4EE66685" w14:textId="77777777" w:rsidR="00017C42" w:rsidRDefault="00C1458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Mockup / Diagrama de Flujo</w:t>
      </w:r>
    </w:p>
    <w:p w14:paraId="4EE66686" w14:textId="77777777" w:rsidR="00017C42" w:rsidRDefault="00017C42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017C42" w14:paraId="4EE66688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4EE66687" w14:textId="77777777" w:rsidR="00017C42" w:rsidRDefault="00C1458C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4EE66689" w14:textId="77777777" w:rsidR="00017C42" w:rsidRDefault="00017C42">
      <w:pPr>
        <w:spacing w:before="200"/>
      </w:pPr>
    </w:p>
    <w:p w14:paraId="4EE6668A" w14:textId="77777777" w:rsidR="00017C42" w:rsidRDefault="00C1458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4EE6668B" w14:textId="77777777" w:rsidR="00017C42" w:rsidRDefault="00C1458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4EE6668C" w14:textId="77777777" w:rsidR="00017C42" w:rsidRDefault="00C1458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4EE6668D" w14:textId="77777777" w:rsidR="00017C42" w:rsidRDefault="00C1458C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7 – Gestión de Mesas</w:t>
      </w:r>
    </w:p>
    <w:p w14:paraId="4EE6668E" w14:textId="77777777" w:rsidR="00017C42" w:rsidRDefault="00017C42">
      <w:pPr>
        <w:spacing w:before="200"/>
      </w:pPr>
    </w:p>
    <w:p w14:paraId="4EE6668F" w14:textId="77777777" w:rsidR="00017C42" w:rsidRDefault="00C1458C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017C42" w14:paraId="4EE666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4EE66690" w14:textId="77777777" w:rsidR="00017C42" w:rsidRDefault="00C1458C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4EE66691" w14:textId="77777777" w:rsidR="00017C42" w:rsidRDefault="00C1458C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4EE66692" w14:textId="77777777" w:rsidR="00017C42" w:rsidRDefault="00C1458C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17C42" w14:paraId="4EE666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4EE66694" w14:textId="77777777" w:rsidR="00017C42" w:rsidRDefault="00C1458C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4EE66695" w14:textId="77777777" w:rsidR="00017C42" w:rsidRDefault="00C1458C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4EE66696" w14:textId="77777777" w:rsidR="00017C42" w:rsidRDefault="00C1458C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4EE66698" w14:textId="77777777" w:rsidR="00C1458C" w:rsidRDefault="00C1458C"/>
    <w:sectPr w:rsidR="00C1458C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13E476" w14:textId="77777777" w:rsidR="00C1458C" w:rsidRDefault="00C1458C" w:rsidP="00A62618">
      <w:r>
        <w:separator/>
      </w:r>
    </w:p>
  </w:endnote>
  <w:endnote w:type="continuationSeparator" w:id="0">
    <w:p w14:paraId="4ECC0FA9" w14:textId="77777777" w:rsidR="00C1458C" w:rsidRDefault="00C1458C" w:rsidP="00A62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6DA64D" w14:textId="77777777" w:rsidR="00C1458C" w:rsidRDefault="00C1458C" w:rsidP="00A62618">
      <w:r>
        <w:separator/>
      </w:r>
    </w:p>
  </w:footnote>
  <w:footnote w:type="continuationSeparator" w:id="0">
    <w:p w14:paraId="295C6A5E" w14:textId="77777777" w:rsidR="00C1458C" w:rsidRDefault="00C1458C" w:rsidP="00A62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A62618" w14:paraId="5EC5936F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7E3389E3" w14:textId="77777777" w:rsidR="00A62618" w:rsidRDefault="00A62618" w:rsidP="00A62618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2595D3" wp14:editId="18F182F1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1A3DC673" w14:textId="77777777" w:rsidR="00A62618" w:rsidRDefault="00A62618" w:rsidP="00A62618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4EF2DC5A" w14:textId="77777777" w:rsidR="00A62618" w:rsidRDefault="00A62618" w:rsidP="00A62618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55FC59D6" w14:textId="77777777" w:rsidR="00A62618" w:rsidRDefault="00A62618" w:rsidP="00A62618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4D0F4B38" w14:textId="77777777" w:rsidR="00A62618" w:rsidRDefault="00A62618" w:rsidP="00A62618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4390F60" wp14:editId="1C0F95B7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A62618" w14:paraId="4AE747A9" w14:textId="77777777" w:rsidTr="00FE5221">
      <w:trPr>
        <w:trHeight w:val="428"/>
        <w:jc w:val="center"/>
      </w:trPr>
      <w:tc>
        <w:tcPr>
          <w:tcW w:w="3027" w:type="dxa"/>
          <w:vMerge/>
        </w:tcPr>
        <w:p w14:paraId="5CB5FF56" w14:textId="77777777" w:rsidR="00A62618" w:rsidRDefault="00A62618" w:rsidP="00A62618"/>
      </w:tc>
      <w:tc>
        <w:tcPr>
          <w:tcW w:w="4906" w:type="dxa"/>
        </w:tcPr>
        <w:p w14:paraId="4D11634D" w14:textId="77777777" w:rsidR="00A62618" w:rsidRDefault="00A62618" w:rsidP="00A62618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2F1B71BE" w14:textId="77777777" w:rsidR="00A62618" w:rsidRDefault="00A62618" w:rsidP="00A62618"/>
      </w:tc>
    </w:tr>
    <w:tr w:rsidR="00A62618" w14:paraId="23FBC0F1" w14:textId="77777777" w:rsidTr="00FE5221">
      <w:trPr>
        <w:trHeight w:val="305"/>
        <w:jc w:val="center"/>
      </w:trPr>
      <w:tc>
        <w:tcPr>
          <w:tcW w:w="3027" w:type="dxa"/>
          <w:vMerge/>
        </w:tcPr>
        <w:p w14:paraId="25B4FCBB" w14:textId="77777777" w:rsidR="00A62618" w:rsidRDefault="00A62618" w:rsidP="00A62618"/>
      </w:tc>
      <w:tc>
        <w:tcPr>
          <w:tcW w:w="4906" w:type="dxa"/>
        </w:tcPr>
        <w:p w14:paraId="2B505FB6" w14:textId="77777777" w:rsidR="00A62618" w:rsidRDefault="00A62618" w:rsidP="00A62618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4574916C" w14:textId="77777777" w:rsidR="00A62618" w:rsidRDefault="00A62618" w:rsidP="00A62618"/>
      </w:tc>
    </w:tr>
  </w:tbl>
  <w:p w14:paraId="24950C8D" w14:textId="77777777" w:rsidR="00A62618" w:rsidRDefault="00A626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7EF6821"/>
    <w:multiLevelType w:val="hybridMultilevel"/>
    <w:tmpl w:val="09B237E8"/>
    <w:lvl w:ilvl="0" w:tplc="32380E52">
      <w:start w:val="1"/>
      <w:numFmt w:val="bullet"/>
      <w:lvlText w:val="●"/>
      <w:lvlJc w:val="left"/>
      <w:pPr>
        <w:ind w:left="720" w:hanging="360"/>
      </w:pPr>
    </w:lvl>
    <w:lvl w:ilvl="1" w:tplc="B2B0A5F0">
      <w:start w:val="1"/>
      <w:numFmt w:val="bullet"/>
      <w:lvlText w:val="○"/>
      <w:lvlJc w:val="left"/>
      <w:pPr>
        <w:ind w:left="1440" w:hanging="360"/>
      </w:pPr>
    </w:lvl>
    <w:lvl w:ilvl="2" w:tplc="5BCC330E">
      <w:start w:val="1"/>
      <w:numFmt w:val="bullet"/>
      <w:lvlText w:val="■"/>
      <w:lvlJc w:val="left"/>
      <w:pPr>
        <w:ind w:left="2160" w:hanging="360"/>
      </w:pPr>
    </w:lvl>
    <w:lvl w:ilvl="3" w:tplc="25A232FA">
      <w:start w:val="1"/>
      <w:numFmt w:val="bullet"/>
      <w:lvlText w:val="●"/>
      <w:lvlJc w:val="left"/>
      <w:pPr>
        <w:ind w:left="2880" w:hanging="360"/>
      </w:pPr>
    </w:lvl>
    <w:lvl w:ilvl="4" w:tplc="F6A8291A">
      <w:start w:val="1"/>
      <w:numFmt w:val="bullet"/>
      <w:lvlText w:val="○"/>
      <w:lvlJc w:val="left"/>
      <w:pPr>
        <w:ind w:left="3600" w:hanging="360"/>
      </w:pPr>
    </w:lvl>
    <w:lvl w:ilvl="5" w:tplc="4FA4AF88">
      <w:start w:val="1"/>
      <w:numFmt w:val="bullet"/>
      <w:lvlText w:val="■"/>
      <w:lvlJc w:val="left"/>
      <w:pPr>
        <w:ind w:left="4320" w:hanging="360"/>
      </w:pPr>
    </w:lvl>
    <w:lvl w:ilvl="6" w:tplc="76A282FC">
      <w:start w:val="1"/>
      <w:numFmt w:val="bullet"/>
      <w:lvlText w:val="●"/>
      <w:lvlJc w:val="left"/>
      <w:pPr>
        <w:ind w:left="5040" w:hanging="360"/>
      </w:pPr>
    </w:lvl>
    <w:lvl w:ilvl="7" w:tplc="75EC6150">
      <w:start w:val="1"/>
      <w:numFmt w:val="bullet"/>
      <w:lvlText w:val="●"/>
      <w:lvlJc w:val="left"/>
      <w:pPr>
        <w:ind w:left="5760" w:hanging="360"/>
      </w:pPr>
    </w:lvl>
    <w:lvl w:ilvl="8" w:tplc="D1E848E0">
      <w:start w:val="1"/>
      <w:numFmt w:val="bullet"/>
      <w:lvlText w:val="●"/>
      <w:lvlJc w:val="left"/>
      <w:pPr>
        <w:ind w:left="6480" w:hanging="360"/>
      </w:pPr>
    </w:lvl>
  </w:abstractNum>
  <w:num w:numId="1" w16cid:durableId="1084718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42"/>
    <w:rsid w:val="00017C42"/>
    <w:rsid w:val="005C31B0"/>
    <w:rsid w:val="00A62618"/>
    <w:rsid w:val="00C1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E66655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6261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2618"/>
  </w:style>
  <w:style w:type="paragraph" w:styleId="Piedepgina">
    <w:name w:val="footer"/>
    <w:basedOn w:val="Normal"/>
    <w:link w:val="PiedepginaCar"/>
    <w:uiPriority w:val="99"/>
    <w:unhideWhenUsed/>
    <w:rsid w:val="00A6261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618"/>
  </w:style>
  <w:style w:type="table" w:styleId="Tablaconcuadrcula">
    <w:name w:val="Table Grid"/>
    <w:basedOn w:val="Tablanormal"/>
    <w:uiPriority w:val="59"/>
    <w:rsid w:val="00A62618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2026-08-30T00:28:00Z</dcterms:created>
  <dcterms:modified xsi:type="dcterms:W3CDTF">2026-08-30T00:28:00Z</dcterms:modified>
</cp:coreProperties>
</file>