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5A3" w:rsidRPr="00567F07" w:rsidRDefault="000855A3" w:rsidP="007515D8">
      <w:pPr>
        <w:pStyle w:val="Title"/>
        <w:spacing w:line="276" w:lineRule="auto"/>
        <w:jc w:val="center"/>
        <w:rPr>
          <w:rFonts w:ascii="Times New Roman" w:eastAsia="Times New Roman" w:hAnsi="Times New Roman" w:cs="Times New Roman"/>
          <w:sz w:val="48"/>
        </w:rPr>
      </w:pPr>
      <w:r w:rsidRPr="00567F07">
        <w:rPr>
          <w:rFonts w:ascii="Times New Roman" w:eastAsia="Times New Roman" w:hAnsi="Times New Roman" w:cs="Times New Roman"/>
          <w:sz w:val="48"/>
        </w:rPr>
        <w:t>CRISPR-Cas9 Arabidopsis</w:t>
      </w:r>
    </w:p>
    <w:p w:rsidR="007515D8" w:rsidRDefault="007515D8" w:rsidP="007515D8">
      <w:pPr>
        <w:jc w:val="center"/>
        <w:rPr>
          <w:rFonts w:ascii="Times New Roman" w:hAnsi="Times New Roman" w:cs="Times New Roman"/>
        </w:rPr>
      </w:pPr>
      <w:r w:rsidRPr="00B66564">
        <w:rPr>
          <w:rFonts w:ascii="Times New Roman" w:hAnsi="Times New Roman" w:cs="Times New Roman"/>
        </w:rPr>
        <w:t xml:space="preserve">Johan Zicola, updated on </w:t>
      </w:r>
      <w:r w:rsidR="004A2AB6">
        <w:rPr>
          <w:rFonts w:ascii="Times New Roman" w:hAnsi="Times New Roman" w:cs="Times New Roman"/>
        </w:rPr>
        <w:t>2020-01-17</w:t>
      </w:r>
    </w:p>
    <w:p w:rsidR="00B66564" w:rsidRPr="006E7EEC" w:rsidRDefault="006E7EEC" w:rsidP="006E7EEC">
      <w:pPr>
        <w:pStyle w:val="Heading1"/>
        <w:rPr>
          <w:rFonts w:ascii="Times New Roman" w:hAnsi="Times New Roman" w:cs="Times New Roman"/>
          <w:color w:val="auto"/>
        </w:rPr>
      </w:pPr>
      <w:r w:rsidRPr="006E7EEC">
        <w:rPr>
          <w:rFonts w:ascii="Times New Roman" w:hAnsi="Times New Roman" w:cs="Times New Roman"/>
          <w:color w:val="auto"/>
        </w:rPr>
        <w:t>Pipeline</w:t>
      </w:r>
    </w:p>
    <w:p w:rsidR="00B66564" w:rsidRDefault="00B66564" w:rsidP="00751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2369489"/>
            <wp:effectExtent l="0" t="38100" r="19050" b="501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66564" w:rsidRPr="006E7EEC" w:rsidRDefault="006E7EEC" w:rsidP="006E7EEC">
      <w:pPr>
        <w:pStyle w:val="Heading1"/>
        <w:rPr>
          <w:rFonts w:ascii="Times New Roman" w:hAnsi="Times New Roman" w:cs="Times New Roman"/>
          <w:color w:val="auto"/>
        </w:rPr>
      </w:pPr>
      <w:r w:rsidRPr="006E7EEC">
        <w:rPr>
          <w:rFonts w:ascii="Times New Roman" w:hAnsi="Times New Roman" w:cs="Times New Roman"/>
          <w:color w:val="auto"/>
        </w:rPr>
        <w:t>Primer design</w:t>
      </w:r>
    </w:p>
    <w:p w:rsidR="000855A3" w:rsidRDefault="000855A3" w:rsidP="00A2695B">
      <w:pPr>
        <w:pStyle w:val="ListParagraph"/>
        <w:numPr>
          <w:ilvl w:val="0"/>
          <w:numId w:val="1"/>
        </w:numPr>
        <w:spacing w:line="276" w:lineRule="auto"/>
        <w:ind w:left="0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Design primers for Golden Gate Assembly cloning (see </w:t>
      </w:r>
      <w:hyperlink r:id="rId10" w:tgtFrame="_blank" w:history="1">
        <w:r w:rsidRPr="007515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https://github.com/johanzi/crispr_cas9_arabidopsis</w:t>
        </w:r>
      </w:hyperlink>
      <w:r w:rsidRPr="007515D8">
        <w:rPr>
          <w:rFonts w:ascii="Times New Roman" w:eastAsia="Times New Roman" w:hAnsi="Times New Roman" w:cs="Times New Roman"/>
          <w:sz w:val="24"/>
          <w:szCs w:val="24"/>
        </w:rPr>
        <w:t>). 4 primers should be designed so that 2 target sites are added to the pCBC-DT1T2 vector</w:t>
      </w:r>
    </w:p>
    <w:p w:rsidR="006E7EEC" w:rsidRPr="006E7EEC" w:rsidRDefault="006E7EEC" w:rsidP="006E7EEC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Include target sites to pCBC-DT1T2</w:t>
      </w:r>
    </w:p>
    <w:p w:rsidR="000855A3" w:rsidRPr="007515D8" w:rsidRDefault="000855A3" w:rsidP="00A2695B">
      <w:pPr>
        <w:pStyle w:val="ListParagraph"/>
        <w:numPr>
          <w:ilvl w:val="0"/>
          <w:numId w:val="1"/>
        </w:numPr>
        <w:spacing w:line="276" w:lineRule="auto"/>
        <w:ind w:left="0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15D8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 PCR with designed primers from previous step (they should be 4 primers for each reaction). Dilute the plasmid pCBC-DT1T2 to 1 ng/ul and use 1ul of this dilution for the PCR</w:t>
      </w:r>
    </w:p>
    <w:tbl>
      <w:tblPr>
        <w:tblW w:w="6246" w:type="dxa"/>
        <w:jc w:val="center"/>
        <w:tblLook w:val="04A0" w:firstRow="1" w:lastRow="0" w:firstColumn="1" w:lastColumn="0" w:noHBand="0" w:noVBand="1"/>
      </w:tblPr>
      <w:tblGrid>
        <w:gridCol w:w="2826"/>
        <w:gridCol w:w="1020"/>
        <w:gridCol w:w="960"/>
        <w:gridCol w:w="1440"/>
      </w:tblGrid>
      <w:tr w:rsidR="000855A3" w:rsidRPr="000855A3" w:rsidTr="008876CB">
        <w:trPr>
          <w:trHeight w:val="300"/>
          <w:jc w:val="center"/>
        </w:trPr>
        <w:tc>
          <w:tcPr>
            <w:tcW w:w="2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Components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[Initial]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[Final]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Volume (ul)</w:t>
            </w:r>
          </w:p>
        </w:tc>
      </w:tr>
      <w:tr w:rsidR="000855A3" w:rsidRPr="000855A3" w:rsidTr="008876CB">
        <w:trPr>
          <w:trHeight w:val="300"/>
          <w:jc w:val="center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dNTPs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10mM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200uM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855A3" w:rsidRPr="000855A3" w:rsidTr="008876CB">
        <w:trPr>
          <w:trHeight w:val="300"/>
          <w:jc w:val="center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Buffer 5X</w:t>
            </w:r>
            <w:r w:rsidR="008876CB" w:rsidRPr="007515D8">
              <w:rPr>
                <w:rFonts w:ascii="Times New Roman" w:eastAsia="Times New Roman" w:hAnsi="Times New Roman" w:cs="Times New Roman"/>
                <w:color w:val="000000"/>
              </w:rPr>
              <w:t xml:space="preserve"> HF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5x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0855A3" w:rsidRPr="000855A3" w:rsidTr="008876CB">
        <w:trPr>
          <w:trHeight w:val="300"/>
          <w:jc w:val="center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Phusion Polymerase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2U/ul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</w:tr>
      <w:tr w:rsidR="000855A3" w:rsidRPr="000855A3" w:rsidTr="008876CB">
        <w:trPr>
          <w:trHeight w:val="300"/>
          <w:jc w:val="center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DT1-F0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1µM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20nM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855A3" w:rsidRPr="000855A3" w:rsidTr="008876CB">
        <w:trPr>
          <w:trHeight w:val="300"/>
          <w:jc w:val="center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DT1-BsF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20µM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1µM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855A3" w:rsidRPr="000855A3" w:rsidTr="008876CB">
        <w:trPr>
          <w:trHeight w:val="300"/>
          <w:jc w:val="center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DT2-R0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1µM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20nM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855A3" w:rsidRPr="000855A3" w:rsidTr="008876CB">
        <w:trPr>
          <w:trHeight w:val="300"/>
          <w:jc w:val="center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DT2-BsR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20µM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1µM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855A3" w:rsidRPr="000855A3" w:rsidTr="008876CB">
        <w:trPr>
          <w:trHeight w:val="300"/>
          <w:jc w:val="center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pCBC-DT1T2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1ng/ul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1:5000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855A3" w:rsidRPr="000855A3" w:rsidTr="008876CB">
        <w:trPr>
          <w:trHeight w:val="300"/>
          <w:jc w:val="center"/>
        </w:trPr>
        <w:tc>
          <w:tcPr>
            <w:tcW w:w="28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H2O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33.5</w:t>
            </w:r>
          </w:p>
        </w:tc>
      </w:tr>
      <w:tr w:rsidR="000855A3" w:rsidRPr="000855A3" w:rsidTr="008876CB">
        <w:trPr>
          <w:trHeight w:val="300"/>
          <w:jc w:val="center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5A3" w:rsidRPr="000855A3" w:rsidRDefault="000855A3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855A3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</w:tbl>
    <w:p w:rsidR="001623D9" w:rsidRPr="007515D8" w:rsidRDefault="001623D9" w:rsidP="00A2695B">
      <w:pPr>
        <w:pStyle w:val="ListParagraph"/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400"/>
        <w:gridCol w:w="1463"/>
        <w:gridCol w:w="1280"/>
        <w:gridCol w:w="1440"/>
      </w:tblGrid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Temperature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Preheating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98°C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Denaturation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98°C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30 sec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Denaturation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98°C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5 sec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30x</w:t>
            </w:r>
          </w:p>
        </w:tc>
      </w:tr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Annealing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58°C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10 sec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Amplification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72°C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15 sec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Final extension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72°C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5 min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Hold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8°C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876CB" w:rsidRPr="007515D8" w:rsidRDefault="008876CB" w:rsidP="00A2695B">
      <w:pPr>
        <w:pStyle w:val="ListParagraph"/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6CB" w:rsidRPr="007515D8" w:rsidRDefault="008876CB" w:rsidP="00A2695B">
      <w:pPr>
        <w:pStyle w:val="ListParagraph"/>
        <w:numPr>
          <w:ilvl w:val="0"/>
          <w:numId w:val="1"/>
        </w:numPr>
        <w:spacing w:after="0" w:line="276" w:lineRule="auto"/>
        <w:ind w:left="0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5D8">
        <w:rPr>
          <w:rFonts w:ascii="Times New Roman" w:eastAsia="Times New Roman" w:hAnsi="Times New Roman" w:cs="Times New Roman"/>
          <w:sz w:val="24"/>
          <w:szCs w:val="24"/>
        </w:rPr>
        <w:t>Load PCR reaction onto a gel (2% agarose) and isolate the band which should be 626 bp long. Gel purify and elute in 20 ul of elution buffer. Assess concentration with a Nanodrop. The concentration of the PCR product should be about 50 ng/µl</w:t>
      </w:r>
    </w:p>
    <w:p w:rsidR="006E7EEC" w:rsidRDefault="006E7EEC" w:rsidP="00A2695B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7EEC" w:rsidRPr="006E7EEC" w:rsidRDefault="006E7EEC" w:rsidP="006E7EEC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GoldenGate</w:t>
      </w:r>
      <w:proofErr w:type="spellEnd"/>
      <w:r>
        <w:rPr>
          <w:rFonts w:ascii="Times New Roman" w:hAnsi="Times New Roman" w:cs="Times New Roman"/>
          <w:color w:val="auto"/>
        </w:rPr>
        <w:t xml:space="preserve"> assembly of pCBC-DT1T2 and pHEE401E</w:t>
      </w:r>
    </w:p>
    <w:p w:rsidR="006E7EEC" w:rsidRDefault="006E7EEC" w:rsidP="00A2695B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6CB" w:rsidRPr="007515D8" w:rsidRDefault="008876CB" w:rsidP="00A2695B">
      <w:pPr>
        <w:pStyle w:val="ListParagraph"/>
        <w:numPr>
          <w:ilvl w:val="0"/>
          <w:numId w:val="1"/>
        </w:numPr>
        <w:spacing w:after="0" w:line="276" w:lineRule="auto"/>
        <w:ind w:left="0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515D8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 reaction allows to incorporate the PCR product of step 3 into the pHEE401E plasmid. The linearized vector backbone (pCBC-DT1T2) and the pHEE401E vector should be in 2:1 equimolar </w:t>
      </w:r>
      <w:r w:rsidR="006D019D" w:rsidRPr="007515D8">
        <w:rPr>
          <w:rFonts w:ascii="Times New Roman" w:eastAsia="Times New Roman" w:hAnsi="Times New Roman" w:cs="Times New Roman"/>
          <w:sz w:val="24"/>
          <w:szCs w:val="24"/>
        </w:rPr>
        <w:t>amount</w:t>
      </w:r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. However, Golden Gate Assembly process can handle 1:1 ratios (source: </w:t>
      </w:r>
      <w:hyperlink r:id="rId11" w:tgtFrame="_blank" w:history="1">
        <w:r w:rsidRPr="007515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NEB website</w:t>
        </w:r>
      </w:hyperlink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). Considering the size of the pHEE401E vector (17 kb) and the size of the insert (626 bp), use 10x more vector than insert to get a 2:1 ratio (NEB calculator tool </w:t>
      </w:r>
      <w:hyperlink r:id="rId12" w:anchor="!/ligation" w:tgtFrame="_blank" w:history="1">
        <w:r w:rsidRPr="007515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7515D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55A3" w:rsidRPr="007515D8" w:rsidRDefault="000855A3" w:rsidP="00A2695B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87" w:type="dxa"/>
        <w:jc w:val="center"/>
        <w:tblLook w:val="04A0" w:firstRow="1" w:lastRow="0" w:firstColumn="1" w:lastColumn="0" w:noHBand="0" w:noVBand="1"/>
      </w:tblPr>
      <w:tblGrid>
        <w:gridCol w:w="2400"/>
        <w:gridCol w:w="1420"/>
        <w:gridCol w:w="1567"/>
      </w:tblGrid>
      <w:tr w:rsidR="008876CB" w:rsidRPr="008876CB" w:rsidTr="003B6E56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Components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[Initial]</w:t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Volume (ul)</w:t>
            </w:r>
          </w:p>
        </w:tc>
      </w:tr>
      <w:tr w:rsidR="008876CB" w:rsidRPr="008876CB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Purified PCR product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~10 ng/µL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8876CB" w:rsidRPr="008876CB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pHEE401E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~100 ng/µL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8876CB" w:rsidRPr="008876CB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T4 DNA ligase Buffer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10X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</w:tr>
      <w:tr w:rsidR="008876CB" w:rsidRPr="008876CB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515D8">
              <w:rPr>
                <w:rFonts w:ascii="Times New Roman" w:eastAsia="Times New Roman" w:hAnsi="Times New Roman" w:cs="Times New Roman"/>
                <w:color w:val="000000"/>
              </w:rPr>
              <w:t>CutSmart® Buffer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10X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</w:tr>
      <w:tr w:rsidR="008876CB" w:rsidRPr="008876CB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876CB">
              <w:rPr>
                <w:rFonts w:ascii="Times New Roman" w:eastAsia="Times New Roman" w:hAnsi="Times New Roman" w:cs="Times New Roman"/>
                <w:color w:val="000000"/>
              </w:rPr>
              <w:t>BsaI</w:t>
            </w:r>
            <w:proofErr w:type="spellEnd"/>
            <w:r w:rsidR="003B6E56" w:rsidRPr="007515D8">
              <w:rPr>
                <w:rFonts w:ascii="Times New Roman" w:eastAsia="Times New Roman" w:hAnsi="Times New Roman" w:cs="Times New Roman"/>
                <w:color w:val="000000"/>
              </w:rPr>
              <w:t>-HF v2</w:t>
            </w:r>
            <w:r w:rsidRPr="008876CB">
              <w:rPr>
                <w:rFonts w:ascii="Times New Roman" w:eastAsia="Times New Roman" w:hAnsi="Times New Roman" w:cs="Times New Roman"/>
                <w:color w:val="000000"/>
              </w:rPr>
              <w:t xml:space="preserve"> Enzyme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20 U/ul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876CB" w:rsidRPr="008876CB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T4 DNA ligase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2M U/ml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876CB" w:rsidRPr="008876CB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H2O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8876CB" w:rsidRPr="008876CB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6CB" w:rsidRPr="008876CB" w:rsidRDefault="008876CB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876C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</w:tbl>
    <w:p w:rsidR="008876CB" w:rsidRPr="007515D8" w:rsidRDefault="008876CB" w:rsidP="00A2695B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820" w:type="dxa"/>
        <w:jc w:val="center"/>
        <w:tblLook w:val="04A0" w:firstRow="1" w:lastRow="0" w:firstColumn="1" w:lastColumn="0" w:noHBand="0" w:noVBand="1"/>
      </w:tblPr>
      <w:tblGrid>
        <w:gridCol w:w="2400"/>
        <w:gridCol w:w="1420"/>
      </w:tblGrid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Temperature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</w:t>
            </w:r>
          </w:p>
        </w:tc>
      </w:tr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37°C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1 h</w:t>
            </w:r>
          </w:p>
        </w:tc>
      </w:tr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55°C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5 min</w:t>
            </w:r>
          </w:p>
        </w:tc>
      </w:tr>
      <w:tr w:rsidR="003B6E56" w:rsidRPr="003B6E56" w:rsidTr="003B6E56">
        <w:trPr>
          <w:trHeight w:val="300"/>
          <w:jc w:val="center"/>
        </w:trPr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80°C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3B6E56" w:rsidRPr="003B6E56" w:rsidRDefault="003B6E56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10 min</w:t>
            </w:r>
          </w:p>
        </w:tc>
      </w:tr>
    </w:tbl>
    <w:p w:rsidR="003B6E56" w:rsidRPr="007515D8" w:rsidRDefault="003B6E56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6E56" w:rsidRPr="007515D8" w:rsidRDefault="003B6E56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E56">
        <w:rPr>
          <w:rFonts w:ascii="Times New Roman" w:eastAsia="Times New Roman" w:hAnsi="Times New Roman" w:cs="Times New Roman"/>
          <w:sz w:val="24"/>
          <w:szCs w:val="24"/>
        </w:rPr>
        <w:t>For an overnight reaction (7.5 h)</w:t>
      </w:r>
    </w:p>
    <w:p w:rsidR="003B6E56" w:rsidRPr="003B6E56" w:rsidRDefault="003B6E56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533" w:type="dxa"/>
        <w:jc w:val="center"/>
        <w:tblLook w:val="04A0" w:firstRow="1" w:lastRow="0" w:firstColumn="1" w:lastColumn="0" w:noHBand="0" w:noVBand="1"/>
      </w:tblPr>
      <w:tblGrid>
        <w:gridCol w:w="1833"/>
        <w:gridCol w:w="861"/>
        <w:gridCol w:w="1839"/>
      </w:tblGrid>
      <w:tr w:rsidR="003B6E56" w:rsidRPr="003B6E56" w:rsidTr="00700B24">
        <w:trPr>
          <w:trHeight w:val="300"/>
          <w:jc w:val="center"/>
        </w:trPr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Temperature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B6E56" w:rsidRPr="003B6E56" w:rsidTr="00700B24">
        <w:trPr>
          <w:trHeight w:val="300"/>
          <w:jc w:val="center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37°C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5 min</w:t>
            </w:r>
          </w:p>
        </w:tc>
        <w:tc>
          <w:tcPr>
            <w:tcW w:w="183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30x</w:t>
            </w:r>
          </w:p>
        </w:tc>
      </w:tr>
      <w:tr w:rsidR="003B6E56" w:rsidRPr="003B6E56" w:rsidTr="00700B2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16°C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10 min</w:t>
            </w:r>
          </w:p>
        </w:tc>
        <w:tc>
          <w:tcPr>
            <w:tcW w:w="183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6E56" w:rsidRPr="003B6E56" w:rsidTr="00700B24">
        <w:trPr>
          <w:trHeight w:val="300"/>
          <w:jc w:val="center"/>
        </w:trPr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55°C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E56">
              <w:rPr>
                <w:rFonts w:ascii="Times New Roman" w:eastAsia="Times New Roman" w:hAnsi="Times New Roman" w:cs="Times New Roman"/>
                <w:color w:val="000000"/>
              </w:rPr>
              <w:t>5 min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E56" w:rsidRPr="003B6E56" w:rsidRDefault="003B6E56" w:rsidP="00700B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B6E56" w:rsidRPr="007515D8" w:rsidRDefault="003B6E56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6E56" w:rsidRPr="003B6E56" w:rsidRDefault="003B6E56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5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NB: </w:t>
      </w:r>
      <w:r w:rsidRPr="003B6E56">
        <w:rPr>
          <w:rFonts w:ascii="Times New Roman" w:eastAsia="Times New Roman" w:hAnsi="Times New Roman" w:cs="Times New Roman"/>
          <w:sz w:val="24"/>
          <w:szCs w:val="24"/>
        </w:rPr>
        <w:t xml:space="preserve">55°C step allows </w:t>
      </w:r>
      <w:proofErr w:type="spellStart"/>
      <w:r w:rsidRPr="003B6E56">
        <w:rPr>
          <w:rFonts w:ascii="Times New Roman" w:eastAsia="Times New Roman" w:hAnsi="Times New Roman" w:cs="Times New Roman"/>
          <w:i/>
          <w:iCs/>
          <w:sz w:val="24"/>
          <w:szCs w:val="24"/>
        </w:rPr>
        <w:t>BsaI</w:t>
      </w:r>
      <w:proofErr w:type="spellEnd"/>
      <w:r w:rsidRPr="003B6E5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B6E56">
        <w:rPr>
          <w:rFonts w:ascii="Times New Roman" w:eastAsia="Times New Roman" w:hAnsi="Times New Roman" w:cs="Times New Roman"/>
          <w:sz w:val="24"/>
          <w:szCs w:val="24"/>
        </w:rPr>
        <w:t>to perform optimally. Digesting any plasmid still present in the assembly reactions reduces background (source: NEB Golden Gate Assembly manual).</w:t>
      </w:r>
    </w:p>
    <w:p w:rsidR="006E7EEC" w:rsidRDefault="006E7EEC" w:rsidP="006E7EE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</w:rPr>
        <w:t xml:space="preserve">Transformation into </w:t>
      </w:r>
      <w:r>
        <w:rPr>
          <w:rFonts w:ascii="Times New Roman" w:hAnsi="Times New Roman" w:cs="Times New Roman"/>
          <w:i/>
          <w:color w:val="auto"/>
        </w:rPr>
        <w:t>E. coli</w:t>
      </w:r>
    </w:p>
    <w:p w:rsidR="006E7EEC" w:rsidRPr="007515D8" w:rsidRDefault="006E7EEC" w:rsidP="00A2695B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6E56" w:rsidRPr="007515D8" w:rsidRDefault="003B6E56" w:rsidP="00A2695B">
      <w:pPr>
        <w:pStyle w:val="ListParagraph"/>
        <w:numPr>
          <w:ilvl w:val="0"/>
          <w:numId w:val="1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Transform the 2 ul of the assembly reaction into DH5 alpha </w:t>
      </w:r>
      <w:proofErr w:type="spellStart"/>
      <w:r w:rsidRPr="007515D8">
        <w:rPr>
          <w:rFonts w:ascii="Times New Roman" w:eastAsia="Times New Roman" w:hAnsi="Times New Roman" w:cs="Times New Roman"/>
          <w:i/>
          <w:iCs/>
          <w:sz w:val="24"/>
          <w:szCs w:val="24"/>
        </w:rPr>
        <w:t>Escherichi</w:t>
      </w:r>
      <w:proofErr w:type="spellEnd"/>
      <w:r w:rsidRPr="007515D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coli. </w:t>
      </w:r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Plate on LB medium containing kanamycin (50 ug/ml). Check protocol </w:t>
      </w:r>
      <w:hyperlink r:id="rId13" w:tgtFrame="_blank" w:history="1">
        <w:r w:rsidRPr="007515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https://www.protocols.io/view/high-efficiency-transformation-protocol-c2987h-isxcefn</w:t>
        </w:r>
      </w:hyperlink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B6E5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515D8">
        <w:rPr>
          <w:rFonts w:ascii="Times New Roman" w:eastAsia="Times New Roman" w:hAnsi="Times New Roman" w:cs="Times New Roman"/>
          <w:sz w:val="24"/>
          <w:szCs w:val="24"/>
        </w:rPr>
        <w:t>cubate plates at 37°C overnight</w:t>
      </w:r>
    </w:p>
    <w:p w:rsidR="003B6E56" w:rsidRPr="003B6E56" w:rsidRDefault="003B6E56" w:rsidP="00A2695B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6E56" w:rsidRPr="007515D8" w:rsidRDefault="003B6E56" w:rsidP="00A2695B">
      <w:pPr>
        <w:pStyle w:val="ListParagraph"/>
        <w:numPr>
          <w:ilvl w:val="0"/>
          <w:numId w:val="1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5D8">
        <w:rPr>
          <w:rFonts w:ascii="Times New Roman" w:eastAsia="Times New Roman" w:hAnsi="Times New Roman" w:cs="Times New Roman"/>
          <w:sz w:val="24"/>
          <w:szCs w:val="24"/>
        </w:rPr>
        <w:t>Screen 8 colonies colony by PCR reaction for genotyping.</w:t>
      </w:r>
      <w:r w:rsidR="00104E38">
        <w:rPr>
          <w:rFonts w:ascii="Times New Roman" w:eastAsia="Times New Roman" w:hAnsi="Times New Roman" w:cs="Times New Roman"/>
          <w:sz w:val="24"/>
          <w:szCs w:val="24"/>
        </w:rPr>
        <w:t xml:space="preserve"> Use 1 sterile toothpick which touched one colony for the PCR and another for the liquid culture. </w:t>
      </w:r>
      <w:r w:rsidRPr="007515D8">
        <w:rPr>
          <w:rFonts w:ascii="Times New Roman" w:eastAsia="Times New Roman" w:hAnsi="Times New Roman" w:cs="Times New Roman"/>
          <w:sz w:val="24"/>
          <w:szCs w:val="24"/>
        </w:rPr>
        <w:t>Inoculate 4 ml of LB + kanamycin (50 ug/ml) and incubate at 37°C with shaking overnight</w:t>
      </w:r>
    </w:p>
    <w:p w:rsidR="006B0EC8" w:rsidRPr="007515D8" w:rsidRDefault="006B0EC8" w:rsidP="00A2695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180" w:type="dxa"/>
        <w:jc w:val="center"/>
        <w:tblLook w:val="04A0" w:firstRow="1" w:lastRow="0" w:firstColumn="1" w:lastColumn="0" w:noHBand="0" w:noVBand="1"/>
      </w:tblPr>
      <w:tblGrid>
        <w:gridCol w:w="3480"/>
        <w:gridCol w:w="3883"/>
        <w:gridCol w:w="1280"/>
      </w:tblGrid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Sequence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Tm</w:t>
            </w: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T045_pHEE_Seq_F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GTCACGACGTTGTAAAACGACG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59°C</w:t>
            </w: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T046_pHEE_Seq_R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CAATGATAAACCAAACGCAAATGC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55°C</w:t>
            </w:r>
          </w:p>
        </w:tc>
      </w:tr>
    </w:tbl>
    <w:p w:rsidR="006B0EC8" w:rsidRPr="007515D8" w:rsidRDefault="006B0EC8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0EC8" w:rsidRPr="007515D8" w:rsidRDefault="006B0EC8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620" w:type="dxa"/>
        <w:jc w:val="center"/>
        <w:tblLook w:val="04A0" w:firstRow="1" w:lastRow="0" w:firstColumn="1" w:lastColumn="0" w:noHBand="0" w:noVBand="1"/>
      </w:tblPr>
      <w:tblGrid>
        <w:gridCol w:w="3480"/>
        <w:gridCol w:w="1420"/>
        <w:gridCol w:w="1280"/>
        <w:gridCol w:w="1440"/>
      </w:tblGrid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Components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[Initial]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[Final]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Volume (ul)</w:t>
            </w: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dNTPs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10mM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200µM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Buffer 10X BD (green)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5X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1X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 xml:space="preserve">my-Budget </w:t>
            </w:r>
            <w:proofErr w:type="spellStart"/>
            <w:r w:rsidRPr="006B0EC8">
              <w:rPr>
                <w:rFonts w:ascii="Times New Roman" w:eastAsia="Times New Roman" w:hAnsi="Times New Roman" w:cs="Times New Roman"/>
                <w:color w:val="000000"/>
              </w:rPr>
              <w:t>Taq</w:t>
            </w:r>
            <w:proofErr w:type="spellEnd"/>
            <w:r w:rsidRPr="006B0EC8">
              <w:rPr>
                <w:rFonts w:ascii="Times New Roman" w:eastAsia="Times New Roman" w:hAnsi="Times New Roman" w:cs="Times New Roman"/>
                <w:color w:val="000000"/>
              </w:rPr>
              <w:t xml:space="preserve"> pol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5u/µL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MgCl2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25mM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5mM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Forward P</w:t>
            </w:r>
            <w:r w:rsidR="00A2695B" w:rsidRPr="007515D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imer (T045_pHEE_Seq_F)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1µM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20nM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fr-FR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  <w:lang w:val="fr-FR"/>
              </w:rPr>
              <w:t>Reverse Primer (T046_pHEE_Seq_R)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1um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20nM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H2O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</w:tbl>
    <w:p w:rsidR="006B0EC8" w:rsidRPr="007515D8" w:rsidRDefault="006B0EC8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260" w:type="dxa"/>
        <w:jc w:val="center"/>
        <w:tblLook w:val="04A0" w:firstRow="1" w:lastRow="0" w:firstColumn="1" w:lastColumn="0" w:noHBand="0" w:noVBand="1"/>
      </w:tblPr>
      <w:tblGrid>
        <w:gridCol w:w="2120"/>
        <w:gridCol w:w="1463"/>
        <w:gridCol w:w="1280"/>
        <w:gridCol w:w="1440"/>
      </w:tblGrid>
      <w:tr w:rsidR="006B0EC8" w:rsidRPr="006B0EC8" w:rsidTr="006B0EC8">
        <w:trPr>
          <w:trHeight w:val="300"/>
          <w:jc w:val="center"/>
        </w:trPr>
        <w:tc>
          <w:tcPr>
            <w:tcW w:w="2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Temperature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Preheating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94°C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Cell destruction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94°C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10 min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Denaturation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94°C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15 sec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x30</w:t>
            </w: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Annealing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50°C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15 sec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Amplification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72°C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2 min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Final extension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72°C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5 min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0EC8" w:rsidRPr="006B0EC8" w:rsidTr="006B0EC8">
        <w:trPr>
          <w:trHeight w:val="300"/>
          <w:jc w:val="center"/>
        </w:trPr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Hold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B0EC8">
              <w:rPr>
                <w:rFonts w:ascii="Times New Roman" w:eastAsia="Times New Roman" w:hAnsi="Times New Roman" w:cs="Times New Roman"/>
                <w:color w:val="000000"/>
              </w:rPr>
              <w:t>8°C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EC8" w:rsidRPr="006B0EC8" w:rsidRDefault="006B0EC8" w:rsidP="00A2695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B6E56" w:rsidRPr="007515D8" w:rsidRDefault="003B6E56" w:rsidP="00A2695B">
      <w:pPr>
        <w:spacing w:line="276" w:lineRule="auto"/>
        <w:jc w:val="both"/>
        <w:rPr>
          <w:rFonts w:ascii="Times New Roman" w:hAnsi="Times New Roman" w:cs="Times New Roman"/>
        </w:rPr>
      </w:pPr>
    </w:p>
    <w:p w:rsidR="003F1DC4" w:rsidRPr="003F1DC4" w:rsidRDefault="003F1DC4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1DC4">
        <w:rPr>
          <w:rFonts w:ascii="Times New Roman" w:eastAsia="Times New Roman" w:hAnsi="Times New Roman" w:cs="Times New Roman"/>
          <w:sz w:val="24"/>
          <w:szCs w:val="24"/>
        </w:rPr>
        <w:t xml:space="preserve">The empty pHEE401E should generate an amplicon of 1999 bp. After </w:t>
      </w:r>
      <w:proofErr w:type="spellStart"/>
      <w:r w:rsidRPr="003F1DC4">
        <w:rPr>
          <w:rFonts w:ascii="Times New Roman" w:eastAsia="Times New Roman" w:hAnsi="Times New Roman" w:cs="Times New Roman"/>
          <w:sz w:val="24"/>
          <w:szCs w:val="24"/>
        </w:rPr>
        <w:t>GoldenGate</w:t>
      </w:r>
      <w:proofErr w:type="spellEnd"/>
      <w:r w:rsidRPr="003F1DC4">
        <w:rPr>
          <w:rFonts w:ascii="Times New Roman" w:eastAsia="Times New Roman" w:hAnsi="Times New Roman" w:cs="Times New Roman"/>
          <w:sz w:val="24"/>
          <w:szCs w:val="24"/>
        </w:rPr>
        <w:t xml:space="preserve"> Assembly, the spectinomycin resistance cassette should be replaced by the fragment of pCBC-DT1T2 and </w:t>
      </w:r>
      <w:r w:rsidRPr="003F1DC4">
        <w:rPr>
          <w:rFonts w:ascii="Times New Roman" w:eastAsia="Times New Roman" w:hAnsi="Times New Roman" w:cs="Times New Roman"/>
          <w:sz w:val="24"/>
          <w:szCs w:val="24"/>
        </w:rPr>
        <w:lastRenderedPageBreak/>
        <w:t>generate an amplicon of 1402 bp. Therefore, proper constructs should generate amplicons of 1402 bp.</w:t>
      </w:r>
    </w:p>
    <w:p w:rsidR="003F1DC4" w:rsidRPr="007515D8" w:rsidRDefault="003F1DC4" w:rsidP="00A2695B">
      <w:pPr>
        <w:spacing w:line="276" w:lineRule="auto"/>
        <w:jc w:val="both"/>
        <w:rPr>
          <w:rFonts w:ascii="Times New Roman" w:hAnsi="Times New Roman" w:cs="Times New Roman"/>
        </w:rPr>
      </w:pPr>
    </w:p>
    <w:p w:rsidR="003F1DC4" w:rsidRPr="007515D8" w:rsidRDefault="003F1DC4" w:rsidP="00A2695B">
      <w:pPr>
        <w:pStyle w:val="ListParagraph"/>
        <w:numPr>
          <w:ilvl w:val="0"/>
          <w:numId w:val="1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Purify plasmids for 4 selected </w:t>
      </w:r>
      <w:r w:rsidR="00567F07">
        <w:rPr>
          <w:rFonts w:ascii="Times New Roman" w:eastAsia="Times New Roman" w:hAnsi="Times New Roman" w:cs="Times New Roman"/>
          <w:sz w:val="24"/>
          <w:szCs w:val="24"/>
        </w:rPr>
        <w:t>inoculated colonies</w:t>
      </w:r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spellStart"/>
      <w:r w:rsidRPr="007515D8">
        <w:rPr>
          <w:rFonts w:ascii="Times New Roman" w:eastAsia="Times New Roman" w:hAnsi="Times New Roman" w:cs="Times New Roman"/>
          <w:sz w:val="24"/>
          <w:szCs w:val="24"/>
        </w:rPr>
        <w:t>NucleoSpin</w:t>
      </w:r>
      <w:proofErr w:type="spellEnd"/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 plasmid kit following manufacturer's protocol. Use 3</w:t>
      </w:r>
      <w:r w:rsidRPr="003F1DC4">
        <w:rPr>
          <w:rFonts w:ascii="Times New Roman" w:eastAsia="Times New Roman" w:hAnsi="Times New Roman" w:cs="Times New Roman"/>
          <w:sz w:val="24"/>
          <w:szCs w:val="24"/>
        </w:rPr>
        <w:t xml:space="preserve"> ml for the plasmid purification and keep 500 ul to generate a glycerol stock once the sequence is verified.</w:t>
      </w:r>
    </w:p>
    <w:p w:rsidR="00325320" w:rsidRPr="007515D8" w:rsidRDefault="00325320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5320" w:rsidRDefault="00325320" w:rsidP="00A2695B">
      <w:pPr>
        <w:pStyle w:val="ListParagraph"/>
        <w:numPr>
          <w:ilvl w:val="0"/>
          <w:numId w:val="1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To verify whether no amplification error occurred during the cloning, send for Sanger sequencing the plasmids of the 4 chosen colonies to be used for Agrobacterium transformation in order to verify the sequence. Since the fragment is 1371 bp, sequence by the two ends using T045_pHEE_Seq_F and T046_pHEE_Seq_R primers. Verify whether the sequence of the protospacers is correct. Choose one colony with the correct sequence and prepare a glycerol stock for this colony using the culture stored at 4°C (see </w:t>
      </w:r>
      <w:hyperlink r:id="rId14" w:tgtFrame="_blank" w:history="1">
        <w:r w:rsidRPr="007515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https://www.addgene.org/protocols/create-glycerol-stock/</w:t>
        </w:r>
      </w:hyperlink>
      <w:r w:rsidRPr="007515D8">
        <w:rPr>
          <w:rFonts w:ascii="Times New Roman" w:eastAsia="Times New Roman" w:hAnsi="Times New Roman" w:cs="Times New Roman"/>
          <w:sz w:val="24"/>
          <w:szCs w:val="24"/>
        </w:rPr>
        <w:t>) and store at -80°C. Use the plasmid of the chosen colony to perform Agrobacterium transformation.</w:t>
      </w:r>
    </w:p>
    <w:p w:rsidR="00F75DEB" w:rsidRDefault="00F75DEB" w:rsidP="00F75DE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5DEB" w:rsidRPr="00974501" w:rsidRDefault="00F75DEB" w:rsidP="00F75DE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501">
        <w:rPr>
          <w:rFonts w:ascii="Times New Roman" w:eastAsia="Times New Roman" w:hAnsi="Times New Roman" w:cs="Times New Roman"/>
          <w:sz w:val="24"/>
          <w:szCs w:val="24"/>
        </w:rPr>
        <w:t>NB: If pCBC</w:t>
      </w:r>
      <w:r w:rsidR="00974501" w:rsidRPr="00974501">
        <w:rPr>
          <w:rFonts w:ascii="Times New Roman" w:eastAsia="Times New Roman" w:hAnsi="Times New Roman" w:cs="Times New Roman"/>
          <w:sz w:val="24"/>
          <w:szCs w:val="24"/>
        </w:rPr>
        <w:t xml:space="preserve">-DT1T2 </w:t>
      </w:r>
      <w:r w:rsidR="0048453C">
        <w:rPr>
          <w:rFonts w:ascii="Times New Roman" w:eastAsia="Times New Roman" w:hAnsi="Times New Roman" w:cs="Times New Roman"/>
          <w:sz w:val="24"/>
          <w:szCs w:val="24"/>
        </w:rPr>
        <w:t xml:space="preserve">plasmid </w:t>
      </w:r>
      <w:r w:rsidR="00974501" w:rsidRPr="00974501">
        <w:rPr>
          <w:rFonts w:ascii="Times New Roman" w:eastAsia="Times New Roman" w:hAnsi="Times New Roman" w:cs="Times New Roman"/>
          <w:sz w:val="24"/>
          <w:szCs w:val="24"/>
        </w:rPr>
        <w:t>need</w:t>
      </w:r>
      <w:r w:rsidR="00974501">
        <w:rPr>
          <w:rFonts w:ascii="Times New Roman" w:eastAsia="Times New Roman" w:hAnsi="Times New Roman" w:cs="Times New Roman"/>
          <w:sz w:val="24"/>
          <w:szCs w:val="24"/>
        </w:rPr>
        <w:t xml:space="preserve">s to be bulked, use a </w:t>
      </w:r>
      <w:proofErr w:type="spellStart"/>
      <w:r w:rsidR="00974501">
        <w:rPr>
          <w:rFonts w:ascii="Times New Roman" w:eastAsia="Times New Roman" w:hAnsi="Times New Roman" w:cs="Times New Roman"/>
          <w:sz w:val="24"/>
          <w:szCs w:val="24"/>
        </w:rPr>
        <w:t>ccdB</w:t>
      </w:r>
      <w:proofErr w:type="spellEnd"/>
      <w:r w:rsidR="00974501">
        <w:rPr>
          <w:rFonts w:ascii="Times New Roman" w:eastAsia="Times New Roman" w:hAnsi="Times New Roman" w:cs="Times New Roman"/>
          <w:sz w:val="24"/>
          <w:szCs w:val="24"/>
        </w:rPr>
        <w:t xml:space="preserve"> resistant bacterial strain such as DB3.1</w:t>
      </w:r>
      <w:r w:rsidR="00192C0B">
        <w:rPr>
          <w:rFonts w:ascii="Times New Roman" w:eastAsia="Times New Roman" w:hAnsi="Times New Roman" w:cs="Times New Roman"/>
          <w:sz w:val="24"/>
          <w:szCs w:val="24"/>
        </w:rPr>
        <w:t xml:space="preserve"> for transformation</w:t>
      </w:r>
      <w:r w:rsidR="00974501">
        <w:rPr>
          <w:rFonts w:ascii="Times New Roman" w:eastAsia="Times New Roman" w:hAnsi="Times New Roman" w:cs="Times New Roman"/>
          <w:sz w:val="24"/>
          <w:szCs w:val="24"/>
        </w:rPr>
        <w:t>. The antibiotic used should be chloramphenicol</w:t>
      </w:r>
      <w:r w:rsidR="0008201F">
        <w:rPr>
          <w:rFonts w:ascii="Times New Roman" w:eastAsia="Times New Roman" w:hAnsi="Times New Roman" w:cs="Times New Roman"/>
          <w:sz w:val="24"/>
          <w:szCs w:val="24"/>
        </w:rPr>
        <w:t xml:space="preserve"> (25 ug/ml)</w:t>
      </w:r>
      <w:r w:rsidR="00974501">
        <w:rPr>
          <w:rFonts w:ascii="Times New Roman" w:eastAsia="Times New Roman" w:hAnsi="Times New Roman" w:cs="Times New Roman"/>
          <w:sz w:val="24"/>
          <w:szCs w:val="24"/>
        </w:rPr>
        <w:t>. pHEE401E can be bulked in DH5alha using kanamycin</w:t>
      </w:r>
      <w:r w:rsidR="0008201F">
        <w:rPr>
          <w:rFonts w:ascii="Times New Roman" w:eastAsia="Times New Roman" w:hAnsi="Times New Roman" w:cs="Times New Roman"/>
          <w:sz w:val="24"/>
          <w:szCs w:val="24"/>
        </w:rPr>
        <w:t xml:space="preserve"> (50 ug/ml)</w:t>
      </w:r>
      <w:r w:rsidR="00AF3421">
        <w:rPr>
          <w:rFonts w:ascii="Times New Roman" w:eastAsia="Times New Roman" w:hAnsi="Times New Roman" w:cs="Times New Roman"/>
          <w:sz w:val="24"/>
          <w:szCs w:val="24"/>
        </w:rPr>
        <w:t xml:space="preserve"> as selective antibiotic</w:t>
      </w:r>
      <w:bookmarkStart w:id="0" w:name="_GoBack"/>
      <w:bookmarkEnd w:id="0"/>
      <w:r w:rsidR="009745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E7EEC" w:rsidRDefault="006E7EEC" w:rsidP="006E7EEC">
      <w:pPr>
        <w:pStyle w:val="Heading1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Transformation into </w:t>
      </w:r>
      <w:r>
        <w:rPr>
          <w:rFonts w:ascii="Times New Roman" w:hAnsi="Times New Roman" w:cs="Times New Roman"/>
          <w:i/>
          <w:color w:val="auto"/>
        </w:rPr>
        <w:t>A. tumefaciens</w:t>
      </w:r>
    </w:p>
    <w:p w:rsidR="006E7EEC" w:rsidRPr="006E7EEC" w:rsidRDefault="006E7EEC" w:rsidP="006E7EEC"/>
    <w:p w:rsidR="00A2695B" w:rsidRPr="007515D8" w:rsidRDefault="00A2695B" w:rsidP="00A2695B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Use strain </w:t>
      </w:r>
      <w:proofErr w:type="spellStart"/>
      <w:r w:rsidRPr="007515D8">
        <w:rPr>
          <w:rFonts w:ascii="Times New Roman" w:eastAsia="Times New Roman" w:hAnsi="Times New Roman" w:cs="Times New Roman"/>
          <w:sz w:val="24"/>
          <w:szCs w:val="24"/>
        </w:rPr>
        <w:t>pSOUP</w:t>
      </w:r>
      <w:proofErr w:type="spellEnd"/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/GV3101 and check protocol (in progress). The plates for culture should contain LB + 50 ug/ml rifampicin (GV3101) + 50 ug/m gentamycin (GV3101) + 5 ug/ml </w:t>
      </w:r>
      <w:proofErr w:type="spellStart"/>
      <w:r w:rsidRPr="007515D8">
        <w:rPr>
          <w:rFonts w:ascii="Times New Roman" w:eastAsia="Times New Roman" w:hAnsi="Times New Roman" w:cs="Times New Roman"/>
          <w:sz w:val="24"/>
          <w:szCs w:val="24"/>
        </w:rPr>
        <w:t>tetracyclin</w:t>
      </w:r>
      <w:proofErr w:type="spellEnd"/>
      <w:r w:rsidRPr="007515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515D8">
        <w:rPr>
          <w:rFonts w:ascii="Times New Roman" w:eastAsia="Times New Roman" w:hAnsi="Times New Roman" w:cs="Times New Roman"/>
          <w:sz w:val="24"/>
          <w:szCs w:val="24"/>
        </w:rPr>
        <w:t>pSOUP</w:t>
      </w:r>
      <w:proofErr w:type="spellEnd"/>
      <w:r w:rsidRPr="007515D8">
        <w:rPr>
          <w:rFonts w:ascii="Times New Roman" w:eastAsia="Times New Roman" w:hAnsi="Times New Roman" w:cs="Times New Roman"/>
          <w:sz w:val="24"/>
          <w:szCs w:val="24"/>
        </w:rPr>
        <w:t>) + 50 ug/ml kanamycin (pHEE401E)</w:t>
      </w:r>
    </w:p>
    <w:p w:rsidR="00A2695B" w:rsidRPr="007515D8" w:rsidRDefault="00A2695B" w:rsidP="00A2695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644FB" w:rsidRDefault="00A2695B" w:rsidP="00F644FB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515D8">
        <w:rPr>
          <w:rFonts w:ascii="Times New Roman" w:eastAsia="Times New Roman" w:hAnsi="Times New Roman" w:cs="Times New Roman"/>
          <w:sz w:val="24"/>
          <w:szCs w:val="24"/>
        </w:rPr>
        <w:t>T1 selection is done on GM full strength with hygromycin B (15µg/mL)</w:t>
      </w:r>
    </w:p>
    <w:p w:rsidR="00F644FB" w:rsidRPr="00F644FB" w:rsidRDefault="00F644FB" w:rsidP="00F644F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644FB" w:rsidRDefault="00F644FB" w:rsidP="00F644FB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verify the presence of the transgene in later generation (T2, T3). Use these primers</w:t>
      </w:r>
    </w:p>
    <w:tbl>
      <w:tblPr>
        <w:tblW w:w="4920" w:type="dxa"/>
        <w:jc w:val="center"/>
        <w:tblLook w:val="04A0" w:firstRow="1" w:lastRow="0" w:firstColumn="1" w:lastColumn="0" w:noHBand="0" w:noVBand="1"/>
      </w:tblPr>
      <w:tblGrid>
        <w:gridCol w:w="2140"/>
        <w:gridCol w:w="2780"/>
      </w:tblGrid>
      <w:tr w:rsidR="00F644FB" w:rsidRPr="00F644FB" w:rsidTr="008A4BE1">
        <w:trPr>
          <w:trHeight w:val="200"/>
          <w:jc w:val="center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44FB" w:rsidRPr="00F644FB" w:rsidRDefault="00F644FB" w:rsidP="00F64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4FB">
              <w:rPr>
                <w:rFonts w:ascii="Calibri" w:eastAsia="Times New Roman" w:hAnsi="Calibri" w:cs="Calibri"/>
                <w:color w:val="000000"/>
              </w:rPr>
              <w:t>T128-Hygro_G1_F</w:t>
            </w:r>
          </w:p>
        </w:tc>
        <w:tc>
          <w:tcPr>
            <w:tcW w:w="2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44FB" w:rsidRPr="00F644FB" w:rsidRDefault="00F644FB" w:rsidP="00F64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4FB">
              <w:rPr>
                <w:rFonts w:ascii="Calibri" w:eastAsia="Times New Roman" w:hAnsi="Calibri" w:cs="Calibri"/>
                <w:color w:val="000000"/>
              </w:rPr>
              <w:t>GCGAAGAATCTCGTGCTTTC</w:t>
            </w:r>
          </w:p>
        </w:tc>
      </w:tr>
      <w:tr w:rsidR="00F644FB" w:rsidRPr="00F644FB" w:rsidTr="008A4BE1">
        <w:trPr>
          <w:trHeight w:val="70"/>
          <w:jc w:val="center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44FB" w:rsidRPr="00F644FB" w:rsidRDefault="00F644FB" w:rsidP="00F64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4FB">
              <w:rPr>
                <w:rFonts w:ascii="Calibri" w:eastAsia="Times New Roman" w:hAnsi="Calibri" w:cs="Calibri"/>
                <w:color w:val="000000"/>
              </w:rPr>
              <w:t>T129-Hygro_G1_R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44FB" w:rsidRPr="00F644FB" w:rsidRDefault="00F644FB" w:rsidP="00F64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44FB">
              <w:rPr>
                <w:rFonts w:ascii="Calibri" w:eastAsia="Times New Roman" w:hAnsi="Calibri" w:cs="Calibri"/>
                <w:color w:val="000000"/>
              </w:rPr>
              <w:t>TCGCTAAACTCCCCAATGTC</w:t>
            </w:r>
          </w:p>
        </w:tc>
      </w:tr>
    </w:tbl>
    <w:p w:rsidR="00F644FB" w:rsidRDefault="00F644FB" w:rsidP="00F644FB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F644FB" w:rsidRPr="00F644FB" w:rsidRDefault="00F644FB" w:rsidP="00F644FB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generate a PCR product of 163 bp.</w:t>
      </w:r>
    </w:p>
    <w:p w:rsidR="00A2695B" w:rsidRDefault="00A2695B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0B24" w:rsidRDefault="00700B24" w:rsidP="00700B24">
      <w:pPr>
        <w:pStyle w:val="Heading1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>Reference material</w:t>
      </w:r>
    </w:p>
    <w:p w:rsidR="00700B24" w:rsidRDefault="00700B24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0B24" w:rsidRPr="007515D8" w:rsidRDefault="00700B24" w:rsidP="00A2695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15D8">
        <w:rPr>
          <w:rFonts w:ascii="Times New Roman" w:hAnsi="Times New Roman" w:cs="Times New Roman"/>
        </w:rPr>
        <w:t>BsaI</w:t>
      </w:r>
      <w:proofErr w:type="spellEnd"/>
      <w:r w:rsidRPr="007515D8">
        <w:rPr>
          <w:rFonts w:ascii="Times New Roman" w:hAnsi="Times New Roman" w:cs="Times New Roman"/>
        </w:rPr>
        <w:t xml:space="preserve">-HF v2 cat. no. </w:t>
      </w:r>
      <w:r w:rsidRPr="007515D8">
        <w:rPr>
          <w:rStyle w:val="product-infocatalognumber"/>
          <w:rFonts w:ascii="Times New Roman" w:hAnsi="Times New Roman" w:cs="Times New Roman"/>
        </w:rPr>
        <w:t>R3733S, NEB</w:t>
      </w:r>
    </w:p>
    <w:sectPr w:rsidR="00700B24" w:rsidRPr="007515D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54816"/>
    <w:multiLevelType w:val="hybridMultilevel"/>
    <w:tmpl w:val="FF3C2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9A"/>
    <w:rsid w:val="0008201F"/>
    <w:rsid w:val="000855A3"/>
    <w:rsid w:val="00104E38"/>
    <w:rsid w:val="001623D9"/>
    <w:rsid w:val="001677D6"/>
    <w:rsid w:val="00192C0B"/>
    <w:rsid w:val="00325320"/>
    <w:rsid w:val="003B6E56"/>
    <w:rsid w:val="003F1DC4"/>
    <w:rsid w:val="0048453C"/>
    <w:rsid w:val="004A2AB6"/>
    <w:rsid w:val="00567F07"/>
    <w:rsid w:val="006139C2"/>
    <w:rsid w:val="006B0EC8"/>
    <w:rsid w:val="006D019D"/>
    <w:rsid w:val="006E7EEC"/>
    <w:rsid w:val="00700B24"/>
    <w:rsid w:val="007515D8"/>
    <w:rsid w:val="008477CC"/>
    <w:rsid w:val="008876CB"/>
    <w:rsid w:val="008A4BE1"/>
    <w:rsid w:val="00974501"/>
    <w:rsid w:val="0098459A"/>
    <w:rsid w:val="00A2695B"/>
    <w:rsid w:val="00AF3421"/>
    <w:rsid w:val="00B66564"/>
    <w:rsid w:val="00DC7BBB"/>
    <w:rsid w:val="00E55BF0"/>
    <w:rsid w:val="00F644FB"/>
    <w:rsid w:val="00F7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E370"/>
  <w15:chartTrackingRefBased/>
  <w15:docId w15:val="{17ED9F2A-B0B6-4EE1-832B-85D717A9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55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5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5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duct-infocatalognumber">
    <w:name w:val="product-info__catalognumber"/>
    <w:basedOn w:val="DefaultParagraphFont"/>
    <w:rsid w:val="003B6E56"/>
  </w:style>
  <w:style w:type="character" w:customStyle="1" w:styleId="Heading1Char">
    <w:name w:val="Heading 1 Char"/>
    <w:basedOn w:val="DefaultParagraphFont"/>
    <w:link w:val="Heading1"/>
    <w:uiPriority w:val="9"/>
    <w:rsid w:val="006E7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9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7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www.protocols.io/view/high-efficiency-transformation-protocol-c2987h-isxcefn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://nebiocalculator.ne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neb.com/-/media/catalog/Datacards%20or%20Manuals/manualE1600.pdf" TargetMode="Externa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hanzi/crispr_cas9_arabidopsis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www.addgene.org/protocols/create-glycerol-stock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2191FC-FFC9-4E37-A8DF-C7D8FEB4FA0A}" type="doc">
      <dgm:prSet loTypeId="urn:microsoft.com/office/officeart/2005/8/layout/process4" loCatId="process" qsTypeId="urn:microsoft.com/office/officeart/2005/8/quickstyle/simple1" qsCatId="simple" csTypeId="urn:microsoft.com/office/officeart/2005/8/colors/accent0_1" csCatId="mainScheme" phldr="1"/>
      <dgm:spPr/>
    </dgm:pt>
    <dgm:pt modelId="{82426ED4-7FC5-4B31-AAFF-7DD6874BF91C}">
      <dgm:prSet phldrT="[Text]" custT="1"/>
      <dgm:spPr/>
      <dgm:t>
        <a:bodyPr/>
        <a:lstStyle/>
        <a:p>
          <a:r>
            <a:rPr lang="en-US" sz="1000" b="0">
              <a:latin typeface="Times New Roman" panose="02020603050405020304" pitchFamily="18" charset="0"/>
              <a:cs typeface="Times New Roman" panose="02020603050405020304" pitchFamily="18" charset="0"/>
            </a:rPr>
            <a:t>Design primers with chosen sgRNA target sites</a:t>
          </a:r>
        </a:p>
      </dgm:t>
    </dgm:pt>
    <dgm:pt modelId="{3B7E2EB9-2ECB-44C7-BE68-C532F25B54F1}" type="parTrans" cxnId="{4424376E-D639-4C6B-B3AA-C4387BF1A15E}">
      <dgm:prSet/>
      <dgm:spPr/>
      <dgm:t>
        <a:bodyPr/>
        <a:lstStyle/>
        <a:p>
          <a:endParaRPr lang="en-US" sz="14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C12171-EF81-4D48-9848-41615D5B104D}" type="sibTrans" cxnId="{4424376E-D639-4C6B-B3AA-C4387BF1A15E}">
      <dgm:prSet custT="1"/>
      <dgm:spPr/>
      <dgm:t>
        <a:bodyPr/>
        <a:lstStyle/>
        <a:p>
          <a:endParaRPr lang="en-US" sz="7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93462E-658B-44D5-B213-1065F13EE0B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Add the target sites to pCBC-DT1T2</a:t>
          </a:r>
        </a:p>
      </dgm:t>
    </dgm:pt>
    <dgm:pt modelId="{71DFB74E-568C-471F-BBE8-9512D4B3B950}" type="parTrans" cxnId="{52D47833-3714-4984-9F1A-AE4324894AB5}">
      <dgm:prSet/>
      <dgm:spPr/>
      <dgm:t>
        <a:bodyPr/>
        <a:lstStyle/>
        <a:p>
          <a:endParaRPr lang="en-US" sz="14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F970C1-9FAF-4C8A-934C-870F6936BFF0}" type="sibTrans" cxnId="{52D47833-3714-4984-9F1A-AE4324894AB5}">
      <dgm:prSet custT="1"/>
      <dgm:spPr/>
      <dgm:t>
        <a:bodyPr/>
        <a:lstStyle/>
        <a:p>
          <a:endParaRPr lang="en-US" sz="7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57FB87-898F-4CC7-A0FD-B0AF0ED0B4A4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GoldenGate assembly of pCBC-DT1T2 into pHEE401E</a:t>
          </a:r>
        </a:p>
      </dgm:t>
    </dgm:pt>
    <dgm:pt modelId="{799FBBD3-4A2F-41DC-8BE5-27902E681106}" type="parTrans" cxnId="{5524A9E1-7D51-4CAB-926C-E6B97673A348}">
      <dgm:prSet/>
      <dgm:spPr/>
      <dgm:t>
        <a:bodyPr/>
        <a:lstStyle/>
        <a:p>
          <a:endParaRPr lang="en-US" sz="14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E8A4A4-7F7E-47B0-8265-D5A276E71FDF}" type="sibTrans" cxnId="{5524A9E1-7D51-4CAB-926C-E6B97673A348}">
      <dgm:prSet custT="1"/>
      <dgm:spPr/>
      <dgm:t>
        <a:bodyPr/>
        <a:lstStyle/>
        <a:p>
          <a:endParaRPr lang="en-US" sz="7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48BFA4-2DB8-4A9A-810D-A9C147D72F6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Transform </a:t>
          </a:r>
          <a:r>
            <a:rPr lang="en-US" sz="1000" i="1">
              <a:latin typeface="Times New Roman" panose="02020603050405020304" pitchFamily="18" charset="0"/>
              <a:cs typeface="Times New Roman" panose="02020603050405020304" pitchFamily="18" charset="0"/>
            </a:rPr>
            <a:t>E. coli 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and verify colonies with the construct</a:t>
          </a:r>
        </a:p>
      </dgm:t>
    </dgm:pt>
    <dgm:pt modelId="{50DAFB97-C583-479E-A5C2-3840BECCA8D9}" type="parTrans" cxnId="{DE58DB37-3EF8-4596-953F-03C22AE507F5}">
      <dgm:prSet/>
      <dgm:spPr/>
      <dgm:t>
        <a:bodyPr/>
        <a:lstStyle/>
        <a:p>
          <a:endParaRPr lang="en-US" sz="14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E78D58-BD19-43C8-A3E9-68B2D6B3087A}" type="sibTrans" cxnId="{DE58DB37-3EF8-4596-953F-03C22AE507F5}">
      <dgm:prSet custT="1"/>
      <dgm:spPr/>
      <dgm:t>
        <a:bodyPr/>
        <a:lstStyle/>
        <a:p>
          <a:endParaRPr lang="en-US" sz="7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97B745-6E90-4902-B80F-01322586583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Transform </a:t>
          </a:r>
          <a:r>
            <a:rPr lang="en-US" sz="1000" i="1">
              <a:latin typeface="Times New Roman" panose="02020603050405020304" pitchFamily="18" charset="0"/>
              <a:cs typeface="Times New Roman" panose="02020603050405020304" pitchFamily="18" charset="0"/>
            </a:rPr>
            <a:t>A. tumefaciens 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and verify construct</a:t>
          </a:r>
        </a:p>
      </dgm:t>
    </dgm:pt>
    <dgm:pt modelId="{0C8FC888-5594-4C30-BBA7-4BD5B60D71CC}" type="parTrans" cxnId="{ADDEE692-4CCD-4199-8AA3-BE3ACC88045A}">
      <dgm:prSet/>
      <dgm:spPr/>
      <dgm:t>
        <a:bodyPr/>
        <a:lstStyle/>
        <a:p>
          <a:endParaRPr lang="en-US" sz="14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5CA311-055F-402D-BF46-B0C61308FED7}" type="sibTrans" cxnId="{ADDEE692-4CCD-4199-8AA3-BE3ACC88045A}">
      <dgm:prSet/>
      <dgm:spPr/>
      <dgm:t>
        <a:bodyPr/>
        <a:lstStyle/>
        <a:p>
          <a:endParaRPr lang="en-US" sz="14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8C1DA8-0BCB-4549-BFDD-0CAC1219648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Agrobacterium-mediated transformation of Arabidopsis</a:t>
          </a:r>
        </a:p>
      </dgm:t>
    </dgm:pt>
    <dgm:pt modelId="{E7498859-0C61-4A7A-AD86-F55CE46907CE}" type="parTrans" cxnId="{8BA377DD-9887-4409-BA4B-846B02603C85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0FF9C38-E076-4906-A64B-0B838AB01E2B}" type="sibTrans" cxnId="{8BA377DD-9887-4409-BA4B-846B02603C85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C51E9633-D5B3-42BC-A76B-21A32224EAEC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Selection of transgenic T1</a:t>
          </a:r>
        </a:p>
      </dgm:t>
    </dgm:pt>
    <dgm:pt modelId="{DEFEDEFA-499F-41CC-B7E9-897E3647126B}" type="parTrans" cxnId="{EF8EFE5E-E812-424B-AE58-B52513E6490B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564221AC-79B1-4DB2-96AB-C4381CA8F1BF}" type="sibTrans" cxnId="{EF8EFE5E-E812-424B-AE58-B52513E6490B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727E1786-E87A-409B-8936-9CAE902B7F3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Propagation and selection in T2 and T3</a:t>
          </a:r>
        </a:p>
      </dgm:t>
    </dgm:pt>
    <dgm:pt modelId="{39272DFB-DBFD-4650-9336-5D91E6453948}" type="parTrans" cxnId="{20C01E5C-F12D-4A3E-9A0E-F7A65D7A1E6E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7F72D7FE-8391-43FB-AB61-04DFCE4CFFB0}" type="sibTrans" cxnId="{20C01E5C-F12D-4A3E-9A0E-F7A65D7A1E6E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AA1804B-4ED1-4035-901F-32DB79CFE02E}" type="pres">
      <dgm:prSet presAssocID="{762191FC-FFC9-4E37-A8DF-C7D8FEB4FA0A}" presName="Name0" presStyleCnt="0">
        <dgm:presLayoutVars>
          <dgm:dir/>
          <dgm:animLvl val="lvl"/>
          <dgm:resizeHandles val="exact"/>
        </dgm:presLayoutVars>
      </dgm:prSet>
      <dgm:spPr/>
    </dgm:pt>
    <dgm:pt modelId="{3E88A797-FBEB-42C9-86A1-1D710F2F5891}" type="pres">
      <dgm:prSet presAssocID="{727E1786-E87A-409B-8936-9CAE902B7F3E}" presName="boxAndChildren" presStyleCnt="0"/>
      <dgm:spPr/>
    </dgm:pt>
    <dgm:pt modelId="{FD0936A0-6421-4DFB-929D-069DD68835F9}" type="pres">
      <dgm:prSet presAssocID="{727E1786-E87A-409B-8936-9CAE902B7F3E}" presName="parentTextBox" presStyleLbl="node1" presStyleIdx="0" presStyleCnt="8"/>
      <dgm:spPr/>
    </dgm:pt>
    <dgm:pt modelId="{3D413FFB-CF83-4E8D-8C49-1C986FEB05DF}" type="pres">
      <dgm:prSet presAssocID="{564221AC-79B1-4DB2-96AB-C4381CA8F1BF}" presName="sp" presStyleCnt="0"/>
      <dgm:spPr/>
    </dgm:pt>
    <dgm:pt modelId="{FE606649-1542-4650-AE93-00F3DF499929}" type="pres">
      <dgm:prSet presAssocID="{C51E9633-D5B3-42BC-A76B-21A32224EAEC}" presName="arrowAndChildren" presStyleCnt="0"/>
      <dgm:spPr/>
    </dgm:pt>
    <dgm:pt modelId="{6EBA5EAE-D99A-496E-B165-0F443FE2AD98}" type="pres">
      <dgm:prSet presAssocID="{C51E9633-D5B3-42BC-A76B-21A32224EAEC}" presName="parentTextArrow" presStyleLbl="node1" presStyleIdx="1" presStyleCnt="8"/>
      <dgm:spPr/>
    </dgm:pt>
    <dgm:pt modelId="{1DA0F1AC-4F2E-4211-AB9D-18F06B517F51}" type="pres">
      <dgm:prSet presAssocID="{D0FF9C38-E076-4906-A64B-0B838AB01E2B}" presName="sp" presStyleCnt="0"/>
      <dgm:spPr/>
    </dgm:pt>
    <dgm:pt modelId="{876839F6-6AC6-4794-8834-5495BFA3C8AA}" type="pres">
      <dgm:prSet presAssocID="{818C1DA8-0BCB-4549-BFDD-0CAC12196483}" presName="arrowAndChildren" presStyleCnt="0"/>
      <dgm:spPr/>
    </dgm:pt>
    <dgm:pt modelId="{0AECA866-5EA0-49E6-BBD7-D9B5107A12C7}" type="pres">
      <dgm:prSet presAssocID="{818C1DA8-0BCB-4549-BFDD-0CAC12196483}" presName="parentTextArrow" presStyleLbl="node1" presStyleIdx="2" presStyleCnt="8"/>
      <dgm:spPr/>
    </dgm:pt>
    <dgm:pt modelId="{7D331A46-DDE2-40CA-8D71-FF3D84CFDBF6}" type="pres">
      <dgm:prSet presAssocID="{AA5CA311-055F-402D-BF46-B0C61308FED7}" presName="sp" presStyleCnt="0"/>
      <dgm:spPr/>
    </dgm:pt>
    <dgm:pt modelId="{7CAD366F-8D7F-47F0-B2CA-A3F63A533906}" type="pres">
      <dgm:prSet presAssocID="{F097B745-6E90-4902-B80F-013225865837}" presName="arrowAndChildren" presStyleCnt="0"/>
      <dgm:spPr/>
    </dgm:pt>
    <dgm:pt modelId="{811932BA-CEA6-4991-944D-540CE6B9BE3E}" type="pres">
      <dgm:prSet presAssocID="{F097B745-6E90-4902-B80F-013225865837}" presName="parentTextArrow" presStyleLbl="node1" presStyleIdx="3" presStyleCnt="8"/>
      <dgm:spPr/>
    </dgm:pt>
    <dgm:pt modelId="{3DBA37E1-FE93-4810-B9E4-13B8335C9E9A}" type="pres">
      <dgm:prSet presAssocID="{0CE78D58-BD19-43C8-A3E9-68B2D6B3087A}" presName="sp" presStyleCnt="0"/>
      <dgm:spPr/>
    </dgm:pt>
    <dgm:pt modelId="{2E2874AA-DBAA-42EB-A0BB-FD28061AC820}" type="pres">
      <dgm:prSet presAssocID="{1E48BFA4-2DB8-4A9A-810D-A9C147D72F68}" presName="arrowAndChildren" presStyleCnt="0"/>
      <dgm:spPr/>
    </dgm:pt>
    <dgm:pt modelId="{C40560BD-0209-4991-BE19-1CE0F5AED935}" type="pres">
      <dgm:prSet presAssocID="{1E48BFA4-2DB8-4A9A-810D-A9C147D72F68}" presName="parentTextArrow" presStyleLbl="node1" presStyleIdx="4" presStyleCnt="8"/>
      <dgm:spPr/>
    </dgm:pt>
    <dgm:pt modelId="{D77F0663-A356-4F7A-AB93-BC7C2AE97051}" type="pres">
      <dgm:prSet presAssocID="{88E8A4A4-7F7E-47B0-8265-D5A276E71FDF}" presName="sp" presStyleCnt="0"/>
      <dgm:spPr/>
    </dgm:pt>
    <dgm:pt modelId="{4400F6AC-0C41-4123-8514-A87AEE2FA6FB}" type="pres">
      <dgm:prSet presAssocID="{9857FB87-898F-4CC7-A0FD-B0AF0ED0B4A4}" presName="arrowAndChildren" presStyleCnt="0"/>
      <dgm:spPr/>
    </dgm:pt>
    <dgm:pt modelId="{3E4A2FFF-C679-45BC-A1A5-2F0D42817D4E}" type="pres">
      <dgm:prSet presAssocID="{9857FB87-898F-4CC7-A0FD-B0AF0ED0B4A4}" presName="parentTextArrow" presStyleLbl="node1" presStyleIdx="5" presStyleCnt="8"/>
      <dgm:spPr/>
    </dgm:pt>
    <dgm:pt modelId="{3DF1544C-008B-418F-808E-0A2A8853D15C}" type="pres">
      <dgm:prSet presAssocID="{9FF970C1-9FAF-4C8A-934C-870F6936BFF0}" presName="sp" presStyleCnt="0"/>
      <dgm:spPr/>
    </dgm:pt>
    <dgm:pt modelId="{3FBF4D70-9793-47DB-8748-FBC3D08BA9F0}" type="pres">
      <dgm:prSet presAssocID="{7293462E-658B-44D5-B213-1065F13EE0B6}" presName="arrowAndChildren" presStyleCnt="0"/>
      <dgm:spPr/>
    </dgm:pt>
    <dgm:pt modelId="{2AD4C312-629A-4EEC-A2AC-456FD6455A79}" type="pres">
      <dgm:prSet presAssocID="{7293462E-658B-44D5-B213-1065F13EE0B6}" presName="parentTextArrow" presStyleLbl="node1" presStyleIdx="6" presStyleCnt="8"/>
      <dgm:spPr/>
    </dgm:pt>
    <dgm:pt modelId="{DEA133AC-8D5D-48BF-8E06-EC8CF6B511D9}" type="pres">
      <dgm:prSet presAssocID="{3AC12171-EF81-4D48-9848-41615D5B104D}" presName="sp" presStyleCnt="0"/>
      <dgm:spPr/>
    </dgm:pt>
    <dgm:pt modelId="{93D30A91-6A17-4C7E-BDB9-03021B823AC6}" type="pres">
      <dgm:prSet presAssocID="{82426ED4-7FC5-4B31-AAFF-7DD6874BF91C}" presName="arrowAndChildren" presStyleCnt="0"/>
      <dgm:spPr/>
    </dgm:pt>
    <dgm:pt modelId="{925B2FDD-A0EA-41B1-8732-7D2FD703E255}" type="pres">
      <dgm:prSet presAssocID="{82426ED4-7FC5-4B31-AAFF-7DD6874BF91C}" presName="parentTextArrow" presStyleLbl="node1" presStyleIdx="7" presStyleCnt="8"/>
      <dgm:spPr/>
    </dgm:pt>
  </dgm:ptLst>
  <dgm:cxnLst>
    <dgm:cxn modelId="{F371D506-7021-47A6-9EE8-0451A9B0AAB9}" type="presOf" srcId="{7293462E-658B-44D5-B213-1065F13EE0B6}" destId="{2AD4C312-629A-4EEC-A2AC-456FD6455A79}" srcOrd="0" destOrd="0" presId="urn:microsoft.com/office/officeart/2005/8/layout/process4"/>
    <dgm:cxn modelId="{7BF51E20-C31B-421C-83E5-64C2E8D7101A}" type="presOf" srcId="{762191FC-FFC9-4E37-A8DF-C7D8FEB4FA0A}" destId="{DAA1804B-4ED1-4035-901F-32DB79CFE02E}" srcOrd="0" destOrd="0" presId="urn:microsoft.com/office/officeart/2005/8/layout/process4"/>
    <dgm:cxn modelId="{52D47833-3714-4984-9F1A-AE4324894AB5}" srcId="{762191FC-FFC9-4E37-A8DF-C7D8FEB4FA0A}" destId="{7293462E-658B-44D5-B213-1065F13EE0B6}" srcOrd="1" destOrd="0" parTransId="{71DFB74E-568C-471F-BBE8-9512D4B3B950}" sibTransId="{9FF970C1-9FAF-4C8A-934C-870F6936BFF0}"/>
    <dgm:cxn modelId="{DE58DB37-3EF8-4596-953F-03C22AE507F5}" srcId="{762191FC-FFC9-4E37-A8DF-C7D8FEB4FA0A}" destId="{1E48BFA4-2DB8-4A9A-810D-A9C147D72F68}" srcOrd="3" destOrd="0" parTransId="{50DAFB97-C583-479E-A5C2-3840BECCA8D9}" sibTransId="{0CE78D58-BD19-43C8-A3E9-68B2D6B3087A}"/>
    <dgm:cxn modelId="{E121C23D-EF96-420B-8DE9-B37E84E76A6F}" type="presOf" srcId="{82426ED4-7FC5-4B31-AAFF-7DD6874BF91C}" destId="{925B2FDD-A0EA-41B1-8732-7D2FD703E255}" srcOrd="0" destOrd="0" presId="urn:microsoft.com/office/officeart/2005/8/layout/process4"/>
    <dgm:cxn modelId="{20C01E5C-F12D-4A3E-9A0E-F7A65D7A1E6E}" srcId="{762191FC-FFC9-4E37-A8DF-C7D8FEB4FA0A}" destId="{727E1786-E87A-409B-8936-9CAE902B7F3E}" srcOrd="7" destOrd="0" parTransId="{39272DFB-DBFD-4650-9336-5D91E6453948}" sibTransId="{7F72D7FE-8391-43FB-AB61-04DFCE4CFFB0}"/>
    <dgm:cxn modelId="{EF8EFE5E-E812-424B-AE58-B52513E6490B}" srcId="{762191FC-FFC9-4E37-A8DF-C7D8FEB4FA0A}" destId="{C51E9633-D5B3-42BC-A76B-21A32224EAEC}" srcOrd="6" destOrd="0" parTransId="{DEFEDEFA-499F-41CC-B7E9-897E3647126B}" sibTransId="{564221AC-79B1-4DB2-96AB-C4381CA8F1BF}"/>
    <dgm:cxn modelId="{4424376E-D639-4C6B-B3AA-C4387BF1A15E}" srcId="{762191FC-FFC9-4E37-A8DF-C7D8FEB4FA0A}" destId="{82426ED4-7FC5-4B31-AAFF-7DD6874BF91C}" srcOrd="0" destOrd="0" parTransId="{3B7E2EB9-2ECB-44C7-BE68-C532F25B54F1}" sibTransId="{3AC12171-EF81-4D48-9848-41615D5B104D}"/>
    <dgm:cxn modelId="{0824F481-44BE-4562-A5C7-82EB3178FED2}" type="presOf" srcId="{C51E9633-D5B3-42BC-A76B-21A32224EAEC}" destId="{6EBA5EAE-D99A-496E-B165-0F443FE2AD98}" srcOrd="0" destOrd="0" presId="urn:microsoft.com/office/officeart/2005/8/layout/process4"/>
    <dgm:cxn modelId="{ADDEE692-4CCD-4199-8AA3-BE3ACC88045A}" srcId="{762191FC-FFC9-4E37-A8DF-C7D8FEB4FA0A}" destId="{F097B745-6E90-4902-B80F-013225865837}" srcOrd="4" destOrd="0" parTransId="{0C8FC888-5594-4C30-BBA7-4BD5B60D71CC}" sibTransId="{AA5CA311-055F-402D-BF46-B0C61308FED7}"/>
    <dgm:cxn modelId="{ACBCF597-3A86-4E1C-A7D8-280488E64A0E}" type="presOf" srcId="{818C1DA8-0BCB-4549-BFDD-0CAC12196483}" destId="{0AECA866-5EA0-49E6-BBD7-D9B5107A12C7}" srcOrd="0" destOrd="0" presId="urn:microsoft.com/office/officeart/2005/8/layout/process4"/>
    <dgm:cxn modelId="{63AB2AA8-849F-4A99-8E3E-53DE015F917D}" type="presOf" srcId="{727E1786-E87A-409B-8936-9CAE902B7F3E}" destId="{FD0936A0-6421-4DFB-929D-069DD68835F9}" srcOrd="0" destOrd="0" presId="urn:microsoft.com/office/officeart/2005/8/layout/process4"/>
    <dgm:cxn modelId="{D815BDAB-87E6-44B4-B448-F46155EDDD14}" type="presOf" srcId="{9857FB87-898F-4CC7-A0FD-B0AF0ED0B4A4}" destId="{3E4A2FFF-C679-45BC-A1A5-2F0D42817D4E}" srcOrd="0" destOrd="0" presId="urn:microsoft.com/office/officeart/2005/8/layout/process4"/>
    <dgm:cxn modelId="{4D36B6B0-56FC-4F20-9D9A-61535360FC8D}" type="presOf" srcId="{F097B745-6E90-4902-B80F-013225865837}" destId="{811932BA-CEA6-4991-944D-540CE6B9BE3E}" srcOrd="0" destOrd="0" presId="urn:microsoft.com/office/officeart/2005/8/layout/process4"/>
    <dgm:cxn modelId="{33A68EBA-72D2-4BDC-8CA9-9C19E92629E3}" type="presOf" srcId="{1E48BFA4-2DB8-4A9A-810D-A9C147D72F68}" destId="{C40560BD-0209-4991-BE19-1CE0F5AED935}" srcOrd="0" destOrd="0" presId="urn:microsoft.com/office/officeart/2005/8/layout/process4"/>
    <dgm:cxn modelId="{8BA377DD-9887-4409-BA4B-846B02603C85}" srcId="{762191FC-FFC9-4E37-A8DF-C7D8FEB4FA0A}" destId="{818C1DA8-0BCB-4549-BFDD-0CAC12196483}" srcOrd="5" destOrd="0" parTransId="{E7498859-0C61-4A7A-AD86-F55CE46907CE}" sibTransId="{D0FF9C38-E076-4906-A64B-0B838AB01E2B}"/>
    <dgm:cxn modelId="{5524A9E1-7D51-4CAB-926C-E6B97673A348}" srcId="{762191FC-FFC9-4E37-A8DF-C7D8FEB4FA0A}" destId="{9857FB87-898F-4CC7-A0FD-B0AF0ED0B4A4}" srcOrd="2" destOrd="0" parTransId="{799FBBD3-4A2F-41DC-8BE5-27902E681106}" sibTransId="{88E8A4A4-7F7E-47B0-8265-D5A276E71FDF}"/>
    <dgm:cxn modelId="{D87C90A6-18FF-4018-BDCB-62CE5BAAE76F}" type="presParOf" srcId="{DAA1804B-4ED1-4035-901F-32DB79CFE02E}" destId="{3E88A797-FBEB-42C9-86A1-1D710F2F5891}" srcOrd="0" destOrd="0" presId="urn:microsoft.com/office/officeart/2005/8/layout/process4"/>
    <dgm:cxn modelId="{F2C728B1-F4F9-4639-9BEF-F4E9D84BD00D}" type="presParOf" srcId="{3E88A797-FBEB-42C9-86A1-1D710F2F5891}" destId="{FD0936A0-6421-4DFB-929D-069DD68835F9}" srcOrd="0" destOrd="0" presId="urn:microsoft.com/office/officeart/2005/8/layout/process4"/>
    <dgm:cxn modelId="{F69DA1BA-D65F-4175-AFC9-CA6C26F74A7E}" type="presParOf" srcId="{DAA1804B-4ED1-4035-901F-32DB79CFE02E}" destId="{3D413FFB-CF83-4E8D-8C49-1C986FEB05DF}" srcOrd="1" destOrd="0" presId="urn:microsoft.com/office/officeart/2005/8/layout/process4"/>
    <dgm:cxn modelId="{9F47E502-5E50-4498-B035-C9CA6A4C192F}" type="presParOf" srcId="{DAA1804B-4ED1-4035-901F-32DB79CFE02E}" destId="{FE606649-1542-4650-AE93-00F3DF499929}" srcOrd="2" destOrd="0" presId="urn:microsoft.com/office/officeart/2005/8/layout/process4"/>
    <dgm:cxn modelId="{A31CABA9-0807-4707-8F1D-B2C90DAAAF59}" type="presParOf" srcId="{FE606649-1542-4650-AE93-00F3DF499929}" destId="{6EBA5EAE-D99A-496E-B165-0F443FE2AD98}" srcOrd="0" destOrd="0" presId="urn:microsoft.com/office/officeart/2005/8/layout/process4"/>
    <dgm:cxn modelId="{869C0540-622A-4357-8E89-6352A465635B}" type="presParOf" srcId="{DAA1804B-4ED1-4035-901F-32DB79CFE02E}" destId="{1DA0F1AC-4F2E-4211-AB9D-18F06B517F51}" srcOrd="3" destOrd="0" presId="urn:microsoft.com/office/officeart/2005/8/layout/process4"/>
    <dgm:cxn modelId="{B7C2B158-44C0-406A-93FB-75FCF4E61E4A}" type="presParOf" srcId="{DAA1804B-4ED1-4035-901F-32DB79CFE02E}" destId="{876839F6-6AC6-4794-8834-5495BFA3C8AA}" srcOrd="4" destOrd="0" presId="urn:microsoft.com/office/officeart/2005/8/layout/process4"/>
    <dgm:cxn modelId="{675F4777-60E7-4A5E-9642-759073CFDB64}" type="presParOf" srcId="{876839F6-6AC6-4794-8834-5495BFA3C8AA}" destId="{0AECA866-5EA0-49E6-BBD7-D9B5107A12C7}" srcOrd="0" destOrd="0" presId="urn:microsoft.com/office/officeart/2005/8/layout/process4"/>
    <dgm:cxn modelId="{9C11FB8A-DD67-4F4C-AD44-6E1159FCB897}" type="presParOf" srcId="{DAA1804B-4ED1-4035-901F-32DB79CFE02E}" destId="{7D331A46-DDE2-40CA-8D71-FF3D84CFDBF6}" srcOrd="5" destOrd="0" presId="urn:microsoft.com/office/officeart/2005/8/layout/process4"/>
    <dgm:cxn modelId="{517C07FF-9E52-4C98-B4F5-CA4F9C1C1A80}" type="presParOf" srcId="{DAA1804B-4ED1-4035-901F-32DB79CFE02E}" destId="{7CAD366F-8D7F-47F0-B2CA-A3F63A533906}" srcOrd="6" destOrd="0" presId="urn:microsoft.com/office/officeart/2005/8/layout/process4"/>
    <dgm:cxn modelId="{DB12E21E-A79E-4090-822C-C7346C726A4E}" type="presParOf" srcId="{7CAD366F-8D7F-47F0-B2CA-A3F63A533906}" destId="{811932BA-CEA6-4991-944D-540CE6B9BE3E}" srcOrd="0" destOrd="0" presId="urn:microsoft.com/office/officeart/2005/8/layout/process4"/>
    <dgm:cxn modelId="{97010771-2FD5-49F9-8014-6E3B63517DB5}" type="presParOf" srcId="{DAA1804B-4ED1-4035-901F-32DB79CFE02E}" destId="{3DBA37E1-FE93-4810-B9E4-13B8335C9E9A}" srcOrd="7" destOrd="0" presId="urn:microsoft.com/office/officeart/2005/8/layout/process4"/>
    <dgm:cxn modelId="{CAED0F6E-5A71-4CFD-9BFD-E8BB0539DBD6}" type="presParOf" srcId="{DAA1804B-4ED1-4035-901F-32DB79CFE02E}" destId="{2E2874AA-DBAA-42EB-A0BB-FD28061AC820}" srcOrd="8" destOrd="0" presId="urn:microsoft.com/office/officeart/2005/8/layout/process4"/>
    <dgm:cxn modelId="{4F70C6DC-1E2F-4BC7-B9A6-363E3437687C}" type="presParOf" srcId="{2E2874AA-DBAA-42EB-A0BB-FD28061AC820}" destId="{C40560BD-0209-4991-BE19-1CE0F5AED935}" srcOrd="0" destOrd="0" presId="urn:microsoft.com/office/officeart/2005/8/layout/process4"/>
    <dgm:cxn modelId="{EEC64B10-4A8B-4556-8147-E0B8FF7D5C47}" type="presParOf" srcId="{DAA1804B-4ED1-4035-901F-32DB79CFE02E}" destId="{D77F0663-A356-4F7A-AB93-BC7C2AE97051}" srcOrd="9" destOrd="0" presId="urn:microsoft.com/office/officeart/2005/8/layout/process4"/>
    <dgm:cxn modelId="{3EF3A5CC-D1DA-4E75-B7A6-E6573B9B1D3A}" type="presParOf" srcId="{DAA1804B-4ED1-4035-901F-32DB79CFE02E}" destId="{4400F6AC-0C41-4123-8514-A87AEE2FA6FB}" srcOrd="10" destOrd="0" presId="urn:microsoft.com/office/officeart/2005/8/layout/process4"/>
    <dgm:cxn modelId="{44F796A8-40EA-4677-8A1F-F52745863566}" type="presParOf" srcId="{4400F6AC-0C41-4123-8514-A87AEE2FA6FB}" destId="{3E4A2FFF-C679-45BC-A1A5-2F0D42817D4E}" srcOrd="0" destOrd="0" presId="urn:microsoft.com/office/officeart/2005/8/layout/process4"/>
    <dgm:cxn modelId="{17DF54A0-1F32-4D4F-BAF2-C8AC2F266BBF}" type="presParOf" srcId="{DAA1804B-4ED1-4035-901F-32DB79CFE02E}" destId="{3DF1544C-008B-418F-808E-0A2A8853D15C}" srcOrd="11" destOrd="0" presId="urn:microsoft.com/office/officeart/2005/8/layout/process4"/>
    <dgm:cxn modelId="{1527CF23-7B08-416D-80D0-A3E2E2A34C5A}" type="presParOf" srcId="{DAA1804B-4ED1-4035-901F-32DB79CFE02E}" destId="{3FBF4D70-9793-47DB-8748-FBC3D08BA9F0}" srcOrd="12" destOrd="0" presId="urn:microsoft.com/office/officeart/2005/8/layout/process4"/>
    <dgm:cxn modelId="{C8648BAC-7698-48D5-8891-8F8B93056780}" type="presParOf" srcId="{3FBF4D70-9793-47DB-8748-FBC3D08BA9F0}" destId="{2AD4C312-629A-4EEC-A2AC-456FD6455A79}" srcOrd="0" destOrd="0" presId="urn:microsoft.com/office/officeart/2005/8/layout/process4"/>
    <dgm:cxn modelId="{8C916599-C2C5-430F-AFA3-4817A4954FA0}" type="presParOf" srcId="{DAA1804B-4ED1-4035-901F-32DB79CFE02E}" destId="{DEA133AC-8D5D-48BF-8E06-EC8CF6B511D9}" srcOrd="13" destOrd="0" presId="urn:microsoft.com/office/officeart/2005/8/layout/process4"/>
    <dgm:cxn modelId="{09550659-ABBD-4780-9269-31AF6232B2DA}" type="presParOf" srcId="{DAA1804B-4ED1-4035-901F-32DB79CFE02E}" destId="{93D30A91-6A17-4C7E-BDB9-03021B823AC6}" srcOrd="14" destOrd="0" presId="urn:microsoft.com/office/officeart/2005/8/layout/process4"/>
    <dgm:cxn modelId="{F0B39C90-2FDF-4CAD-BE58-16E55ABC5B4D}" type="presParOf" srcId="{93D30A91-6A17-4C7E-BDB9-03021B823AC6}" destId="{925B2FDD-A0EA-41B1-8732-7D2FD703E255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0936A0-6421-4DFB-929D-069DD68835F9}">
      <dsp:nvSpPr>
        <dsp:cNvPr id="0" name=""/>
        <dsp:cNvSpPr/>
      </dsp:nvSpPr>
      <dsp:spPr>
        <a:xfrm>
          <a:off x="0" y="2165574"/>
          <a:ext cx="5486400" cy="2030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Propagation and selection in T2 and T3</a:t>
          </a:r>
        </a:p>
      </dsp:txBody>
      <dsp:txXfrm>
        <a:off x="0" y="2165574"/>
        <a:ext cx="5486400" cy="203049"/>
      </dsp:txXfrm>
    </dsp:sp>
    <dsp:sp modelId="{6EBA5EAE-D99A-496E-B165-0F443FE2AD98}">
      <dsp:nvSpPr>
        <dsp:cNvPr id="0" name=""/>
        <dsp:cNvSpPr/>
      </dsp:nvSpPr>
      <dsp:spPr>
        <a:xfrm rot="10800000">
          <a:off x="0" y="1856330"/>
          <a:ext cx="5486400" cy="312290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Selection of transgenic T1</a:t>
          </a:r>
        </a:p>
      </dsp:txBody>
      <dsp:txXfrm rot="10800000">
        <a:off x="0" y="1856330"/>
        <a:ext cx="5486400" cy="202917"/>
      </dsp:txXfrm>
    </dsp:sp>
    <dsp:sp modelId="{0AECA866-5EA0-49E6-BBD7-D9B5107A12C7}">
      <dsp:nvSpPr>
        <dsp:cNvPr id="0" name=""/>
        <dsp:cNvSpPr/>
      </dsp:nvSpPr>
      <dsp:spPr>
        <a:xfrm rot="10800000">
          <a:off x="0" y="1547086"/>
          <a:ext cx="5486400" cy="312290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Agrobacterium-mediated transformation of Arabidopsis</a:t>
          </a:r>
        </a:p>
      </dsp:txBody>
      <dsp:txXfrm rot="10800000">
        <a:off x="0" y="1547086"/>
        <a:ext cx="5486400" cy="202917"/>
      </dsp:txXfrm>
    </dsp:sp>
    <dsp:sp modelId="{811932BA-CEA6-4991-944D-540CE6B9BE3E}">
      <dsp:nvSpPr>
        <dsp:cNvPr id="0" name=""/>
        <dsp:cNvSpPr/>
      </dsp:nvSpPr>
      <dsp:spPr>
        <a:xfrm rot="10800000">
          <a:off x="0" y="1237841"/>
          <a:ext cx="5486400" cy="312290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Transform 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A. tumefaciens 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and verify construct</a:t>
          </a:r>
        </a:p>
      </dsp:txBody>
      <dsp:txXfrm rot="10800000">
        <a:off x="0" y="1237841"/>
        <a:ext cx="5486400" cy="202917"/>
      </dsp:txXfrm>
    </dsp:sp>
    <dsp:sp modelId="{C40560BD-0209-4991-BE19-1CE0F5AED935}">
      <dsp:nvSpPr>
        <dsp:cNvPr id="0" name=""/>
        <dsp:cNvSpPr/>
      </dsp:nvSpPr>
      <dsp:spPr>
        <a:xfrm rot="10800000">
          <a:off x="0" y="928597"/>
          <a:ext cx="5486400" cy="312290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Transform 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E. coli 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and verify colonies with the construct</a:t>
          </a:r>
        </a:p>
      </dsp:txBody>
      <dsp:txXfrm rot="10800000">
        <a:off x="0" y="928597"/>
        <a:ext cx="5486400" cy="202917"/>
      </dsp:txXfrm>
    </dsp:sp>
    <dsp:sp modelId="{3E4A2FFF-C679-45BC-A1A5-2F0D42817D4E}">
      <dsp:nvSpPr>
        <dsp:cNvPr id="0" name=""/>
        <dsp:cNvSpPr/>
      </dsp:nvSpPr>
      <dsp:spPr>
        <a:xfrm rot="10800000">
          <a:off x="0" y="619353"/>
          <a:ext cx="5486400" cy="312290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GoldenGate assembly of pCBC-DT1T2 into pHEE401E</a:t>
          </a:r>
        </a:p>
      </dsp:txBody>
      <dsp:txXfrm rot="10800000">
        <a:off x="0" y="619353"/>
        <a:ext cx="5486400" cy="202917"/>
      </dsp:txXfrm>
    </dsp:sp>
    <dsp:sp modelId="{2AD4C312-629A-4EEC-A2AC-456FD6455A79}">
      <dsp:nvSpPr>
        <dsp:cNvPr id="0" name=""/>
        <dsp:cNvSpPr/>
      </dsp:nvSpPr>
      <dsp:spPr>
        <a:xfrm rot="10800000">
          <a:off x="0" y="310108"/>
          <a:ext cx="5486400" cy="312290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Add the target sites to pCBC-DT1T2</a:t>
          </a:r>
        </a:p>
      </dsp:txBody>
      <dsp:txXfrm rot="10800000">
        <a:off x="0" y="310108"/>
        <a:ext cx="5486400" cy="202917"/>
      </dsp:txXfrm>
    </dsp:sp>
    <dsp:sp modelId="{925B2FDD-A0EA-41B1-8732-7D2FD703E255}">
      <dsp:nvSpPr>
        <dsp:cNvPr id="0" name=""/>
        <dsp:cNvSpPr/>
      </dsp:nvSpPr>
      <dsp:spPr>
        <a:xfrm rot="10800000">
          <a:off x="0" y="864"/>
          <a:ext cx="5486400" cy="312290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Design primers with chosen sgRNA target sites</a:t>
          </a:r>
        </a:p>
      </dsp:txBody>
      <dsp:txXfrm rot="10800000">
        <a:off x="0" y="864"/>
        <a:ext cx="5486400" cy="2029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Pflanzenzüchtungsforschung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Zicola</dc:creator>
  <cp:keywords/>
  <dc:description/>
  <cp:lastModifiedBy>Johan Zicola</cp:lastModifiedBy>
  <cp:revision>23</cp:revision>
  <dcterms:created xsi:type="dcterms:W3CDTF">2019-06-25T14:47:00Z</dcterms:created>
  <dcterms:modified xsi:type="dcterms:W3CDTF">2020-01-17T10:47:00Z</dcterms:modified>
</cp:coreProperties>
</file>