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A96" w:rsidP="006B0986" w:rsidRDefault="00460925" w14:paraId="1C4CF8A7" w14:textId="77777777">
      <w:pPr>
        <w:pStyle w:val="Ttulo3"/>
        <w:rPr>
          <w:color w:val="2E74B5" w:themeColor="accent1" w:themeShade="BF"/>
          <w:sz w:val="26"/>
          <w:szCs w:val="26"/>
        </w:rPr>
      </w:pPr>
      <w:bookmarkStart w:name="_Toc94815000" w:id="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rsidR="00F30A96" w:rsidP="6C71971D" w:rsidRDefault="00E454BE" w14:paraId="6054731D" w14:textId="77777777" w14:noSpellErr="1">
      <w:pPr>
        <w:rPr>
          <w:color w:val="auto"/>
        </w:rPr>
      </w:pPr>
      <w:r w:rsidRPr="6C71971D" w:rsidR="00E454BE">
        <w:rPr>
          <w:color w:val="auto"/>
        </w:rPr>
        <w:t>(complemento de la Pauta de Reflexión Definición Proyecto APT)</w:t>
      </w:r>
      <w:r w:rsidRPr="6C71971D" w:rsidR="00734BF5">
        <w:rPr>
          <w:color w:val="auto"/>
        </w:rPr>
        <w:t xml:space="preserve"> </w:t>
      </w:r>
    </w:p>
    <w:p w:rsidR="00AC4D77" w:rsidP="6C71971D" w:rsidRDefault="00AC4D77" w14:paraId="6C7F2931" w14:textId="77777777" w14:noSpellErr="1">
      <w:pPr>
        <w:jc w:val="both"/>
        <w:rPr>
          <w:rFonts w:eastAsia="" w:cs="Calibri" w:eastAsiaTheme="majorEastAsia" w:cstheme="minorAscii"/>
          <w:color w:val="auto" w:themeColor="background2" w:themeShade="80"/>
          <w:sz w:val="24"/>
          <w:szCs w:val="24"/>
        </w:rPr>
      </w:pPr>
    </w:p>
    <w:p w:rsidR="00AC4D77" w:rsidP="6C71971D" w:rsidRDefault="00E454BE" w14:paraId="1CFF33BC" w14:textId="77777777"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Objetivo: </w:t>
      </w:r>
    </w:p>
    <w:p w:rsidRPr="00AC4D77" w:rsidR="00E454BE" w:rsidP="6C71971D" w:rsidRDefault="00E454BE" w14:paraId="31F9EB59" w14:textId="655C3236"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Pr="00AC4D77" w:rsidR="00CE3CA5" w:rsidP="6C71971D" w:rsidRDefault="00E454BE" w14:paraId="01BDA05F" w14:textId="75565FC5" w14:noSpellErr="1">
      <w:p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Instrucciones: </w:t>
      </w:r>
    </w:p>
    <w:p w:rsidR="00CE3CA5" w:rsidP="6C71971D" w:rsidRDefault="00CE3CA5" w14:paraId="19EB900E" w14:textId="46835639"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Completa la tabla con las competencias de tu perfil de egreso (las puedes revisar con tu doce</w:t>
      </w:r>
      <w:r w:rsidRPr="6C71971D" w:rsidR="002128EB">
        <w:rPr>
          <w:rFonts w:eastAsia="" w:cs="Calibri" w:eastAsiaTheme="majorEastAsia" w:cstheme="minorAscii"/>
          <w:color w:val="auto"/>
          <w:sz w:val="24"/>
          <w:szCs w:val="24"/>
        </w:rPr>
        <w:t>n</w:t>
      </w:r>
      <w:r w:rsidRPr="6C71971D" w:rsidR="00CE3CA5">
        <w:rPr>
          <w:rFonts w:eastAsia="" w:cs="Calibri" w:eastAsiaTheme="majorEastAsia" w:cstheme="minorAscii"/>
          <w:color w:val="auto"/>
          <w:sz w:val="24"/>
          <w:szCs w:val="24"/>
        </w:rPr>
        <w:t>te)</w:t>
      </w:r>
    </w:p>
    <w:p w:rsidR="00CE3CA5" w:rsidP="6C71971D" w:rsidRDefault="00E454BE" w14:paraId="5CEBB6FA" w14:textId="77777777"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Piensa en tu proceso de aprendizaje durante el tiempo que has estudiando en Duoc UC y evalúa el nivel de logro que alcanzaste en cada competencia de tu plan de estudio. </w:t>
      </w:r>
    </w:p>
    <w:p w:rsidRPr="00CD259B" w:rsidR="00E454BE" w:rsidP="6C71971D" w:rsidRDefault="00E454BE" w14:paraId="67C08713" w14:textId="600FE5B2"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Marca con una cruz el nivel de logro alcanzado para cada aprendizaje de las unidades de competencia según las siguientes categorías:</w:t>
      </w:r>
    </w:p>
    <w:p w:rsidR="00E454BE" w:rsidP="6C71971D" w:rsidRDefault="00E454BE" w14:paraId="600AC648" w14:textId="77777777" w14:noSpellErr="1">
      <w:pPr>
        <w:pStyle w:val="Prrafodelista"/>
        <w:ind w:left="435"/>
        <w:jc w:val="both"/>
        <w:rPr>
          <w:color w:val="auto"/>
        </w:rPr>
      </w:pPr>
    </w:p>
    <w:tbl>
      <w:tblPr>
        <w:tblStyle w:val="Tablaconcuadrcula"/>
        <w:tblW w:w="9780" w:type="dxa"/>
        <w:tblInd w:w="42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2010"/>
        <w:gridCol w:w="7770"/>
      </w:tblGrid>
      <w:tr w:rsidR="00E454BE" w:rsidTr="6C71971D" w14:paraId="5E35176D" w14:textId="77777777">
        <w:tc>
          <w:tcPr>
            <w:tcW w:w="2010" w:type="dxa"/>
            <w:tcMar/>
          </w:tcPr>
          <w:p w:rsidRPr="0094119F" w:rsidR="00E454BE" w:rsidP="6C71971D" w:rsidRDefault="00E454BE" w14:paraId="1865A4F4" w14:textId="77777777" w14:noSpellErr="1">
            <w:pPr>
              <w:jc w:val="center"/>
              <w:rPr>
                <w:b w:val="1"/>
                <w:bCs w:val="1"/>
                <w:color w:val="auto"/>
              </w:rPr>
            </w:pPr>
            <w:r w:rsidRPr="6C71971D" w:rsidR="00E454BE">
              <w:rPr>
                <w:b w:val="1"/>
                <w:bCs w:val="1"/>
                <w:color w:val="auto"/>
              </w:rPr>
              <w:t>Categoría</w:t>
            </w:r>
          </w:p>
        </w:tc>
        <w:tc>
          <w:tcPr>
            <w:tcW w:w="7770" w:type="dxa"/>
            <w:tcMar/>
          </w:tcPr>
          <w:p w:rsidRPr="0094119F" w:rsidR="00E454BE" w:rsidP="6C71971D" w:rsidRDefault="00E454BE" w14:paraId="0E75F498" w14:textId="77777777" w14:noSpellErr="1">
            <w:pPr>
              <w:jc w:val="center"/>
              <w:rPr>
                <w:b w:val="1"/>
                <w:bCs w:val="1"/>
                <w:color w:val="auto"/>
              </w:rPr>
            </w:pPr>
            <w:r w:rsidRPr="6C71971D" w:rsidR="00E454BE">
              <w:rPr>
                <w:b w:val="1"/>
                <w:bCs w:val="1"/>
                <w:color w:val="auto"/>
              </w:rPr>
              <w:t>Descripción</w:t>
            </w:r>
          </w:p>
        </w:tc>
      </w:tr>
      <w:tr w:rsidR="00E454BE" w:rsidTr="6C71971D" w14:paraId="11FD8169" w14:textId="77777777">
        <w:trPr>
          <w:trHeight w:val="519"/>
        </w:trPr>
        <w:tc>
          <w:tcPr>
            <w:tcW w:w="2010" w:type="dxa"/>
            <w:tcMar/>
          </w:tcPr>
          <w:p w:rsidRPr="00910133" w:rsidR="00E454BE" w:rsidP="6C71971D" w:rsidRDefault="00E454BE" w14:paraId="35D090E2"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Excelente Dominio (ED)</w:t>
            </w:r>
          </w:p>
        </w:tc>
        <w:tc>
          <w:tcPr>
            <w:tcW w:w="7770" w:type="dxa"/>
            <w:tcMar/>
          </w:tcPr>
          <w:p w:rsidRPr="00910133" w:rsidR="00E454BE" w:rsidP="6C71971D" w:rsidRDefault="00E454BE" w14:paraId="1D52F13D"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excelente dominio en esta competencia y no necesito reforzarla.</w:t>
            </w:r>
          </w:p>
        </w:tc>
      </w:tr>
      <w:tr w:rsidR="00E454BE" w:rsidTr="6C71971D" w14:paraId="7E082FFA" w14:textId="77777777">
        <w:trPr>
          <w:trHeight w:val="489"/>
        </w:trPr>
        <w:tc>
          <w:tcPr>
            <w:tcW w:w="2010" w:type="dxa"/>
            <w:tcMar/>
          </w:tcPr>
          <w:p w:rsidRPr="00910133" w:rsidR="00E454BE" w:rsidP="6C71971D" w:rsidRDefault="00E454BE" w14:paraId="455A613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Alto Dominio (AD) </w:t>
            </w:r>
          </w:p>
        </w:tc>
        <w:tc>
          <w:tcPr>
            <w:tcW w:w="7770" w:type="dxa"/>
            <w:tcMar/>
          </w:tcPr>
          <w:p w:rsidRPr="00910133" w:rsidR="00E454BE" w:rsidP="6C71971D" w:rsidRDefault="00E454BE" w14:paraId="62D41A77" w14:textId="75C0A8B8"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muy buen dominio de esta competencia, solo necesito reforzar pocos aspectos que no tengo completamente desarrollados.</w:t>
            </w:r>
          </w:p>
        </w:tc>
      </w:tr>
      <w:tr w:rsidR="00E454BE" w:rsidTr="6C71971D" w14:paraId="5057292C" w14:textId="77777777">
        <w:trPr>
          <w:trHeight w:val="554"/>
        </w:trPr>
        <w:tc>
          <w:tcPr>
            <w:tcW w:w="2010" w:type="dxa"/>
            <w:tcMar/>
          </w:tcPr>
          <w:p w:rsidRPr="00910133" w:rsidR="00E454BE" w:rsidP="6C71971D" w:rsidRDefault="00E454BE" w14:paraId="1B25877A"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 xml:space="preserve">Dominio Aceptable (DA) </w:t>
            </w:r>
          </w:p>
        </w:tc>
        <w:tc>
          <w:tcPr>
            <w:tcW w:w="7770" w:type="dxa"/>
            <w:tcMar/>
          </w:tcPr>
          <w:p w:rsidRPr="00910133" w:rsidR="00E454BE" w:rsidP="6C71971D" w:rsidRDefault="00E454BE" w14:paraId="09CB1E54" w14:textId="77777777"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Tengo un dominio básico de la competencia, que me permite lograr los aspectos centrales de ésta, pero aún tengo muchos que necesito reforzar.</w:t>
            </w:r>
          </w:p>
        </w:tc>
      </w:tr>
      <w:tr w:rsidR="00E454BE" w:rsidTr="6C71971D" w14:paraId="4F99191C" w14:textId="77777777">
        <w:tc>
          <w:tcPr>
            <w:tcW w:w="2010" w:type="dxa"/>
            <w:tcMar/>
          </w:tcPr>
          <w:p w:rsidRPr="00910133" w:rsidR="00E454BE" w:rsidP="6C71971D" w:rsidRDefault="00E454BE" w14:paraId="3AD360B7"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insuficiente (DP)</w:t>
            </w:r>
          </w:p>
        </w:tc>
        <w:tc>
          <w:tcPr>
            <w:tcW w:w="7770" w:type="dxa"/>
            <w:tcMar/>
          </w:tcPr>
          <w:p w:rsidRPr="00910133" w:rsidR="00E454BE" w:rsidP="6C71971D" w:rsidRDefault="00E454BE" w14:paraId="5A321D40" w14:textId="59E0EE8B" w14:noSpellErr="1">
            <w:pPr>
              <w:jc w:val="left"/>
              <w:rPr>
                <w:rFonts w:eastAsia="" w:cs="Calibri" w:eastAsiaTheme="majorEastAsia" w:cstheme="minorAscii"/>
                <w:color w:val="auto" w:themeColor="background2" w:themeShade="80"/>
                <w:sz w:val="24"/>
                <w:szCs w:val="24"/>
              </w:rPr>
            </w:pPr>
            <w:r w:rsidRPr="6C71971D" w:rsidR="00E454BE">
              <w:rPr>
                <w:rFonts w:eastAsia="" w:cs="Calibri" w:eastAsiaTheme="majorEastAsia" w:cstheme="minorAscii"/>
                <w:color w:val="auto"/>
                <w:sz w:val="24"/>
                <w:szCs w:val="24"/>
              </w:rPr>
              <w:t xml:space="preserve">Tengo </w:t>
            </w:r>
            <w:r w:rsidRPr="6C71971D" w:rsidR="00910133">
              <w:rPr>
                <w:rFonts w:eastAsia="" w:cs="Calibri" w:eastAsiaTheme="majorEastAsia" w:cstheme="minorAscii"/>
                <w:color w:val="auto"/>
                <w:sz w:val="24"/>
                <w:szCs w:val="24"/>
              </w:rPr>
              <w:t>un dominio muy básico de la competencia, solo manejo alguno</w:t>
            </w:r>
            <w:r w:rsidRPr="6C71971D" w:rsidR="00E454BE">
              <w:rPr>
                <w:rFonts w:eastAsia="" w:cs="Calibri" w:eastAsiaTheme="majorEastAsia" w:cstheme="minorAscii"/>
                <w:color w:val="auto"/>
                <w:sz w:val="24"/>
                <w:szCs w:val="24"/>
              </w:rPr>
              <w:t xml:space="preserve"> aspectos de manera aislada.</w:t>
            </w:r>
          </w:p>
        </w:tc>
      </w:tr>
      <w:tr w:rsidR="00E454BE" w:rsidTr="6C71971D" w14:paraId="71EAC9FE" w14:textId="77777777">
        <w:trPr>
          <w:trHeight w:val="590"/>
        </w:trPr>
        <w:tc>
          <w:tcPr>
            <w:tcW w:w="2010" w:type="dxa"/>
            <w:tcMar/>
          </w:tcPr>
          <w:p w:rsidRPr="00910133" w:rsidR="00E454BE" w:rsidP="6C71971D" w:rsidRDefault="00E454BE" w14:paraId="3F65207D" w14:textId="77777777"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Dominio no logrado (</w:t>
            </w:r>
            <w:r w:rsidRPr="6C71971D" w:rsidR="00E454BE">
              <w:rPr>
                <w:rFonts w:ascii="Calibri" w:hAnsi="Calibri" w:eastAsia="" w:cs="Calibri" w:asciiTheme="minorAscii" w:hAnsiTheme="minorAscii" w:eastAsiaTheme="majorEastAsia" w:cstheme="minorAscii"/>
                <w:color w:val="auto"/>
              </w:rPr>
              <w:t>DNL</w:t>
            </w:r>
            <w:r w:rsidRPr="6C71971D" w:rsidR="00E454BE">
              <w:rPr>
                <w:rFonts w:ascii="Calibri" w:hAnsi="Calibri" w:eastAsia="" w:cs="Calibri" w:asciiTheme="minorAscii" w:hAnsiTheme="minorAscii" w:eastAsiaTheme="majorEastAsia" w:cstheme="minorAscii"/>
                <w:color w:val="auto"/>
              </w:rPr>
              <w:t>)</w:t>
            </w:r>
          </w:p>
        </w:tc>
        <w:tc>
          <w:tcPr>
            <w:tcW w:w="7770" w:type="dxa"/>
            <w:tcMar/>
          </w:tcPr>
          <w:p w:rsidRPr="00910133" w:rsidR="00E454BE" w:rsidP="6C71971D" w:rsidRDefault="00E454BE" w14:paraId="259C22AB" w14:textId="2BFEC2F3" w14:noSpellErr="1">
            <w:pPr>
              <w:pStyle w:val="Default"/>
              <w:jc w:val="left"/>
              <w:rPr>
                <w:rFonts w:ascii="Calibri" w:hAnsi="Calibri" w:eastAsia="" w:cs="Calibri" w:asciiTheme="minorAscii" w:hAnsiTheme="minorAscii" w:eastAsiaTheme="majorEastAsia" w:cstheme="minorAscii"/>
                <w:color w:val="auto" w:themeColor="background2" w:themeShade="80"/>
              </w:rPr>
            </w:pPr>
            <w:r w:rsidRPr="6C71971D" w:rsidR="00E454BE">
              <w:rPr>
                <w:rFonts w:ascii="Calibri" w:hAnsi="Calibri" w:eastAsia="" w:cs="Calibri" w:asciiTheme="minorAscii" w:hAnsiTheme="minorAscii" w:eastAsiaTheme="majorEastAsia" w:cstheme="minorAscii"/>
                <w:color w:val="auto"/>
              </w:rPr>
              <w:t>Tengo un dominio no logrado de la competencia</w:t>
            </w:r>
            <w:r w:rsidRPr="6C71971D" w:rsidR="00910133">
              <w:rPr>
                <w:rFonts w:ascii="Calibri" w:hAnsi="Calibri" w:eastAsia="" w:cs="Calibri" w:asciiTheme="minorAscii" w:hAnsiTheme="minorAscii" w:eastAsiaTheme="majorEastAsia" w:cstheme="minorAscii"/>
                <w:color w:val="auto"/>
              </w:rPr>
              <w:t>, no</w:t>
            </w:r>
            <w:r w:rsidRPr="6C71971D" w:rsidR="00E454BE">
              <w:rPr>
                <w:rFonts w:ascii="Calibri" w:hAnsi="Calibri" w:eastAsia="" w:cs="Calibri" w:asciiTheme="minorAscii" w:hAnsiTheme="minorAscii" w:eastAsiaTheme="majorEastAsia" w:cstheme="minorAscii"/>
                <w:color w:val="auto"/>
              </w:rPr>
              <w:t xml:space="preserve"> manejo casi ningún aspecto de manera clara.</w:t>
            </w:r>
          </w:p>
        </w:tc>
      </w:tr>
    </w:tbl>
    <w:p w:rsidR="00E454BE" w:rsidP="6C71971D" w:rsidRDefault="00E454BE" w14:paraId="5754073D" w14:textId="77777777" w14:noSpellErr="1">
      <w:pPr>
        <w:pStyle w:val="Prrafodelista"/>
        <w:ind w:left="435"/>
        <w:jc w:val="both"/>
        <w:rPr>
          <w:color w:val="auto"/>
        </w:rPr>
      </w:pPr>
    </w:p>
    <w:p w:rsidR="00CE3CA5" w:rsidP="6C71971D" w:rsidRDefault="00CE3CA5" w14:paraId="572386AC" w14:textId="77777777" w14:noSpellErr="1">
      <w:pPr>
        <w:pStyle w:val="Prrafodelista"/>
        <w:ind w:left="435"/>
        <w:jc w:val="both"/>
        <w:rPr>
          <w:rFonts w:eastAsia="" w:cs="Calibri" w:eastAsiaTheme="majorEastAsia" w:cstheme="minorAscii"/>
          <w:color w:val="auto" w:themeColor="background2" w:themeShade="80"/>
          <w:sz w:val="24"/>
          <w:szCs w:val="24"/>
        </w:rPr>
      </w:pPr>
    </w:p>
    <w:p w:rsidR="00CE3CA5" w:rsidP="6C71971D" w:rsidRDefault="00CE3CA5" w14:paraId="4DEABAF8" w14:textId="50E41DED" w14:noSpellErr="1">
      <w:pPr>
        <w:pStyle w:val="Prrafodelista"/>
        <w:numPr>
          <w:ilvl w:val="0"/>
          <w:numId w:val="41"/>
        </w:numPr>
        <w:jc w:val="both"/>
        <w:rPr>
          <w:rFonts w:eastAsia="" w:cs="Calibri" w:eastAsiaTheme="majorEastAsia" w:cstheme="minorAscii"/>
          <w:color w:val="auto" w:themeColor="background2" w:themeShade="80"/>
          <w:sz w:val="24"/>
          <w:szCs w:val="24"/>
        </w:rPr>
      </w:pPr>
      <w:r w:rsidRPr="6C71971D" w:rsidR="00CE3CA5">
        <w:rPr>
          <w:rFonts w:eastAsia="" w:cs="Calibri" w:eastAsiaTheme="majorEastAsia" w:cstheme="minorAscii"/>
          <w:color w:val="auto"/>
          <w:sz w:val="24"/>
          <w:szCs w:val="24"/>
        </w:rPr>
        <w:t>En la columna de comentarios escribe por qué marcaste cada nivel.</w:t>
      </w:r>
    </w:p>
    <w:p w:rsidR="00AC4D77" w:rsidP="6C71971D" w:rsidRDefault="00AC4D77" w14:paraId="027C20A7" w14:textId="5782A961"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17A85978" w14:textId="2EF9686A" w14:noSpellErr="1">
      <w:pPr>
        <w:pStyle w:val="Prrafodelista"/>
        <w:ind w:left="435"/>
        <w:jc w:val="both"/>
        <w:rPr>
          <w:rFonts w:eastAsia="" w:cs="Calibri" w:eastAsiaTheme="majorEastAsia" w:cstheme="minorAscii"/>
          <w:color w:val="auto" w:themeColor="background2" w:themeShade="80"/>
          <w:sz w:val="24"/>
          <w:szCs w:val="24"/>
        </w:rPr>
      </w:pPr>
    </w:p>
    <w:p w:rsidR="6C71971D" w:rsidP="6C71971D" w:rsidRDefault="6C71971D" w14:paraId="4C5EC156" w14:textId="030769D1">
      <w:pPr>
        <w:pStyle w:val="Prrafodelista"/>
        <w:ind w:left="435"/>
        <w:jc w:val="both"/>
        <w:rPr>
          <w:rFonts w:eastAsia="" w:cs="Calibri" w:eastAsiaTheme="majorEastAsia" w:cstheme="minorAscii"/>
          <w:color w:val="auto"/>
          <w:sz w:val="24"/>
          <w:szCs w:val="24"/>
        </w:rPr>
      </w:pPr>
    </w:p>
    <w:p w:rsidR="6C71971D" w:rsidP="6C71971D" w:rsidRDefault="6C71971D" w14:paraId="3A3639A6" w14:textId="1ADAB7BE">
      <w:pPr>
        <w:pStyle w:val="Prrafodelista"/>
        <w:ind w:left="435"/>
        <w:jc w:val="both"/>
        <w:rPr>
          <w:rFonts w:eastAsia="" w:cs="Calibri" w:eastAsiaTheme="majorEastAsia" w:cstheme="minorAscii"/>
          <w:color w:val="auto"/>
          <w:sz w:val="24"/>
          <w:szCs w:val="24"/>
        </w:rPr>
      </w:pPr>
    </w:p>
    <w:p w:rsidR="6C71971D" w:rsidP="6C71971D" w:rsidRDefault="6C71971D" w14:paraId="0B231568" w14:textId="4A18791E">
      <w:pPr>
        <w:pStyle w:val="Prrafodelista"/>
        <w:ind w:left="435"/>
        <w:jc w:val="both"/>
        <w:rPr>
          <w:rFonts w:eastAsia="" w:cs="Calibri" w:eastAsiaTheme="majorEastAsia" w:cstheme="minorAscii"/>
          <w:color w:val="auto"/>
          <w:sz w:val="24"/>
          <w:szCs w:val="24"/>
        </w:rPr>
      </w:pPr>
    </w:p>
    <w:p w:rsidR="6C71971D" w:rsidP="6C71971D" w:rsidRDefault="6C71971D" w14:paraId="593757C2" w14:textId="457500FD">
      <w:pPr>
        <w:pStyle w:val="Prrafodelista"/>
        <w:ind w:left="435"/>
        <w:jc w:val="both"/>
        <w:rPr>
          <w:rFonts w:eastAsia="" w:cs="Calibri" w:eastAsiaTheme="majorEastAsia" w:cstheme="minorAscii"/>
          <w:color w:val="auto"/>
          <w:sz w:val="24"/>
          <w:szCs w:val="24"/>
        </w:rPr>
      </w:pPr>
    </w:p>
    <w:p w:rsidR="6C71971D" w:rsidP="6C71971D" w:rsidRDefault="6C71971D" w14:paraId="35DD9197" w14:textId="388977B5">
      <w:pPr>
        <w:pStyle w:val="Prrafodelista"/>
        <w:ind w:left="435"/>
        <w:jc w:val="both"/>
        <w:rPr>
          <w:rFonts w:eastAsia="" w:cs="Calibri" w:eastAsiaTheme="majorEastAsia" w:cstheme="minorAscii"/>
          <w:color w:val="auto"/>
          <w:sz w:val="24"/>
          <w:szCs w:val="24"/>
        </w:rPr>
      </w:pPr>
    </w:p>
    <w:p w:rsidR="6C71971D" w:rsidP="6C71971D" w:rsidRDefault="6C71971D" w14:paraId="64B11A8C" w14:textId="1C7C0EFE">
      <w:pPr>
        <w:pStyle w:val="Prrafodelista"/>
        <w:ind w:left="435"/>
        <w:jc w:val="both"/>
        <w:rPr>
          <w:rFonts w:eastAsia="" w:cs="Calibri" w:eastAsiaTheme="majorEastAsia" w:cstheme="minorAscii"/>
          <w:color w:val="auto"/>
          <w:sz w:val="24"/>
          <w:szCs w:val="24"/>
        </w:rPr>
      </w:pPr>
    </w:p>
    <w:p w:rsidR="6C71971D" w:rsidP="6C71971D" w:rsidRDefault="6C71971D" w14:paraId="3646AE97" w14:textId="76689F6C">
      <w:pPr>
        <w:pStyle w:val="Prrafodelista"/>
        <w:ind w:left="435"/>
        <w:jc w:val="both"/>
        <w:rPr>
          <w:rFonts w:eastAsia="" w:cs="Calibri" w:eastAsiaTheme="majorEastAsia" w:cstheme="minorAscii"/>
          <w:color w:val="auto"/>
          <w:sz w:val="24"/>
          <w:szCs w:val="24"/>
        </w:rPr>
      </w:pPr>
    </w:p>
    <w:p w:rsidR="00AC4D77" w:rsidP="6C71971D" w:rsidRDefault="00AC4D77" w14:paraId="33E98D6F" w14:textId="21E3A67B" w14:noSpellErr="1">
      <w:pPr>
        <w:pStyle w:val="Prrafodelista"/>
        <w:ind w:left="435"/>
        <w:jc w:val="both"/>
        <w:rPr>
          <w:rFonts w:eastAsia="" w:cs="Calibri" w:eastAsiaTheme="majorEastAsia" w:cstheme="minorAscii"/>
          <w:color w:val="auto" w:themeColor="background2" w:themeShade="80"/>
          <w:sz w:val="24"/>
          <w:szCs w:val="24"/>
        </w:rPr>
      </w:pPr>
    </w:p>
    <w:p w:rsidR="00AC4D77" w:rsidP="6C71971D" w:rsidRDefault="00AC4D77" w14:paraId="35767747" w14:textId="003A37AB" w14:noSpellErr="1">
      <w:pPr>
        <w:pStyle w:val="Prrafodelista"/>
        <w:ind w:left="435"/>
        <w:jc w:val="both"/>
        <w:rPr>
          <w:rFonts w:eastAsia="" w:cs="Calibri" w:eastAsiaTheme="majorEastAsia" w:cstheme="minorAscii"/>
          <w:color w:val="auto"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rsidTr="6C71971D" w14:paraId="527135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Mar/>
          </w:tcPr>
          <w:p>
            <w:pPr>
              <w:spacing w:after="60"/>
            </w:pPr>
            <w:r/>
            <w:r>
              <w:rPr>
                <w:rFonts w:ascii="Calibri" w:hAnsi="Calibri"/>
                <w:b/>
                <w:i w:val="0"/>
                <w:color w:val="1F1F1F"/>
                <w:sz w:val="21"/>
              </w:rPr>
              <w:t>Escuela de Informática y Telecomunicaciones</w:t>
            </w:r>
          </w:p>
        </w:tc>
      </w:tr>
      <w:tr w:rsidR="00AC4D77" w:rsidTr="6C71971D" w14:paraId="7A5491E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5C22F083" w14:textId="70C2D57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Nombre completo</w:t>
            </w:r>
          </w:p>
        </w:tc>
        <w:tc>
          <w:tcPr>
            <w:cnfStyle w:val="000000000000" w:firstRow="0" w:lastRow="0" w:firstColumn="0" w:lastColumn="0" w:oddVBand="0" w:evenVBand="0" w:oddHBand="0" w:evenHBand="0" w:firstRowFirstColumn="0" w:firstRowLastColumn="0" w:lastRowFirstColumn="0" w:lastRowLastColumn="0"/>
            <w:tcW w:w="5038" w:type="dxa"/>
            <w:tcMar/>
          </w:tcPr>
          <w:p>
            <w:pPr>
              <w:spacing w:after="60"/>
            </w:pPr>
            <w:r/>
            <w:r>
              <w:rPr>
                <w:rFonts w:ascii="Calibri" w:hAnsi="Calibri"/>
                <w:b w:val="0"/>
                <w:i w:val="0"/>
                <w:color w:val="1F1F1F"/>
                <w:sz w:val="21"/>
              </w:rPr>
              <w:t>Johao Ramírez</w:t>
            </w:r>
          </w:p>
        </w:tc>
      </w:tr>
      <w:tr w:rsidR="00AC4D77" w:rsidTr="6C71971D" w14:paraId="5118075F" w14:textId="77777777">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196F66BA" w14:textId="7DA47E34"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Plan de Estudio</w:t>
            </w:r>
          </w:p>
        </w:tc>
        <w:tc>
          <w:tcPr>
            <w:cnfStyle w:val="000000000000" w:firstRow="0" w:lastRow="0" w:firstColumn="0" w:lastColumn="0" w:oddVBand="0" w:evenVBand="0" w:oddHBand="0" w:evenHBand="0" w:firstRowFirstColumn="0" w:firstRowLastColumn="0" w:lastRowFirstColumn="0" w:lastRowLastColumn="0"/>
            <w:tcW w:w="5038" w:type="dxa"/>
            <w:tcMar/>
          </w:tcPr>
          <w:p>
            <w:pPr>
              <w:spacing w:after="60"/>
            </w:pPr>
            <w:r/>
            <w:r>
              <w:rPr>
                <w:rFonts w:ascii="Calibri" w:hAnsi="Calibri"/>
                <w:b w:val="0"/>
                <w:i w:val="0"/>
                <w:color w:val="1F1F1F"/>
                <w:sz w:val="21"/>
              </w:rPr>
              <w:t>Ingeniería en Informática</w:t>
            </w:r>
          </w:p>
        </w:tc>
      </w:tr>
      <w:tr w:rsidR="00AC4D77" w:rsidTr="6C71971D" w14:paraId="45A77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Mar/>
          </w:tcPr>
          <w:p w:rsidRPr="00AC4D77" w:rsidR="00AC4D77" w:rsidP="6C71971D" w:rsidRDefault="00AC4D77" w14:paraId="21DFBAAE" w14:textId="43370319" w14:noSpellErr="1">
            <w:pPr>
              <w:pStyle w:val="Prrafodelista"/>
              <w:ind w:left="0"/>
              <w:jc w:val="both"/>
              <w:rPr>
                <w:rFonts w:eastAsia="" w:cs="Calibri" w:eastAsiaTheme="majorEastAsia" w:cstheme="minorAscii"/>
                <w:b w:val="0"/>
                <w:bCs w:val="0"/>
                <w:color w:val="auto" w:themeColor="background2" w:themeShade="80"/>
                <w:sz w:val="24"/>
                <w:szCs w:val="24"/>
              </w:rPr>
            </w:pPr>
            <w:r w:rsidRPr="6C71971D" w:rsidR="00AC4D77">
              <w:rPr>
                <w:rFonts w:eastAsia="" w:cs="Calibri" w:eastAsiaTheme="majorEastAsia" w:cstheme="minorAscii"/>
                <w:b w:val="0"/>
                <w:bCs w:val="0"/>
                <w:color w:val="auto"/>
                <w:sz w:val="24"/>
                <w:szCs w:val="24"/>
              </w:rPr>
              <w:t>Año de ingreso</w:t>
            </w:r>
          </w:p>
        </w:tc>
        <w:tc>
          <w:tcPr>
            <w:cnfStyle w:val="000000000000" w:firstRow="0" w:lastRow="0" w:firstColumn="0" w:lastColumn="0" w:oddVBand="0" w:evenVBand="0" w:oddHBand="0" w:evenHBand="0" w:firstRowFirstColumn="0" w:firstRowLastColumn="0" w:lastRowFirstColumn="0" w:lastRowLastColumn="0"/>
            <w:tcW w:w="5038" w:type="dxa"/>
            <w:tcMar/>
          </w:tcPr>
          <w:p>
            <w:pPr>
              <w:spacing w:after="60"/>
            </w:pPr>
            <w:r/>
            <w:r>
              <w:rPr>
                <w:rFonts w:ascii="Calibri" w:hAnsi="Calibri"/>
                <w:b w:val="0"/>
                <w:i w:val="0"/>
                <w:color w:val="1F1F1F"/>
                <w:sz w:val="21"/>
              </w:rPr>
              <w:t>2021</w:t>
            </w:r>
          </w:p>
        </w:tc>
      </w:tr>
    </w:tbl>
    <w:p w:rsidR="00AC4D77" w:rsidP="00E454BE" w:rsidRDefault="00AC4D77" w14:paraId="54764B39" w14:textId="4BBD1AA2">
      <w:pPr>
        <w:pStyle w:val="Prrafodelista"/>
        <w:ind w:left="435"/>
        <w:jc w:val="both"/>
        <w:rPr>
          <w:rFonts w:eastAsiaTheme="majorEastAsia" w:cstheme="minorHAnsi"/>
          <w:color w:val="767171" w:themeColor="background2" w:themeShade="80"/>
          <w:sz w:val="24"/>
          <w:szCs w:val="24"/>
        </w:rPr>
      </w:pPr>
    </w:p>
    <w:p w:rsidR="00AC4D77" w:rsidP="00E454BE" w:rsidRDefault="00AC4D77" w14:paraId="6AC46E6B" w14:textId="77777777">
      <w:pPr>
        <w:pStyle w:val="Prrafodelista"/>
        <w:ind w:left="435"/>
        <w:jc w:val="both"/>
        <w:rPr>
          <w:rFonts w:eastAsiaTheme="majorEastAsia" w:cstheme="minorHAnsi"/>
          <w:color w:val="767171" w:themeColor="background2" w:themeShade="80"/>
          <w:sz w:val="24"/>
          <w:szCs w:val="24"/>
        </w:rPr>
      </w:pPr>
    </w:p>
    <w:p w:rsidR="00E454BE" w:rsidP="00E454BE" w:rsidRDefault="00E454BE" w14:paraId="0A7AC450" w14:textId="4A40363C">
      <w:pPr>
        <w:pStyle w:val="Prrafodelista"/>
        <w:ind w:left="435"/>
      </w:pPr>
    </w:p>
    <w:tbl>
      <w:tblPr>
        <w:tblStyle w:val="Tablaconcuadrcula"/>
        <w:tblW w:w="9923"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931"/>
        <w:gridCol w:w="1017"/>
        <w:gridCol w:w="926"/>
        <w:gridCol w:w="1055"/>
        <w:gridCol w:w="1187"/>
        <w:gridCol w:w="1250"/>
        <w:gridCol w:w="2557"/>
      </w:tblGrid>
      <w:tr w:rsidRPr="00045D87" w:rsidR="00E43678" w:rsidTr="6C71971D" w14:paraId="02E8FF2F" w14:textId="77777777">
        <w:trPr>
          <w:trHeight w:val="288"/>
          <w:jc w:val="center"/>
        </w:trPr>
        <w:tc>
          <w:tcPr>
            <w:tcW w:w="1931" w:type="dxa"/>
            <w:vMerge w:val="restart"/>
            <w:tcMar/>
            <w:vAlign w:val="center"/>
          </w:tcPr>
          <w:p w:rsidRPr="00045D87" w:rsidR="00E43678" w:rsidP="6C71971D" w:rsidRDefault="00E43678" w14:paraId="22C9DA5A"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Competencias Perfil de egreso</w:t>
            </w:r>
          </w:p>
        </w:tc>
        <w:tc>
          <w:tcPr>
            <w:tcW w:w="5435" w:type="dxa"/>
            <w:gridSpan w:val="5"/>
            <w:tcMar/>
            <w:vAlign w:val="center"/>
          </w:tcPr>
          <w:p w:rsidRPr="00045D87" w:rsidR="00E43678" w:rsidP="6C71971D" w:rsidRDefault="00E43678" w14:paraId="53A09E1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Nivel de logro</w:t>
            </w:r>
          </w:p>
        </w:tc>
        <w:tc>
          <w:tcPr>
            <w:tcW w:w="2557" w:type="dxa"/>
            <w:vMerge w:val="restart"/>
            <w:tcMar/>
            <w:vAlign w:val="center"/>
          </w:tcPr>
          <w:p w:rsidRPr="00045D87" w:rsidR="00E43678" w:rsidP="6C71971D" w:rsidRDefault="00E43678" w14:paraId="53DDE6B8"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Come</w:t>
            </w:r>
            <w:bookmarkStart w:name="_GoBack" w:id="1"/>
            <w:bookmarkEnd w:id="1"/>
            <w:r w:rsidRPr="6C71971D" w:rsidR="1DEB3A3F">
              <w:rPr>
                <w:rFonts w:cs="Calibri" w:cstheme="minorAscii"/>
                <w:b w:val="1"/>
                <w:bCs w:val="1"/>
                <w:sz w:val="18"/>
                <w:szCs w:val="18"/>
              </w:rPr>
              <w:t>ntarios</w:t>
            </w:r>
          </w:p>
        </w:tc>
      </w:tr>
      <w:tr w:rsidRPr="00045D87" w:rsidR="00E43678" w:rsidTr="6C71971D" w14:paraId="00808CBE" w14:textId="77777777">
        <w:trPr>
          <w:trHeight w:val="870"/>
          <w:jc w:val="center"/>
        </w:trPr>
        <w:tc>
          <w:tcPr>
            <w:tcW w:w="1931" w:type="dxa"/>
            <w:vMerge/>
            <w:tcMar/>
          </w:tcPr>
          <w:p w:rsidRPr="00045D87" w:rsidR="00E43678" w:rsidP="004E015B" w:rsidRDefault="00E43678" w14:paraId="3F92557D" w14:textId="77777777">
            <w:pPr>
              <w:jc w:val="center"/>
              <w:rPr>
                <w:rFonts w:cstheme="minorHAnsi"/>
                <w:b/>
                <w:sz w:val="20"/>
                <w:szCs w:val="20"/>
              </w:rPr>
            </w:pPr>
          </w:p>
        </w:tc>
        <w:tc>
          <w:tcPr>
            <w:tcW w:w="1017" w:type="dxa"/>
            <w:tcMar/>
            <w:vAlign w:val="center"/>
          </w:tcPr>
          <w:p w:rsidRPr="00045D87" w:rsidR="00E43678" w:rsidP="6C71971D" w:rsidRDefault="00E43678" w14:paraId="00B2BC31"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Excelente Dominio</w:t>
            </w:r>
          </w:p>
        </w:tc>
        <w:tc>
          <w:tcPr>
            <w:tcW w:w="926" w:type="dxa"/>
            <w:tcMar/>
            <w:vAlign w:val="center"/>
          </w:tcPr>
          <w:p w:rsidRPr="00045D87" w:rsidR="00E43678" w:rsidP="6C71971D" w:rsidRDefault="00E43678" w14:paraId="63EA5314" w14:textId="77777777" w14:noSpellErr="1">
            <w:pPr>
              <w:jc w:val="center"/>
              <w:rPr>
                <w:rFonts w:cs="Calibri" w:cstheme="minorAscii"/>
                <w:b w:val="1"/>
                <w:bCs w:val="1"/>
                <w:sz w:val="18"/>
                <w:szCs w:val="18"/>
              </w:rPr>
            </w:pPr>
            <w:r w:rsidRPr="6C71971D" w:rsidR="1DEB3A3F">
              <w:rPr>
                <w:rFonts w:cs="Calibri" w:cstheme="minorAscii"/>
                <w:b w:val="1"/>
                <w:bCs w:val="1"/>
                <w:sz w:val="18"/>
                <w:szCs w:val="18"/>
              </w:rPr>
              <w:t xml:space="preserve"> Alto Dominio</w:t>
            </w:r>
          </w:p>
        </w:tc>
        <w:tc>
          <w:tcPr>
            <w:tcW w:w="1055" w:type="dxa"/>
            <w:tcMar/>
            <w:vAlign w:val="center"/>
          </w:tcPr>
          <w:p w:rsidRPr="00045D87" w:rsidR="00E43678" w:rsidP="6C71971D" w:rsidRDefault="00E43678" w14:paraId="2CD46035" w14:textId="77777777" w14:noSpellErr="1">
            <w:pPr>
              <w:rPr>
                <w:rFonts w:cs="Calibri" w:cstheme="minorAscii"/>
                <w:b w:val="1"/>
                <w:bCs w:val="1"/>
                <w:sz w:val="18"/>
                <w:szCs w:val="18"/>
              </w:rPr>
            </w:pPr>
            <w:r w:rsidRPr="6C71971D" w:rsidR="1DEB3A3F">
              <w:rPr>
                <w:rFonts w:cs="Calibri" w:cstheme="minorAscii"/>
                <w:b w:val="1"/>
                <w:bCs w:val="1"/>
                <w:sz w:val="18"/>
                <w:szCs w:val="18"/>
              </w:rPr>
              <w:t>Dominio Aceptable</w:t>
            </w:r>
          </w:p>
        </w:tc>
        <w:tc>
          <w:tcPr>
            <w:tcW w:w="1187" w:type="dxa"/>
            <w:tcMar/>
            <w:vAlign w:val="center"/>
          </w:tcPr>
          <w:p w:rsidRPr="00045D87" w:rsidR="00E43678" w:rsidP="6C71971D" w:rsidRDefault="00E43678" w14:paraId="25094D46" w14:textId="5BFED58B" w14:noSpellErr="1">
            <w:pPr>
              <w:jc w:val="center"/>
              <w:rPr>
                <w:rFonts w:cs="Calibri" w:cstheme="minorAscii"/>
                <w:b w:val="1"/>
                <w:bCs w:val="1"/>
                <w:sz w:val="18"/>
                <w:szCs w:val="18"/>
              </w:rPr>
            </w:pPr>
            <w:r w:rsidRPr="6C71971D" w:rsidR="1DEB3A3F">
              <w:rPr>
                <w:rFonts w:cs="Calibri" w:cstheme="minorAscii"/>
                <w:b w:val="1"/>
                <w:bCs w:val="1"/>
                <w:sz w:val="18"/>
                <w:szCs w:val="18"/>
              </w:rPr>
              <w:t xml:space="preserve">Dominio Insuficiente </w:t>
            </w:r>
          </w:p>
        </w:tc>
        <w:tc>
          <w:tcPr>
            <w:tcW w:w="1250" w:type="dxa"/>
            <w:tcMar/>
            <w:vAlign w:val="center"/>
          </w:tcPr>
          <w:p w:rsidRPr="000154FA" w:rsidR="00E43678" w:rsidP="6C71971D" w:rsidRDefault="00E43678" w14:paraId="3948685F" w14:textId="681847A3" w14:noSpellErr="1">
            <w:pPr>
              <w:jc w:val="center"/>
              <w:rPr>
                <w:rFonts w:cs="Calibri" w:cstheme="minorAscii"/>
                <w:b w:val="1"/>
                <w:bCs w:val="1"/>
                <w:sz w:val="18"/>
                <w:szCs w:val="18"/>
              </w:rPr>
            </w:pPr>
            <w:r w:rsidRPr="6C71971D" w:rsidR="1DEB3A3F">
              <w:rPr>
                <w:rFonts w:cs="Calibri" w:cstheme="minorAscii"/>
                <w:b w:val="1"/>
                <w:bCs w:val="1"/>
                <w:sz w:val="18"/>
                <w:szCs w:val="18"/>
              </w:rPr>
              <w:t>Dominio no logrado</w:t>
            </w:r>
          </w:p>
        </w:tc>
        <w:tc>
          <w:tcPr>
            <w:tcW w:w="2557" w:type="dxa"/>
            <w:vMerge/>
            <w:tcMar/>
          </w:tcPr>
          <w:p w:rsidRPr="00045D87" w:rsidR="00E43678" w:rsidP="004E015B" w:rsidRDefault="00E43678" w14:paraId="29D8E2C6" w14:textId="77777777">
            <w:pPr>
              <w:jc w:val="center"/>
              <w:rPr>
                <w:rFonts w:cstheme="minorHAnsi"/>
                <w:b/>
                <w:sz w:val="20"/>
                <w:szCs w:val="20"/>
              </w:rPr>
            </w:pPr>
          </w:p>
        </w:tc>
      </w:tr>
      <w:tr w:rsidRPr="00045D87" w:rsidR="00E43678" w:rsidTr="6C71971D" w14:paraId="67D60187" w14:textId="77777777">
        <w:trPr>
          <w:trHeight w:val="591"/>
          <w:jc w:val="center"/>
        </w:trPr>
        <w:tc>
          <w:tcPr>
            <w:tcW w:w="1931" w:type="dxa"/>
            <w:tcMar/>
          </w:tcPr>
          <w:p>
            <w:pPr>
              <w:spacing w:after="60"/>
            </w:pPr>
            <w:r/>
            <w:r>
              <w:rPr>
                <w:rFonts w:ascii="Calibri" w:hAnsi="Calibri"/>
                <w:b w:val="0"/>
                <w:i w:val="0"/>
                <w:color w:val="1F1F1F"/>
                <w:sz w:val="18"/>
              </w:rPr>
              <w:t>Diseñar y generar soluciones de software innovadoras y de calidad, aplicando el ciclo de vida de éste, según las características del proyecto, las mejores prácticas de la industria y sus estándares de calidad.</w:t>
            </w:r>
          </w:p>
        </w:tc>
        <w:tc>
          <w:tcPr>
            <w:tcW w:w="1017" w:type="dxa"/>
            <w:tcMar/>
          </w:tcPr>
          <w:p>
            <w:pPr>
              <w:spacing w:after="60"/>
            </w:pPr>
            <w:r/>
            <w:r>
              <w:rPr>
                <w:rFonts w:ascii="Calibri" w:hAnsi="Calibri"/>
                <w:b/>
                <w:i w:val="0"/>
                <w:color w:val="1F1F1F"/>
                <w:sz w:val="22"/>
              </w:rPr>
            </w:r>
          </w:p>
        </w:tc>
        <w:tc>
          <w:tcPr>
            <w:tcW w:w="926" w:type="dxa"/>
            <w:tcMar/>
            <w:shd w:val="clear" w:color="auto" w:fill="C6E0B4"/>
          </w:tcPr>
          <w:p>
            <w:pPr>
              <w:spacing w:after="60"/>
            </w:pPr>
            <w:r/>
            <w:r>
              <w:rPr>
                <w:rFonts w:ascii="Calibri" w:hAnsi="Calibri"/>
                <w:b/>
                <w:i w:val="0"/>
                <w:color w:val="1F1F1F"/>
                <w:sz w:val="22"/>
              </w:rPr>
              <w:t>X</w:t>
            </w:r>
          </w:p>
        </w:tc>
        <w:tc>
          <w:tcPr>
            <w:tcW w:w="1055" w:type="dxa"/>
            <w:tcMar/>
          </w:tcPr>
          <w:p>
            <w:pPr>
              <w:spacing w:after="60"/>
            </w:pPr>
            <w:r/>
            <w:r>
              <w:rPr>
                <w:rFonts w:ascii="Calibri" w:hAnsi="Calibri"/>
                <w:b/>
                <w:i w:val="0"/>
                <w:color w:val="1F1F1F"/>
                <w:sz w:val="22"/>
              </w:rPr>
            </w:r>
          </w:p>
        </w:tc>
        <w:tc>
          <w:tcPr>
            <w:tcW w:w="1187" w:type="dxa"/>
            <w:tcMar/>
          </w:tcPr>
          <w:p>
            <w:pPr>
              <w:spacing w:after="60"/>
            </w:pPr>
            <w:r/>
            <w:r>
              <w:rPr>
                <w:rFonts w:ascii="Calibri" w:hAnsi="Calibri"/>
                <w:b/>
                <w:i w:val="0"/>
                <w:color w:val="1F1F1F"/>
                <w:sz w:val="22"/>
              </w:rPr>
            </w:r>
          </w:p>
        </w:tc>
        <w:tc>
          <w:tcPr>
            <w:tcW w:w="1250" w:type="dxa"/>
            <w:tcMar/>
          </w:tcPr>
          <w:p>
            <w:pPr>
              <w:spacing w:after="60"/>
            </w:pPr>
            <w:r/>
            <w:r>
              <w:rPr>
                <w:rFonts w:ascii="Calibri" w:hAnsi="Calibri"/>
                <w:b/>
                <w:i w:val="0"/>
                <w:color w:val="1F1F1F"/>
                <w:sz w:val="22"/>
              </w:rPr>
            </w:r>
          </w:p>
        </w:tc>
        <w:tc>
          <w:tcPr>
            <w:tcW w:w="2557" w:type="dxa"/>
            <w:tcMar/>
          </w:tcPr>
          <w:p>
            <w:r>
              <w:t>He aplicado el ciclo de vida completo en proyectos de desarrollo propios, desde el levantamiento hasta las pruebas y el despliegue. Lo que necesito reforzar es aplicar estándares formales de calidad de manera sistemática, más que por criterio propio.</w:t>
            </w:r>
          </w:p>
        </w:tc>
      </w:tr>
      <w:tr w:rsidRPr="00045D87" w:rsidR="00E43678" w:rsidTr="6C71971D" w14:paraId="1FD76F12" w14:textId="77777777">
        <w:trPr>
          <w:trHeight w:val="576"/>
          <w:jc w:val="center"/>
        </w:trPr>
        <w:tc>
          <w:tcPr>
            <w:tcW w:w="1931" w:type="dxa"/>
            <w:tcMar/>
          </w:tcPr>
          <w:p>
            <w:pPr>
              <w:spacing w:after="60"/>
            </w:pPr>
            <w:r/>
            <w:r>
              <w:rPr>
                <w:rFonts w:ascii="Calibri" w:hAnsi="Calibri"/>
                <w:b w:val="0"/>
                <w:i w:val="0"/>
                <w:color w:val="1F1F1F"/>
                <w:sz w:val="18"/>
              </w:rPr>
              <w:t>Diseñar y generar soluciones que permitan resolver los requerimientos de información en el contexto de las organizaciones, considerando bases de datos relacionales y no relacionales.</w:t>
            </w:r>
          </w:p>
        </w:tc>
        <w:tc>
          <w:tcPr>
            <w:tcW w:w="1017" w:type="dxa"/>
            <w:tcMar/>
          </w:tcPr>
          <w:p>
            <w:pPr>
              <w:spacing w:after="60"/>
            </w:pPr>
            <w:r/>
            <w:r>
              <w:rPr>
                <w:rFonts w:ascii="Calibri" w:hAnsi="Calibri"/>
                <w:b/>
                <w:i w:val="0"/>
                <w:color w:val="1F1F1F"/>
                <w:sz w:val="22"/>
              </w:rPr>
            </w:r>
          </w:p>
        </w:tc>
        <w:tc>
          <w:tcPr>
            <w:tcW w:w="926" w:type="dxa"/>
            <w:tcMar/>
            <w:shd w:val="clear" w:color="auto" w:fill="C6E0B4"/>
          </w:tcPr>
          <w:p>
            <w:pPr>
              <w:spacing w:after="60"/>
            </w:pPr>
            <w:r/>
            <w:r>
              <w:rPr>
                <w:rFonts w:ascii="Calibri" w:hAnsi="Calibri"/>
                <w:b/>
                <w:i w:val="0"/>
                <w:color w:val="1F1F1F"/>
                <w:sz w:val="22"/>
              </w:rPr>
              <w:t>X</w:t>
            </w:r>
          </w:p>
        </w:tc>
        <w:tc>
          <w:tcPr>
            <w:tcW w:w="1055" w:type="dxa"/>
            <w:tcMar/>
          </w:tcPr>
          <w:p>
            <w:pPr>
              <w:spacing w:after="60"/>
            </w:pPr>
            <w:r/>
            <w:r>
              <w:rPr>
                <w:rFonts w:ascii="Calibri" w:hAnsi="Calibri"/>
                <w:b/>
                <w:i w:val="0"/>
                <w:color w:val="1F1F1F"/>
                <w:sz w:val="22"/>
              </w:rPr>
            </w:r>
          </w:p>
        </w:tc>
        <w:tc>
          <w:tcPr>
            <w:tcW w:w="1187" w:type="dxa"/>
            <w:tcMar/>
          </w:tcPr>
          <w:p>
            <w:pPr>
              <w:spacing w:after="60"/>
            </w:pPr>
            <w:r/>
            <w:r>
              <w:rPr>
                <w:rFonts w:ascii="Calibri" w:hAnsi="Calibri"/>
                <w:b/>
                <w:i w:val="0"/>
                <w:color w:val="1F1F1F"/>
                <w:sz w:val="22"/>
              </w:rPr>
            </w:r>
          </w:p>
        </w:tc>
        <w:tc>
          <w:tcPr>
            <w:tcW w:w="1250" w:type="dxa"/>
            <w:tcMar/>
          </w:tcPr>
          <w:p>
            <w:pPr>
              <w:spacing w:after="60"/>
            </w:pPr>
            <w:r/>
            <w:r>
              <w:rPr>
                <w:rFonts w:ascii="Calibri" w:hAnsi="Calibri"/>
                <w:b/>
                <w:i w:val="0"/>
                <w:color w:val="1F1F1F"/>
                <w:sz w:val="22"/>
              </w:rPr>
            </w:r>
          </w:p>
        </w:tc>
        <w:tc>
          <w:tcPr>
            <w:tcW w:w="2557" w:type="dxa"/>
            <w:tcMar/>
          </w:tcPr>
          <w:p>
            <w:pPr>
              <w:spacing w:after="60"/>
            </w:pPr>
            <w:r/>
            <w:r>
              <w:rPr>
                <w:rFonts w:ascii="Calibri" w:hAnsi="Calibri"/>
                <w:b w:val="0"/>
                <w:i w:val="0"/>
                <w:color w:val="1F1F1F"/>
                <w:sz w:val="18"/>
              </w:rPr>
              <w:t>Tengo buen manejo de modelamiento relacional y de consultas, y he trabajado con almacenamiento documental en proyectos propios. Me falta más práctica en decidir con criterio cuándo conviene cada paradigma en un mismo sistema, que es justamente lo que exige mi Proyecto APT.</w:t>
            </w:r>
          </w:p>
        </w:tc>
      </w:tr>
      <w:tr w:rsidRPr="00045D87" w:rsidR="00E43678" w:rsidTr="6C71971D" w14:paraId="48B14194" w14:textId="77777777">
        <w:trPr>
          <w:trHeight w:val="591"/>
          <w:jc w:val="center"/>
        </w:trPr>
        <w:tc>
          <w:tcPr>
            <w:tcW w:w="1931" w:type="dxa"/>
            <w:tcMar/>
          </w:tcPr>
          <w:p>
            <w:pPr>
              <w:spacing w:after="60"/>
            </w:pPr>
            <w:r/>
            <w:r>
              <w:rPr>
                <w:rFonts w:ascii="Calibri" w:hAnsi="Calibri"/>
                <w:b w:val="0"/>
                <w:i w:val="0"/>
                <w:color w:val="1F1F1F"/>
                <w:sz w:val="18"/>
              </w:rPr>
              <w:t>Diseñar y adaptar los procesos de ingeniería de requisitos, a través del uso de metodologías de vanguardia y estándares de la industria, para el desarrollo de soluciones TI complejas, innovadoras y de calidad.</w:t>
            </w:r>
          </w:p>
        </w:tc>
        <w:tc>
          <w:tcPr>
            <w:tcW w:w="1017" w:type="dxa"/>
            <w:tcMar/>
          </w:tcPr>
          <w:p>
            <w:pPr>
              <w:spacing w:after="60"/>
            </w:pPr>
            <w:r/>
            <w:r>
              <w:rPr>
                <w:rFonts w:ascii="Calibri" w:hAnsi="Calibri"/>
                <w:b/>
                <w:i w:val="0"/>
                <w:color w:val="1F1F1F"/>
                <w:sz w:val="22"/>
              </w:rPr>
            </w:r>
          </w:p>
        </w:tc>
        <w:tc>
          <w:tcPr>
            <w:tcW w:w="926" w:type="dxa"/>
            <w:tcMar/>
          </w:tcPr>
          <w:p>
            <w:pPr>
              <w:spacing w:after="60"/>
            </w:pPr>
            <w:r/>
            <w:r>
              <w:rPr>
                <w:rFonts w:ascii="Calibri" w:hAnsi="Calibri"/>
                <w:b/>
                <w:i w:val="0"/>
                <w:color w:val="1F1F1F"/>
                <w:sz w:val="22"/>
              </w:rPr>
            </w:r>
          </w:p>
        </w:tc>
        <w:tc>
          <w:tcPr>
            <w:tcW w:w="1055" w:type="dxa"/>
            <w:tcMar/>
            <w:shd w:val="clear" w:color="auto" w:fill="C6E0B4"/>
          </w:tcPr>
          <w:p>
            <w:pPr>
              <w:spacing w:after="60"/>
            </w:pPr>
            <w:r/>
            <w:r>
              <w:rPr>
                <w:rFonts w:ascii="Calibri" w:hAnsi="Calibri"/>
                <w:b/>
                <w:i w:val="0"/>
                <w:color w:val="1F1F1F"/>
                <w:sz w:val="22"/>
              </w:rPr>
              <w:t>X</w:t>
            </w:r>
          </w:p>
        </w:tc>
        <w:tc>
          <w:tcPr>
            <w:tcW w:w="1187" w:type="dxa"/>
            <w:tcMar/>
          </w:tcPr>
          <w:p>
            <w:pPr>
              <w:spacing w:after="60"/>
            </w:pPr>
            <w:r/>
            <w:r>
              <w:rPr>
                <w:rFonts w:ascii="Calibri" w:hAnsi="Calibri"/>
                <w:b/>
                <w:i w:val="0"/>
                <w:color w:val="1F1F1F"/>
                <w:sz w:val="22"/>
              </w:rPr>
            </w:r>
          </w:p>
        </w:tc>
        <w:tc>
          <w:tcPr>
            <w:tcW w:w="1250" w:type="dxa"/>
            <w:tcMar/>
          </w:tcPr>
          <w:p>
            <w:pPr>
              <w:spacing w:after="60"/>
            </w:pPr>
            <w:r/>
            <w:r>
              <w:rPr>
                <w:rFonts w:ascii="Calibri" w:hAnsi="Calibri"/>
                <w:b/>
                <w:i w:val="0"/>
                <w:color w:val="1F1F1F"/>
                <w:sz w:val="22"/>
              </w:rPr>
            </w:r>
          </w:p>
        </w:tc>
        <w:tc>
          <w:tcPr>
            <w:tcW w:w="2557" w:type="dxa"/>
            <w:tcMar/>
          </w:tcPr>
          <w:p>
            <w:r>
              <w:t>Es una de mis áreas más débiles. He levantado requisitos de manera informal en proyectos personales, sin aplicar técnicas ni artefactos formales. Mi Proyecto APT me obliga a formalizarlo, porque involucra cinco perfiles de usuario con permisos distintos.</w:t>
            </w:r>
          </w:p>
        </w:tc>
      </w:tr>
      <w:tr w:rsidRPr="00045D87" w:rsidR="00E43678" w:rsidTr="6C71971D" w14:paraId="24D5593D" w14:textId="77777777">
        <w:trPr>
          <w:trHeight w:val="591"/>
          <w:jc w:val="center"/>
        </w:trPr>
        <w:tc>
          <w:tcPr>
            <w:tcW w:w="1931" w:type="dxa"/>
            <w:tcMar/>
          </w:tcPr>
          <w:p>
            <w:pPr>
              <w:spacing w:after="60"/>
            </w:pPr>
            <w:r/>
            <w:r>
              <w:rPr>
                <w:rFonts w:ascii="Calibri" w:hAnsi="Calibri"/>
                <w:b w:val="0"/>
                <w:i w:val="0"/>
                <w:color w:val="1F1F1F"/>
                <w:sz w:val="18"/>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tcW w:w="1017" w:type="dxa"/>
            <w:tcMar/>
          </w:tcPr>
          <w:p>
            <w:pPr>
              <w:spacing w:after="60"/>
            </w:pPr>
            <w:r/>
            <w:r>
              <w:rPr>
                <w:rFonts w:ascii="Calibri" w:hAnsi="Calibri"/>
                <w:b/>
                <w:i w:val="0"/>
                <w:color w:val="1F1F1F"/>
                <w:sz w:val="22"/>
              </w:rPr>
            </w:r>
          </w:p>
        </w:tc>
        <w:tc>
          <w:tcPr>
            <w:tcW w:w="926" w:type="dxa"/>
            <w:tcMar/>
          </w:tcPr>
          <w:p>
            <w:pPr>
              <w:spacing w:after="60"/>
            </w:pPr>
            <w:r/>
            <w:r>
              <w:rPr>
                <w:rFonts w:ascii="Calibri" w:hAnsi="Calibri"/>
                <w:b/>
                <w:i w:val="0"/>
                <w:color w:val="1F1F1F"/>
                <w:sz w:val="22"/>
              </w:rPr>
            </w:r>
          </w:p>
        </w:tc>
        <w:tc>
          <w:tcPr>
            <w:tcW w:w="1055" w:type="dxa"/>
            <w:tcMar/>
            <w:shd w:val="clear" w:color="auto" w:fill="C6E0B4"/>
          </w:tcPr>
          <w:p>
            <w:pPr>
              <w:spacing w:after="60"/>
            </w:pPr>
            <w:r/>
            <w:r>
              <w:rPr>
                <w:rFonts w:ascii="Calibri" w:hAnsi="Calibri"/>
                <w:b/>
                <w:i w:val="0"/>
                <w:color w:val="1F1F1F"/>
                <w:sz w:val="22"/>
              </w:rPr>
              <w:t>X</w:t>
            </w:r>
          </w:p>
        </w:tc>
        <w:tc>
          <w:tcPr>
            <w:tcW w:w="1187" w:type="dxa"/>
            <w:tcMar/>
          </w:tcPr>
          <w:p>
            <w:pPr>
              <w:spacing w:after="60"/>
            </w:pPr>
            <w:r/>
            <w:r>
              <w:rPr>
                <w:rFonts w:ascii="Calibri" w:hAnsi="Calibri"/>
                <w:b/>
                <w:i w:val="0"/>
                <w:color w:val="1F1F1F"/>
                <w:sz w:val="22"/>
              </w:rPr>
            </w:r>
          </w:p>
        </w:tc>
        <w:tc>
          <w:tcPr>
            <w:tcW w:w="1250" w:type="dxa"/>
            <w:tcMar/>
          </w:tcPr>
          <w:p>
            <w:pPr>
              <w:spacing w:after="60"/>
            </w:pPr>
            <w:r/>
            <w:r>
              <w:rPr>
                <w:rFonts w:ascii="Calibri" w:hAnsi="Calibri"/>
                <w:b/>
                <w:i w:val="0"/>
                <w:color w:val="1F1F1F"/>
                <w:sz w:val="22"/>
              </w:rPr>
            </w:r>
          </w:p>
        </w:tc>
        <w:tc>
          <w:tcPr>
            <w:tcW w:w="2557" w:type="dxa"/>
            <w:tcMar/>
          </w:tcPr>
          <w:p>
            <w:pPr>
              <w:spacing w:after="60"/>
            </w:pPr>
            <w:r/>
            <w:r>
              <w:rPr>
                <w:rFonts w:ascii="Calibri" w:hAnsi="Calibri"/>
                <w:b w:val="0"/>
                <w:i w:val="0"/>
                <w:color w:val="1F1F1F"/>
                <w:sz w:val="18"/>
              </w:rPr>
              <w:t>Manejo la ejecución, pero la planificación formal —cronograma, matriz de riesgos, seguimiento del avance contra lo planificado— la he trabajado poco. Es un aprendizaje que espero obtener de este semestre, donde el plan de trabajo se evalúa explícitamente.</w:t>
            </w:r>
          </w:p>
        </w:tc>
      </w:tr>
      <w:tr w:rsidRPr="00045D87" w:rsidR="00E43678" w:rsidTr="6C71971D" w14:paraId="458E2370" w14:textId="77777777">
        <w:trPr>
          <w:trHeight w:val="591"/>
          <w:jc w:val="center"/>
        </w:trPr>
        <w:tc>
          <w:tcPr>
            <w:tcW w:w="1931" w:type="dxa"/>
            <w:tcMar/>
          </w:tcPr>
          <w:p>
            <w:pPr>
              <w:spacing w:after="60"/>
            </w:pPr>
            <w:r/>
            <w:r>
              <w:rPr>
                <w:rFonts w:ascii="Calibri" w:hAnsi="Calibri"/>
                <w:b w:val="0"/>
                <w:i w:val="0"/>
                <w:color w:val="1F1F1F"/>
                <w:sz w:val="18"/>
              </w:rPr>
              <w:t>Diseñar soluciones de software, abarcando todo el ciclo de vida de éste, de acuerdo a estándares, marcos de trabajo y regulatorios, tecnologías y metodologías que promueven la innovación, con foco en la calidad, seguridad y sostenibilidad del proyecto.</w:t>
            </w:r>
          </w:p>
        </w:tc>
        <w:tc>
          <w:tcPr>
            <w:tcW w:w="1017" w:type="dxa"/>
            <w:tcMar/>
          </w:tcPr>
          <w:p>
            <w:pPr>
              <w:spacing w:after="60"/>
            </w:pPr>
            <w:r/>
            <w:r>
              <w:rPr>
                <w:rFonts w:ascii="Calibri" w:hAnsi="Calibri"/>
                <w:b/>
                <w:i w:val="0"/>
                <w:color w:val="1F1F1F"/>
                <w:sz w:val="22"/>
              </w:rPr>
            </w:r>
          </w:p>
        </w:tc>
        <w:tc>
          <w:tcPr>
            <w:tcW w:w="926" w:type="dxa"/>
            <w:tcMar/>
          </w:tcPr>
          <w:p>
            <w:pPr>
              <w:spacing w:after="60"/>
            </w:pPr>
            <w:r/>
            <w:r>
              <w:rPr>
                <w:rFonts w:ascii="Calibri" w:hAnsi="Calibri"/>
                <w:b/>
                <w:i w:val="0"/>
                <w:color w:val="1F1F1F"/>
                <w:sz w:val="22"/>
              </w:rPr>
            </w:r>
          </w:p>
        </w:tc>
        <w:tc>
          <w:tcPr>
            <w:tcW w:w="1055" w:type="dxa"/>
            <w:tcMar/>
            <w:shd w:val="clear" w:color="auto" w:fill="C6E0B4"/>
          </w:tcPr>
          <w:p>
            <w:pPr>
              <w:spacing w:after="60"/>
            </w:pPr>
            <w:r/>
            <w:r>
              <w:rPr>
                <w:rFonts w:ascii="Calibri" w:hAnsi="Calibri"/>
                <w:b/>
                <w:i w:val="0"/>
                <w:color w:val="1F1F1F"/>
                <w:sz w:val="22"/>
              </w:rPr>
              <w:t>X</w:t>
            </w:r>
          </w:p>
        </w:tc>
        <w:tc>
          <w:tcPr>
            <w:tcW w:w="1187" w:type="dxa"/>
            <w:tcMar/>
          </w:tcPr>
          <w:p>
            <w:pPr>
              <w:spacing w:after="60"/>
            </w:pPr>
            <w:r/>
            <w:r>
              <w:rPr>
                <w:rFonts w:ascii="Calibri" w:hAnsi="Calibri"/>
                <w:b/>
                <w:i w:val="0"/>
                <w:color w:val="1F1F1F"/>
                <w:sz w:val="22"/>
              </w:rPr>
            </w:r>
          </w:p>
        </w:tc>
        <w:tc>
          <w:tcPr>
            <w:tcW w:w="1250" w:type="dxa"/>
            <w:tcMar/>
          </w:tcPr>
          <w:p>
            <w:pPr>
              <w:spacing w:after="60"/>
            </w:pPr>
            <w:r/>
            <w:r>
              <w:rPr>
                <w:rFonts w:ascii="Calibri" w:hAnsi="Calibri"/>
                <w:b/>
                <w:i w:val="0"/>
                <w:color w:val="1F1F1F"/>
                <w:sz w:val="22"/>
              </w:rPr>
            </w:r>
          </w:p>
        </w:tc>
        <w:tc>
          <w:tcPr>
            <w:tcW w:w="2557" w:type="dxa"/>
            <w:tcMar/>
          </w:tcPr>
          <w:p>
            <w:pPr>
              <w:spacing w:after="60"/>
            </w:pPr>
            <w:r/>
            <w:r>
              <w:rPr>
                <w:rFonts w:ascii="Calibri" w:hAnsi="Calibri"/>
                <w:b w:val="0"/>
                <w:i w:val="0"/>
                <w:color w:val="1F1F1F"/>
                <w:sz w:val="18"/>
              </w:rPr>
              <w:t>He implementado autenticación y control de acceso en sistemas propios, pero nunca con un marco regulatorio de por medio ni con requisitos de trazabilidad auditable. Mi Proyecto APT trabaja con datos de origen clínico, así que es la competencia que más voy a tener que desarrollar.</w:t>
            </w:r>
          </w:p>
        </w:tc>
      </w:tr>
      <w:tr w:rsidRPr="00045D87" w:rsidR="00E43678" w:rsidTr="6C71971D" w14:paraId="2FAC7AC0" w14:textId="77777777">
        <w:trPr>
          <w:trHeight w:val="576"/>
          <w:jc w:val="center"/>
        </w:trPr>
        <w:tc>
          <w:tcPr>
            <w:tcW w:w="1931" w:type="dxa"/>
            <w:tcMar/>
          </w:tcPr>
          <w:p>
            <w:pPr>
              <w:spacing w:after="60"/>
            </w:pPr>
            <w:r/>
            <w:r>
              <w:rPr>
                <w:rFonts w:ascii="Calibri" w:hAnsi="Calibri"/>
                <w:b w:val="0"/>
                <w:i w:val="0"/>
                <w:color w:val="1F1F1F"/>
                <w:sz w:val="18"/>
              </w:rPr>
              <w:t>Desarrollar proyectos de software innovadores para plataformas y dispositivos móviles, por medio de marcos de trabajo, herramientas de desarrollo, lenguajes de programación y buenas prácticas de la industria del desarrollo de software.</w:t>
            </w:r>
          </w:p>
        </w:tc>
        <w:tc>
          <w:tcPr>
            <w:tcW w:w="1017" w:type="dxa"/>
            <w:tcMar/>
          </w:tcPr>
          <w:p>
            <w:pPr>
              <w:spacing w:after="60"/>
            </w:pPr>
            <w:r/>
            <w:r>
              <w:rPr>
                <w:rFonts w:ascii="Calibri" w:hAnsi="Calibri"/>
                <w:b/>
                <w:i w:val="0"/>
                <w:color w:val="1F1F1F"/>
                <w:sz w:val="22"/>
              </w:rPr>
            </w:r>
          </w:p>
        </w:tc>
        <w:tc>
          <w:tcPr>
            <w:tcW w:w="926" w:type="dxa"/>
            <w:tcMar/>
          </w:tcPr>
          <w:p>
            <w:pPr>
              <w:spacing w:after="60"/>
            </w:pPr>
            <w:r/>
            <w:r>
              <w:rPr>
                <w:rFonts w:ascii="Calibri" w:hAnsi="Calibri"/>
                <w:b/>
                <w:i w:val="0"/>
                <w:color w:val="1F1F1F"/>
                <w:sz w:val="22"/>
              </w:rPr>
            </w:r>
          </w:p>
        </w:tc>
        <w:tc>
          <w:tcPr>
            <w:tcW w:w="1055" w:type="dxa"/>
            <w:tcMar/>
            <w:shd w:val="clear" w:color="auto" w:fill="C6E0B4"/>
          </w:tcPr>
          <w:p>
            <w:pPr>
              <w:spacing w:after="60"/>
            </w:pPr>
            <w:r/>
            <w:r>
              <w:rPr>
                <w:rFonts w:ascii="Calibri" w:hAnsi="Calibri"/>
                <w:b/>
                <w:i w:val="0"/>
                <w:color w:val="1F1F1F"/>
                <w:sz w:val="22"/>
              </w:rPr>
              <w:t>X</w:t>
            </w:r>
          </w:p>
        </w:tc>
        <w:tc>
          <w:tcPr>
            <w:tcW w:w="1187" w:type="dxa"/>
            <w:tcMar/>
          </w:tcPr>
          <w:p>
            <w:pPr>
              <w:spacing w:after="60"/>
            </w:pPr>
            <w:r/>
            <w:r>
              <w:rPr>
                <w:rFonts w:ascii="Calibri" w:hAnsi="Calibri"/>
                <w:b/>
                <w:i w:val="0"/>
                <w:color w:val="1F1F1F"/>
                <w:sz w:val="22"/>
              </w:rPr>
            </w:r>
          </w:p>
        </w:tc>
        <w:tc>
          <w:tcPr>
            <w:tcW w:w="1250" w:type="dxa"/>
            <w:tcMar/>
          </w:tcPr>
          <w:p>
            <w:pPr>
              <w:spacing w:after="60"/>
            </w:pPr>
            <w:r/>
            <w:r>
              <w:rPr>
                <w:rFonts w:ascii="Calibri" w:hAnsi="Calibri"/>
                <w:b/>
                <w:i w:val="0"/>
                <w:color w:val="1F1F1F"/>
                <w:sz w:val="22"/>
              </w:rPr>
            </w:r>
          </w:p>
        </w:tc>
        <w:tc>
          <w:tcPr>
            <w:tcW w:w="2557" w:type="dxa"/>
            <w:tcMar/>
          </w:tcPr>
          <w:p>
            <w:pPr>
              <w:spacing w:after="60"/>
            </w:pPr>
            <w:r/>
            <w:r>
              <w:rPr>
                <w:rFonts w:ascii="Calibri" w:hAnsi="Calibri"/>
                <w:b w:val="0"/>
                <w:i w:val="0"/>
                <w:color w:val="1F1F1F"/>
                <w:sz w:val="18"/>
              </w:rPr>
              <w:t>He desarrollado interfaces móviles como aplicación web progresiva, pero no una aplicación nativa completa. Reconozco que es la competencia donde tengo menos evidencia acumulada y por eso incorporé una aplicación móvil complementaria en el alcance de mi proyecto.</w:t>
            </w:r>
          </w:p>
        </w:tc>
      </w:tr>
      <w:tr w:rsidRPr="00045D87" w:rsidR="00E43678" w:rsidTr="6C71971D" w14:paraId="5D34DA12" w14:textId="77777777">
        <w:trPr>
          <w:trHeight w:val="591"/>
          <w:jc w:val="center"/>
        </w:trPr>
        <w:tc>
          <w:tcPr>
            <w:tcW w:w="1931" w:type="dxa"/>
            <w:tcMar/>
          </w:tcPr>
          <w:p>
            <w:r/>
          </w:p>
        </w:tc>
        <w:tc>
          <w:tcPr>
            <w:tcW w:w="1017" w:type="dxa"/>
            <w:tcMar/>
          </w:tcPr>
          <w:p>
            <w:r/>
          </w:p>
        </w:tc>
        <w:tc>
          <w:tcPr>
            <w:tcW w:w="926" w:type="dxa"/>
            <w:tcMar/>
          </w:tcPr>
          <w:p>
            <w:r/>
          </w:p>
        </w:tc>
        <w:tc>
          <w:tcPr>
            <w:tcW w:w="1055" w:type="dxa"/>
            <w:tcMar/>
          </w:tcPr>
          <w:p>
            <w:r/>
          </w:p>
        </w:tc>
        <w:tc>
          <w:tcPr>
            <w:tcW w:w="1187" w:type="dxa"/>
            <w:tcMar/>
          </w:tcPr>
          <w:p>
            <w:r/>
          </w:p>
        </w:tc>
        <w:tc>
          <w:tcPr>
            <w:tcW w:w="1250" w:type="dxa"/>
            <w:tcMar/>
          </w:tcPr>
          <w:p>
            <w:r/>
          </w:p>
        </w:tc>
        <w:tc>
          <w:tcPr>
            <w:tcW w:w="2557" w:type="dxa"/>
            <w:tcMar/>
          </w:tcPr>
          <w:p>
            <w:r/>
          </w:p>
        </w:tc>
      </w:tr>
      <w:tr w:rsidRPr="00045D87" w:rsidR="00E43678" w:rsidTr="6C71971D" w14:paraId="530FBD84" w14:textId="77777777">
        <w:trPr>
          <w:trHeight w:val="576"/>
          <w:jc w:val="center"/>
        </w:trPr>
        <w:tc>
          <w:tcPr>
            <w:tcW w:w="1931" w:type="dxa"/>
            <w:tcMar/>
          </w:tcPr>
          <w:p>
            <w:r/>
          </w:p>
        </w:tc>
        <w:tc>
          <w:tcPr>
            <w:tcW w:w="1017" w:type="dxa"/>
            <w:tcMar/>
          </w:tcPr>
          <w:p>
            <w:r/>
          </w:p>
        </w:tc>
        <w:tc>
          <w:tcPr>
            <w:tcW w:w="926" w:type="dxa"/>
            <w:tcMar/>
          </w:tcPr>
          <w:p>
            <w:r/>
          </w:p>
        </w:tc>
        <w:tc>
          <w:tcPr>
            <w:tcW w:w="1055" w:type="dxa"/>
            <w:tcMar/>
          </w:tcPr>
          <w:p>
            <w:r/>
          </w:p>
        </w:tc>
        <w:tc>
          <w:tcPr>
            <w:tcW w:w="1187" w:type="dxa"/>
            <w:tcMar/>
          </w:tcPr>
          <w:p>
            <w:r/>
          </w:p>
        </w:tc>
        <w:tc>
          <w:tcPr>
            <w:tcW w:w="1250" w:type="dxa"/>
            <w:tcMar/>
          </w:tcPr>
          <w:p>
            <w:r/>
          </w:p>
        </w:tc>
        <w:tc>
          <w:tcPr>
            <w:tcW w:w="2557" w:type="dxa"/>
            <w:tcMar/>
          </w:tcPr>
          <w:p>
            <w:r/>
          </w:p>
        </w:tc>
      </w:tr>
    </w:tbl>
    <w:p w:rsidRPr="00045D87" w:rsidR="00E454BE" w:rsidP="00E454BE" w:rsidRDefault="00E454BE" w14:paraId="07709274" w14:textId="4C3AD72F">
      <w:pPr>
        <w:pStyle w:val="Prrafodelista"/>
        <w:ind w:left="435"/>
        <w:rPr>
          <w:rFonts w:cstheme="minorHAnsi"/>
          <w:sz w:val="20"/>
          <w:szCs w:val="20"/>
        </w:rPr>
      </w:pPr>
    </w:p>
    <w:p w:rsidRPr="00045D87" w:rsidR="00E454BE" w:rsidRDefault="00E454BE" w14:paraId="1FEED87B" w14:textId="72FC7A03">
      <w:pPr>
        <w:rPr>
          <w:rFonts w:cstheme="minorHAnsi"/>
          <w:sz w:val="20"/>
          <w:szCs w:val="20"/>
        </w:rPr>
      </w:pPr>
    </w:p>
    <w:sectPr w:rsidRPr="00045D87" w:rsidR="00E454BE" w:rsidSect="00456F37">
      <w:headerReference w:type="even" r:id="rId11"/>
      <w:headerReference w:type="default" r:id="rId12"/>
      <w:footerReference w:type="even" r:id="rId13"/>
      <w:footerReference w:type="default" r:id="rId14"/>
      <w:headerReference w:type="first" r:id="rId15"/>
      <w:footerReference w:type="first" r:id="rId16"/>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3490" w:rsidP="00DF38AE" w:rsidRDefault="00F63490" w14:paraId="1DDE2627" w14:textId="77777777">
      <w:pPr>
        <w:spacing w:after="0" w:line="240" w:lineRule="auto"/>
      </w:pPr>
      <w:r>
        <w:separator/>
      </w:r>
    </w:p>
  </w:endnote>
  <w:endnote w:type="continuationSeparator" w:id="0">
    <w:p w:rsidR="00F63490" w:rsidP="00DF38AE" w:rsidRDefault="00F63490" w14:paraId="007106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7D9467C3"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3D548F3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3490" w:rsidP="00DF38AE" w:rsidRDefault="00F63490" w14:paraId="422B8194" w14:textId="77777777">
      <w:pPr>
        <w:spacing w:after="0" w:line="240" w:lineRule="auto"/>
      </w:pPr>
      <w:r>
        <w:separator/>
      </w:r>
    </w:p>
  </w:footnote>
  <w:footnote w:type="continuationSeparator" w:id="0">
    <w:p w:rsidR="00F63490" w:rsidP="00DF38AE" w:rsidRDefault="00F63490" w14:paraId="7A2A8D0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6459" w:rsidRDefault="00F86459" w14:paraId="2FF65658"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6720"/>
      <w:gridCol w:w="3366"/>
    </w:tblGrid>
    <w:tr w:rsidRPr="00A7239E" w:rsidR="00F86459" w:rsidTr="00F86459" w14:paraId="45C2323C" w14:textId="77777777">
      <w:trPr>
        <w:trHeight w:val="1091"/>
      </w:trPr>
      <w:tc>
        <w:tcPr>
          <w:tcW w:w="6720" w:type="dxa"/>
          <w:tcBorders>
            <w:top w:val="nil"/>
            <w:left w:val="nil"/>
            <w:bottom w:val="nil"/>
            <w:right w:val="nil"/>
          </w:tcBorders>
        </w:tcPr>
        <w:p w:rsidR="00F86459" w:rsidP="008B1886" w:rsidRDefault="00F86459" w14:paraId="4E944053" w14:textId="51E988CE">
          <w:pPr>
            <w:rPr>
              <w:rFonts w:ascii="Century Gothic" w:hAnsi="Century Gothic" w:eastAsia="Century Gothic" w:cs="Century Gothic"/>
              <w:b/>
              <w:color w:val="1D2763"/>
              <w:sz w:val="24"/>
              <w:szCs w:val="24"/>
            </w:rPr>
          </w:pPr>
          <w:r w:rsidRPr="00F86459">
            <w:rPr>
              <w:rFonts w:ascii="Century Gothic" w:hAnsi="Century Gothic" w:eastAsia="Century Gothic" w:cs="Century Gothic"/>
              <w:b/>
              <w:color w:val="1D2763"/>
              <w:sz w:val="24"/>
              <w:szCs w:val="24"/>
            </w:rPr>
            <w:t>A</w:t>
          </w:r>
          <w:r>
            <w:rPr>
              <w:rFonts w:ascii="Century Gothic" w:hAnsi="Century Gothic" w:eastAsia="Century Gothic" w:cs="Century Gothic"/>
              <w:b/>
              <w:color w:val="1D2763"/>
              <w:sz w:val="24"/>
              <w:szCs w:val="24"/>
            </w:rPr>
            <w:t>utoevaluación de Competencias</w:t>
          </w:r>
        </w:p>
        <w:p w:rsidRPr="00A7239E" w:rsidR="00F86459" w:rsidP="00F86459" w:rsidRDefault="00F86459" w14:paraId="2C7F93A2" w14:textId="2CD3A84A">
          <w:pPr>
            <w:rPr>
              <w:rFonts w:ascii="Century Gothic" w:hAnsi="Century Gothic" w:eastAsiaTheme="minorEastAsia"/>
              <w:sz w:val="2"/>
              <w:szCs w:val="2"/>
              <w:lang w:val="es-ES_tradnl" w:eastAsia="es-ES"/>
            </w:rPr>
          </w:pPr>
          <w:r w:rsidRPr="00F86459">
            <w:rPr>
              <w:rFonts w:ascii="Century Gothic" w:hAnsi="Century Gothic" w:eastAsia="Century Gothic" w:cs="Century Gothic"/>
              <w:b/>
              <w:color w:val="1D2763"/>
              <w:sz w:val="24"/>
              <w:szCs w:val="24"/>
            </w:rPr>
            <w:t>Fase 1</w:t>
          </w:r>
        </w:p>
      </w:tc>
      <w:tc>
        <w:tcPr>
          <w:tcW w:w="3366" w:type="dxa"/>
          <w:tcBorders>
            <w:top w:val="nil"/>
            <w:left w:val="nil"/>
            <w:bottom w:val="nil"/>
            <w:right w:val="nil"/>
          </w:tcBorders>
        </w:tcPr>
        <w:p w:rsidRPr="00A7239E" w:rsidR="00F86459" w:rsidP="008B1886" w:rsidRDefault="00F86459" w14:paraId="354F7EDA" w14:textId="6E4A4BAB">
          <w:pPr>
            <w:jc w:val="right"/>
            <w:rPr>
              <w:rFonts w:ascii="Century Gothic" w:hAnsi="Century Gothic" w:eastAsiaTheme="minorEastAsia"/>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8B1886" w:rsidR="0005546F" w:rsidP="008B1886" w:rsidRDefault="0005546F" w14:paraId="276B4CFC" w14:textId="5D3CD20D">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41"/>
      <w:gridCol w:w="3358"/>
    </w:tblGrid>
    <w:tr w:rsidRPr="00A7239E" w:rsidR="006B0986" w:rsidTr="005659F3" w14:paraId="3F3A4C58" w14:textId="77777777">
      <w:trPr>
        <w:trHeight w:val="1091"/>
      </w:trPr>
      <w:tc>
        <w:tcPr>
          <w:tcW w:w="675" w:type="dxa"/>
          <w:tcBorders>
            <w:top w:val="nil"/>
            <w:left w:val="nil"/>
            <w:bottom w:val="nil"/>
            <w:right w:val="nil"/>
          </w:tcBorders>
        </w:tcPr>
        <w:p w:rsidRPr="00A7239E" w:rsidR="006B0986" w:rsidP="006B0986" w:rsidRDefault="006B0986" w14:paraId="023FFC4B"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6B0986" w:rsidP="006B0986" w:rsidRDefault="00075C87" w14:paraId="6BBE6BA3" w14:textId="28236E80">
          <w:pPr>
            <w:rPr>
              <w:rFonts w:ascii="Century Gothic" w:hAnsi="Century Gothic" w:eastAsiaTheme="minorEastAsia"/>
              <w:b/>
              <w:color w:val="1D2763"/>
              <w:sz w:val="24"/>
              <w:szCs w:val="24"/>
              <w:lang w:val="es-ES" w:eastAsia="es-ES"/>
            </w:rPr>
          </w:pPr>
          <w:r w:rsidRPr="00075C87">
            <w:rPr>
              <w:rFonts w:ascii="Century Gothic" w:hAnsi="Century Gothic" w:eastAsiaTheme="minorEastAsia"/>
              <w:b/>
              <w:color w:val="1D2763"/>
              <w:sz w:val="24"/>
              <w:szCs w:val="24"/>
              <w:lang w:val="es-ES" w:eastAsia="es-ES"/>
            </w:rPr>
            <w:t>PTR7862</w:t>
          </w:r>
        </w:p>
        <w:p w:rsidR="006B0986" w:rsidP="006B0986" w:rsidRDefault="006B0986" w14:paraId="0334345F" w14:textId="36643E85">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 xml:space="preserve">Técnico </w:t>
          </w:r>
          <w:r w:rsidR="00075C87">
            <w:rPr>
              <w:rFonts w:ascii="Century Gothic" w:hAnsi="Century Gothic" w:eastAsia="Century Gothic" w:cs="Century Gothic"/>
              <w:color w:val="1D2763"/>
              <w:sz w:val="24"/>
              <w:szCs w:val="24"/>
            </w:rPr>
            <w:t xml:space="preserve">en </w:t>
          </w:r>
          <w:proofErr w:type="spellStart"/>
          <w:r w:rsidRPr="00075C87" w:rsidR="00075C87">
            <w:rPr>
              <w:rFonts w:ascii="Century Gothic" w:hAnsi="Century Gothic" w:eastAsia="Century Gothic" w:cs="Century Gothic"/>
              <w:color w:val="1D2763"/>
              <w:sz w:val="24"/>
              <w:szCs w:val="24"/>
            </w:rPr>
            <w:t>Geomática</w:t>
          </w:r>
          <w:proofErr w:type="spellEnd"/>
        </w:p>
        <w:p w:rsidRPr="00C96D5D" w:rsidR="006B0986" w:rsidP="006B0986" w:rsidRDefault="006B0986" w14:paraId="04C9D723" w14:textId="7BFEDF2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Autoevaluación de Competencias – Fase 1</w:t>
          </w:r>
        </w:p>
        <w:p w:rsidRPr="00A7239E" w:rsidR="006B0986" w:rsidP="006B0986" w:rsidRDefault="006B0986" w14:paraId="4E4F1D27"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6B0986" w:rsidP="006B0986" w:rsidRDefault="006B0986" w14:paraId="4C1E3DEB"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hint="default" w:ascii="Calibri" w:hAnsi="Calibri" w:cs="Calibri" w:eastAsiaTheme="majorEastAsia"/>
      </w:rPr>
    </w:lvl>
    <w:lvl w:ilvl="1" w:tplc="340A0003" w:tentative="1">
      <w:start w:val="1"/>
      <w:numFmt w:val="bullet"/>
      <w:lvlText w:val="o"/>
      <w:lvlJc w:val="left"/>
      <w:pPr>
        <w:ind w:left="1515" w:hanging="360"/>
      </w:pPr>
      <w:rPr>
        <w:rFonts w:hint="default" w:ascii="Courier New" w:hAnsi="Courier New" w:cs="Courier New"/>
      </w:rPr>
    </w:lvl>
    <w:lvl w:ilvl="2" w:tplc="340A0005" w:tentative="1">
      <w:start w:val="1"/>
      <w:numFmt w:val="bullet"/>
      <w:lvlText w:val=""/>
      <w:lvlJc w:val="left"/>
      <w:pPr>
        <w:ind w:left="2235" w:hanging="360"/>
      </w:pPr>
      <w:rPr>
        <w:rFonts w:hint="default" w:ascii="Wingdings" w:hAnsi="Wingdings"/>
      </w:rPr>
    </w:lvl>
    <w:lvl w:ilvl="3" w:tplc="340A0001" w:tentative="1">
      <w:start w:val="1"/>
      <w:numFmt w:val="bullet"/>
      <w:lvlText w:val=""/>
      <w:lvlJc w:val="left"/>
      <w:pPr>
        <w:ind w:left="2955" w:hanging="360"/>
      </w:pPr>
      <w:rPr>
        <w:rFonts w:hint="default" w:ascii="Symbol" w:hAnsi="Symbol"/>
      </w:rPr>
    </w:lvl>
    <w:lvl w:ilvl="4" w:tplc="340A0003" w:tentative="1">
      <w:start w:val="1"/>
      <w:numFmt w:val="bullet"/>
      <w:lvlText w:val="o"/>
      <w:lvlJc w:val="left"/>
      <w:pPr>
        <w:ind w:left="3675" w:hanging="360"/>
      </w:pPr>
      <w:rPr>
        <w:rFonts w:hint="default" w:ascii="Courier New" w:hAnsi="Courier New" w:cs="Courier New"/>
      </w:rPr>
    </w:lvl>
    <w:lvl w:ilvl="5" w:tplc="340A0005" w:tentative="1">
      <w:start w:val="1"/>
      <w:numFmt w:val="bullet"/>
      <w:lvlText w:val=""/>
      <w:lvlJc w:val="left"/>
      <w:pPr>
        <w:ind w:left="4395" w:hanging="360"/>
      </w:pPr>
      <w:rPr>
        <w:rFonts w:hint="default" w:ascii="Wingdings" w:hAnsi="Wingdings"/>
      </w:rPr>
    </w:lvl>
    <w:lvl w:ilvl="6" w:tplc="340A0001" w:tentative="1">
      <w:start w:val="1"/>
      <w:numFmt w:val="bullet"/>
      <w:lvlText w:val=""/>
      <w:lvlJc w:val="left"/>
      <w:pPr>
        <w:ind w:left="5115" w:hanging="360"/>
      </w:pPr>
      <w:rPr>
        <w:rFonts w:hint="default" w:ascii="Symbol" w:hAnsi="Symbol"/>
      </w:rPr>
    </w:lvl>
    <w:lvl w:ilvl="7" w:tplc="340A0003" w:tentative="1">
      <w:start w:val="1"/>
      <w:numFmt w:val="bullet"/>
      <w:lvlText w:val="o"/>
      <w:lvlJc w:val="left"/>
      <w:pPr>
        <w:ind w:left="5835" w:hanging="360"/>
      </w:pPr>
      <w:rPr>
        <w:rFonts w:hint="default" w:ascii="Courier New" w:hAnsi="Courier New" w:cs="Courier New"/>
      </w:rPr>
    </w:lvl>
    <w:lvl w:ilvl="8" w:tplc="340A0005" w:tentative="1">
      <w:start w:val="1"/>
      <w:numFmt w:val="bullet"/>
      <w:lvlText w:val=""/>
      <w:lvlJc w:val="left"/>
      <w:pPr>
        <w:ind w:left="6555" w:hanging="360"/>
      </w:pPr>
      <w:rPr>
        <w:rFonts w:hint="default" w:ascii="Wingdings" w:hAnsi="Wingdings"/>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9"/>
  </w:num>
  <w:num w:numId="3">
    <w:abstractNumId w:val="13"/>
  </w:num>
  <w:num w:numId="4">
    <w:abstractNumId w:val="29"/>
  </w:num>
  <w:num w:numId="5">
    <w:abstractNumId w:val="31"/>
  </w:num>
  <w:num w:numId="6">
    <w:abstractNumId w:val="4"/>
  </w:num>
  <w:num w:numId="7">
    <w:abstractNumId w:val="12"/>
  </w:num>
  <w:num w:numId="8">
    <w:abstractNumId w:val="20"/>
  </w:num>
  <w:num w:numId="9">
    <w:abstractNumId w:val="16"/>
  </w:num>
  <w:num w:numId="10">
    <w:abstractNumId w:val="10"/>
  </w:num>
  <w:num w:numId="11">
    <w:abstractNumId w:val="25"/>
  </w:num>
  <w:num w:numId="12">
    <w:abstractNumId w:val="36"/>
  </w:num>
  <w:num w:numId="13">
    <w:abstractNumId w:val="30"/>
  </w:num>
  <w:num w:numId="14">
    <w:abstractNumId w:val="1"/>
  </w:num>
  <w:num w:numId="15">
    <w:abstractNumId w:val="37"/>
  </w:num>
  <w:num w:numId="16">
    <w:abstractNumId w:val="22"/>
  </w:num>
  <w:num w:numId="17">
    <w:abstractNumId w:val="18"/>
  </w:num>
  <w:num w:numId="18">
    <w:abstractNumId w:val="32"/>
  </w:num>
  <w:num w:numId="19">
    <w:abstractNumId w:val="11"/>
  </w:num>
  <w:num w:numId="20">
    <w:abstractNumId w:val="40"/>
  </w:num>
  <w:num w:numId="21">
    <w:abstractNumId w:val="35"/>
  </w:num>
  <w:num w:numId="22">
    <w:abstractNumId w:val="14"/>
  </w:num>
  <w:num w:numId="23">
    <w:abstractNumId w:val="15"/>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3"/>
  </w:num>
  <w:num w:numId="34">
    <w:abstractNumId w:val="39"/>
  </w:num>
  <w:num w:numId="35">
    <w:abstractNumId w:val="6"/>
  </w:num>
  <w:num w:numId="36">
    <w:abstractNumId w:val="26"/>
  </w:num>
  <w:num w:numId="37">
    <w:abstractNumId w:val="38"/>
  </w:num>
  <w:num w:numId="38">
    <w:abstractNumId w:val="28"/>
  </w:num>
  <w:num w:numId="39">
    <w:abstractNumId w:val="27"/>
  </w:num>
  <w:num w:numId="40">
    <w:abstractNumId w:val="34"/>
  </w:num>
  <w:num w:numId="41">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_tradn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af0b49c6ebf54e5e"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767CD2D5-7A6C-47C3-9B54-C4225C74DD0B}"/>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Victoria Acevedo D</lastModifiedBy>
  <revision>23</revision>
  <lastPrinted>2019-12-16T20:10:00.0000000Z</lastPrinted>
  <dcterms:created xsi:type="dcterms:W3CDTF">2022-02-07T13:42:00.0000000Z</dcterms:created>
  <dcterms:modified xsi:type="dcterms:W3CDTF">2023-01-29T16:45:18.9228957Z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