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DE74" w14:textId="0C68D77A" w:rsidR="00B82D14" w:rsidRDefault="0091729E" w:rsidP="008F1B53">
      <w:pPr>
        <w:spacing w:after="0"/>
      </w:pPr>
      <w:r>
        <w:t>BEGRAZING</w:t>
      </w:r>
    </w:p>
    <w:p w14:paraId="2D1F124D" w14:textId="1C0DE98B" w:rsidR="00135CE4" w:rsidRDefault="00135CE4" w:rsidP="008F1B53">
      <w:pPr>
        <w:spacing w:after="0"/>
      </w:pPr>
    </w:p>
    <w:p w14:paraId="5CC53D9B" w14:textId="634A1BA8" w:rsidR="00135CE4" w:rsidRDefault="00724FC2" w:rsidP="008F1B53">
      <w:pPr>
        <w:spacing w:after="0"/>
      </w:pPr>
      <w:r>
        <w:t>Natuurb</w:t>
      </w:r>
      <w:r w:rsidR="00050100">
        <w:t>egrazing heeft tal van voordelen!</w:t>
      </w:r>
    </w:p>
    <w:p w14:paraId="2D13D8DE" w14:textId="77777777" w:rsidR="00F17460" w:rsidRDefault="00F17460" w:rsidP="008F1B53">
      <w:pPr>
        <w:spacing w:after="0"/>
      </w:pPr>
    </w:p>
    <w:p w14:paraId="45874BD0" w14:textId="77777777" w:rsidR="00F73605" w:rsidRPr="00F73605" w:rsidRDefault="008F1B53" w:rsidP="008F1B5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r>
        <w:t>Begrazing is e</w:t>
      </w:r>
      <w:r w:rsidR="00533221">
        <w:t xml:space="preserve">en bijzondere aanpak in functie van </w:t>
      </w:r>
      <w:r w:rsidR="00533221" w:rsidRPr="00B3738E">
        <w:rPr>
          <w:b/>
          <w:bCs/>
        </w:rPr>
        <w:t>biodiversiteit en natuurbehoud</w:t>
      </w:r>
      <w:r>
        <w:t>.</w:t>
      </w:r>
    </w:p>
    <w:p w14:paraId="44924CB6" w14:textId="524006A9" w:rsidR="00533221" w:rsidRDefault="008F1B53" w:rsidP="00F73605">
      <w:pPr>
        <w:shd w:val="clear" w:color="auto" w:fill="FFFFFF"/>
        <w:spacing w:after="0" w:line="240" w:lineRule="auto"/>
        <w:ind w:left="384"/>
      </w:pPr>
      <w:r>
        <w:t xml:space="preserve">Het doel hiervan is </w:t>
      </w:r>
      <w:r w:rsidR="00533221">
        <w:t>het verhogen van de ecologische diversiteit en het tegen gaan van de verruiging</w:t>
      </w:r>
      <w:r w:rsidR="00F73605">
        <w:t xml:space="preserve"> (minder soortenrijkdom door dominantie van de sterkste groeiers)</w:t>
      </w:r>
      <w:r w:rsidR="00533221">
        <w:t xml:space="preserve"> en/of de </w:t>
      </w:r>
      <w:proofErr w:type="spellStart"/>
      <w:r w:rsidR="00533221">
        <w:t>verbossing</w:t>
      </w:r>
      <w:proofErr w:type="spellEnd"/>
      <w:r w:rsidR="00F73605">
        <w:t xml:space="preserve"> (gebieden met een grote natuurwaarde, zoals de heide, gaan verloren door de spontane begroeiing van dominante bomen- en struikenrassen)</w:t>
      </w:r>
    </w:p>
    <w:p w14:paraId="7D4C651F" w14:textId="77777777" w:rsidR="00B3738E" w:rsidRPr="00F17460" w:rsidRDefault="00B3738E" w:rsidP="00F73605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</w:p>
    <w:p w14:paraId="25C324DD" w14:textId="2424E618" w:rsidR="00BA7ECC" w:rsidRPr="00B3738E" w:rsidRDefault="00BA7ECC" w:rsidP="008F1B5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r>
        <w:t>Begrazing heeft een langzaam</w:t>
      </w:r>
      <w:r w:rsidR="00DD1674" w:rsidRPr="00DD1674">
        <w:t xml:space="preserve"> </w:t>
      </w:r>
      <w:proofErr w:type="spellStart"/>
      <w:r w:rsidR="003C12D4" w:rsidRPr="003C12D4">
        <w:rPr>
          <w:b/>
          <w:bCs/>
        </w:rPr>
        <w:t>de</w:t>
      </w:r>
      <w:r w:rsidR="003C12D4" w:rsidRPr="00B3738E">
        <w:rPr>
          <w:b/>
          <w:bCs/>
        </w:rPr>
        <w:t>nitrificerend</w:t>
      </w:r>
      <w:proofErr w:type="spellEnd"/>
      <w:r w:rsidR="00DD1674" w:rsidRPr="00B3738E">
        <w:rPr>
          <w:b/>
          <w:bCs/>
        </w:rPr>
        <w:t xml:space="preserve"> effect</w:t>
      </w:r>
      <w:r w:rsidR="00DD1674">
        <w:t>. Hierbij worden nitraat en nitraatproducten uit het water verwijderd om de waterkwaliteit te verbeteren.</w:t>
      </w:r>
    </w:p>
    <w:p w14:paraId="25C4FE5B" w14:textId="77777777" w:rsidR="00B3738E" w:rsidRPr="00BA7ECC" w:rsidRDefault="00B3738E" w:rsidP="00B3738E">
      <w:p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</w:p>
    <w:p w14:paraId="21E4E022" w14:textId="115EAF0B" w:rsidR="00BA7ECC" w:rsidRPr="00B3738E" w:rsidRDefault="008F1B53" w:rsidP="008F1B5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r>
        <w:t xml:space="preserve">Begrazing is een </w:t>
      </w:r>
      <w:r w:rsidRPr="00B3738E">
        <w:rPr>
          <w:b/>
          <w:bCs/>
        </w:rPr>
        <w:t>d</w:t>
      </w:r>
      <w:r w:rsidR="00BA7ECC" w:rsidRPr="00B3738E">
        <w:rPr>
          <w:b/>
          <w:bCs/>
        </w:rPr>
        <w:t>uurzame oplossing</w:t>
      </w:r>
      <w:r w:rsidR="00BA7ECC">
        <w:t xml:space="preserve">: </w:t>
      </w:r>
      <w:r>
        <w:t>m</w:t>
      </w:r>
      <w:r w:rsidR="00BA7ECC">
        <w:t>aaien zonder geluidsoverlast</w:t>
      </w:r>
    </w:p>
    <w:p w14:paraId="2FD5C46F" w14:textId="77777777" w:rsidR="00B3738E" w:rsidRDefault="00B3738E" w:rsidP="00B3738E">
      <w:pPr>
        <w:pStyle w:val="Lijstalinea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</w:p>
    <w:p w14:paraId="3138B8F5" w14:textId="36DDB45C" w:rsidR="00BA7ECC" w:rsidRPr="00B3738E" w:rsidRDefault="00BA7ECC" w:rsidP="008F1B5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eastAsia="Times New Roman" w:cstheme="minorHAnsi"/>
          <w:color w:val="222222"/>
          <w:lang w:eastAsia="nl-BE"/>
        </w:rPr>
      </w:pPr>
      <w:r w:rsidRPr="00B3738E">
        <w:rPr>
          <w:rFonts w:eastAsia="Times New Roman" w:cstheme="minorHAnsi"/>
          <w:color w:val="222222"/>
          <w:lang w:eastAsia="nl-BE"/>
        </w:rPr>
        <w:t xml:space="preserve">Grazers gaan meer geleidelijk en meer </w:t>
      </w:r>
      <w:r w:rsidRPr="00B3738E">
        <w:rPr>
          <w:rFonts w:eastAsia="Times New Roman" w:cstheme="minorHAnsi"/>
          <w:b/>
          <w:bCs/>
          <w:color w:val="222222"/>
          <w:lang w:eastAsia="nl-BE"/>
        </w:rPr>
        <w:t>natuurlijk te werk</w:t>
      </w:r>
      <w:r w:rsidRPr="00B3738E">
        <w:rPr>
          <w:rFonts w:eastAsia="Times New Roman" w:cstheme="minorHAnsi"/>
          <w:color w:val="222222"/>
          <w:lang w:eastAsia="nl-BE"/>
        </w:rPr>
        <w:t xml:space="preserve"> dan machines.</w:t>
      </w:r>
    </w:p>
    <w:p w14:paraId="725D05AF" w14:textId="77777777" w:rsidR="00B3738E" w:rsidRPr="00B3738E" w:rsidRDefault="00B3738E" w:rsidP="00B3738E">
      <w:pPr>
        <w:shd w:val="clear" w:color="auto" w:fill="FFFFFF"/>
        <w:spacing w:after="0" w:line="240" w:lineRule="auto"/>
        <w:ind w:left="384"/>
        <w:rPr>
          <w:rFonts w:eastAsia="Times New Roman" w:cstheme="minorHAnsi"/>
          <w:color w:val="222222"/>
          <w:lang w:eastAsia="nl-BE"/>
        </w:rPr>
      </w:pPr>
    </w:p>
    <w:p w14:paraId="07D63B7C" w14:textId="39423DD8" w:rsidR="00BA7ECC" w:rsidRPr="00B3738E" w:rsidRDefault="00BA7ECC" w:rsidP="008F1B5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eastAsia="Times New Roman" w:cstheme="minorHAnsi"/>
          <w:color w:val="222222"/>
          <w:lang w:eastAsia="nl-BE"/>
        </w:rPr>
      </w:pPr>
      <w:r w:rsidRPr="00B3738E">
        <w:rPr>
          <w:rFonts w:eastAsia="Times New Roman" w:cstheme="minorHAnsi"/>
          <w:color w:val="222222"/>
          <w:lang w:eastAsia="nl-BE"/>
        </w:rPr>
        <w:t xml:space="preserve">Grazers stoten </w:t>
      </w:r>
      <w:r w:rsidRPr="00B3738E">
        <w:rPr>
          <w:rFonts w:eastAsia="Times New Roman" w:cstheme="minorHAnsi"/>
          <w:b/>
          <w:bCs/>
          <w:color w:val="222222"/>
          <w:lang w:eastAsia="nl-BE"/>
        </w:rPr>
        <w:t xml:space="preserve">geen </w:t>
      </w:r>
      <w:r w:rsidR="00B3738E">
        <w:rPr>
          <w:rFonts w:eastAsia="Times New Roman" w:cstheme="minorHAnsi"/>
          <w:b/>
          <w:bCs/>
          <w:color w:val="222222"/>
          <w:lang w:eastAsia="nl-BE"/>
        </w:rPr>
        <w:t xml:space="preserve">schadelijke </w:t>
      </w:r>
      <w:r w:rsidRPr="00B3738E">
        <w:rPr>
          <w:rFonts w:eastAsia="Times New Roman" w:cstheme="minorHAnsi"/>
          <w:b/>
          <w:bCs/>
          <w:color w:val="222222"/>
          <w:lang w:eastAsia="nl-BE"/>
        </w:rPr>
        <w:t>uitlaatgassen</w:t>
      </w:r>
      <w:r w:rsidRPr="00B3738E">
        <w:rPr>
          <w:rFonts w:eastAsia="Times New Roman" w:cstheme="minorHAnsi"/>
          <w:color w:val="222222"/>
          <w:lang w:eastAsia="nl-BE"/>
        </w:rPr>
        <w:t xml:space="preserve"> uit en beschadigen nauwelijks de </w:t>
      </w:r>
      <w:r w:rsidR="008F1B53" w:rsidRPr="00B3738E">
        <w:rPr>
          <w:rFonts w:eastAsia="Times New Roman" w:cstheme="minorHAnsi"/>
          <w:color w:val="222222"/>
          <w:lang w:eastAsia="nl-BE"/>
        </w:rPr>
        <w:t>bodem</w:t>
      </w:r>
    </w:p>
    <w:p w14:paraId="028CFEF7" w14:textId="77777777" w:rsidR="00B3738E" w:rsidRPr="00B3738E" w:rsidRDefault="00B3738E" w:rsidP="00B3738E">
      <w:pPr>
        <w:shd w:val="clear" w:color="auto" w:fill="FFFFFF"/>
        <w:spacing w:after="0" w:line="240" w:lineRule="auto"/>
        <w:ind w:left="384"/>
        <w:rPr>
          <w:rFonts w:eastAsia="Times New Roman" w:cstheme="minorHAnsi"/>
          <w:color w:val="222222"/>
          <w:lang w:eastAsia="nl-BE"/>
        </w:rPr>
      </w:pPr>
    </w:p>
    <w:p w14:paraId="11B14A3C" w14:textId="1F114073" w:rsidR="00BA7ECC" w:rsidRPr="00B3738E" w:rsidRDefault="00BA7ECC" w:rsidP="008F1B53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eastAsia="Times New Roman" w:cstheme="minorHAnsi"/>
          <w:color w:val="222222"/>
          <w:lang w:eastAsia="nl-BE"/>
        </w:rPr>
      </w:pPr>
      <w:r w:rsidRPr="00B3738E">
        <w:rPr>
          <w:rFonts w:cstheme="minorHAnsi"/>
        </w:rPr>
        <w:t xml:space="preserve">Grazers vormen een </w:t>
      </w:r>
      <w:r w:rsidRPr="00B3738E">
        <w:rPr>
          <w:rFonts w:cstheme="minorHAnsi"/>
          <w:b/>
          <w:bCs/>
        </w:rPr>
        <w:t>attractieve factor</w:t>
      </w:r>
      <w:r w:rsidRPr="00B3738E">
        <w:rPr>
          <w:rFonts w:cstheme="minorHAnsi"/>
        </w:rPr>
        <w:t xml:space="preserve"> voor recreanten</w:t>
      </w:r>
    </w:p>
    <w:p w14:paraId="401217CB" w14:textId="5AE4EF88" w:rsidR="00BA7ECC" w:rsidRDefault="00BA7ECC" w:rsidP="008F1B53">
      <w:pPr>
        <w:shd w:val="clear" w:color="auto" w:fill="FFFFFF"/>
        <w:spacing w:after="0" w:line="240" w:lineRule="auto"/>
      </w:pPr>
    </w:p>
    <w:p w14:paraId="1BC616A4" w14:textId="77777777" w:rsidR="00BA7ECC" w:rsidRPr="00BA7ECC" w:rsidRDefault="00BA7ECC" w:rsidP="008F1B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</w:p>
    <w:p w14:paraId="69CC71CA" w14:textId="77777777" w:rsidR="008F1B53" w:rsidRDefault="008F1B53" w:rsidP="008F1B53">
      <w:pPr>
        <w:spacing w:after="0"/>
      </w:pPr>
    </w:p>
    <w:p w14:paraId="3DFE97C1" w14:textId="350E938D" w:rsidR="00B40A26" w:rsidRDefault="00107D5F" w:rsidP="008F1B53">
      <w:pPr>
        <w:spacing w:after="0"/>
      </w:pPr>
      <w:r>
        <w:t>Onze</w:t>
      </w:r>
      <w:r w:rsidR="003333D2">
        <w:t xml:space="preserve"> grote</w:t>
      </w:r>
      <w:r>
        <w:t xml:space="preserve"> </w:t>
      </w:r>
      <w:r w:rsidR="00111A74">
        <w:t>lopende projecten</w:t>
      </w:r>
      <w:r w:rsidR="00050100">
        <w:t>:</w:t>
      </w:r>
    </w:p>
    <w:p w14:paraId="4C481574" w14:textId="71D9AFEE" w:rsidR="00135CE4" w:rsidRDefault="00135CE4" w:rsidP="008F1B53">
      <w:pPr>
        <w:pStyle w:val="Lijstalinea"/>
        <w:numPr>
          <w:ilvl w:val="0"/>
          <w:numId w:val="1"/>
        </w:numPr>
        <w:spacing w:after="0"/>
      </w:pPr>
      <w:r>
        <w:t>Begrazing Hoge Dijken Oudenburg</w:t>
      </w:r>
      <w:r w:rsidR="006D5FD4">
        <w:t xml:space="preserve"> (luchtfoto of google </w:t>
      </w:r>
      <w:proofErr w:type="spellStart"/>
      <w:r w:rsidR="006D5FD4">
        <w:t>maps</w:t>
      </w:r>
      <w:proofErr w:type="spellEnd"/>
      <w:r w:rsidR="006D5FD4">
        <w:t>)</w:t>
      </w:r>
    </w:p>
    <w:p w14:paraId="3E391EB6" w14:textId="715B5A81" w:rsidR="00135CE4" w:rsidRDefault="00135CE4" w:rsidP="008F1B53">
      <w:pPr>
        <w:pStyle w:val="Lijstalinea"/>
        <w:numPr>
          <w:ilvl w:val="0"/>
          <w:numId w:val="1"/>
        </w:numPr>
        <w:spacing w:after="0"/>
      </w:pPr>
      <w:r>
        <w:t>Begrazing Suikerpark Veurne</w:t>
      </w:r>
      <w:r w:rsidR="006D5FD4">
        <w:t xml:space="preserve"> (luchtfoto of google </w:t>
      </w:r>
      <w:proofErr w:type="spellStart"/>
      <w:r w:rsidR="006D5FD4">
        <w:t>maps</w:t>
      </w:r>
      <w:proofErr w:type="spellEnd"/>
      <w:r w:rsidR="006D5FD4">
        <w:t>)</w:t>
      </w:r>
    </w:p>
    <w:p w14:paraId="6D981E7D" w14:textId="77777777" w:rsidR="00135CE4" w:rsidRDefault="00135CE4" w:rsidP="008F1B53">
      <w:pPr>
        <w:spacing w:after="0"/>
      </w:pPr>
    </w:p>
    <w:p w14:paraId="1C3D0AA5" w14:textId="1B7D2A43" w:rsidR="00135CE4" w:rsidRDefault="00135CE4"/>
    <w:p w14:paraId="28600B22" w14:textId="3ADB4A16" w:rsidR="00B3738E" w:rsidRDefault="00B3738E" w:rsidP="00B3738E">
      <w:pPr>
        <w:spacing w:after="0"/>
      </w:pPr>
      <w:r>
        <w:t>Heb je een te grote tuin of boomgaard om te onderhouden? Neem zeker contact op</w:t>
      </w:r>
      <w:r w:rsidR="00771543">
        <w:t>!</w:t>
      </w:r>
    </w:p>
    <w:p w14:paraId="0797DE2A" w14:textId="0D31E449" w:rsidR="00B3738E" w:rsidRDefault="00B3738E" w:rsidP="00B3738E">
      <w:pPr>
        <w:spacing w:after="0"/>
      </w:pPr>
      <w:r>
        <w:t xml:space="preserve">We </w:t>
      </w:r>
      <w:r>
        <w:t>be</w:t>
      </w:r>
      <w:r>
        <w:t>kijken samen wat de mogelijkheden zijn.</w:t>
      </w:r>
    </w:p>
    <w:p w14:paraId="2BCB04EA" w14:textId="26883DCE" w:rsidR="00B3738E" w:rsidRDefault="00B3738E">
      <w:bookmarkStart w:id="0" w:name="_GoBack"/>
      <w:bookmarkEnd w:id="0"/>
    </w:p>
    <w:p w14:paraId="53B7D589" w14:textId="68329752" w:rsidR="00B3738E" w:rsidRDefault="00B3738E"/>
    <w:p w14:paraId="77E4091D" w14:textId="023EA60F" w:rsidR="00B3738E" w:rsidRDefault="00B3738E"/>
    <w:p w14:paraId="38753F21" w14:textId="77777777" w:rsidR="00B3738E" w:rsidRDefault="00B3738E"/>
    <w:p w14:paraId="3FFB6084" w14:textId="29B27103" w:rsidR="00435F47" w:rsidRDefault="00435F47"/>
    <w:p w14:paraId="3DA63763" w14:textId="059CBBF2" w:rsidR="00435F47" w:rsidRDefault="00016E81">
      <w:r>
        <w:t xml:space="preserve">* </w:t>
      </w:r>
      <w:proofErr w:type="spellStart"/>
      <w:r w:rsidRPr="00016E81">
        <w:t>Verbossing</w:t>
      </w:r>
      <w:proofErr w:type="spellEnd"/>
      <w:r w:rsidRPr="00016E81">
        <w:t xml:space="preserve"> is het proces waardoor plaatsen met een lage vegetatie, zoals heide of rietland, spontaan begroeid raken met bomen en struiken en op die manier omgevormd worden tot een bos. Door </w:t>
      </w:r>
      <w:proofErr w:type="spellStart"/>
      <w:r w:rsidRPr="00016E81">
        <w:t>verbossing</w:t>
      </w:r>
      <w:proofErr w:type="spellEnd"/>
      <w:r w:rsidRPr="00016E81">
        <w:t xml:space="preserve"> kunnen gebieden met een grote natuurwaarde, zoals de heide, verloren gaan. Om die reden worden er in het natuurbeheer allerlei maatregelen genomen om </w:t>
      </w:r>
      <w:proofErr w:type="spellStart"/>
      <w:r w:rsidRPr="00016E81">
        <w:t>verbossing</w:t>
      </w:r>
      <w:proofErr w:type="spellEnd"/>
      <w:r w:rsidRPr="00016E81">
        <w:t xml:space="preserve"> en verruiging (minder soortenrijkdom door dominantie van de sterkste groeiers) van waardevolle stukken natuur met een lage vegetatie tegen te gaan.</w:t>
      </w:r>
    </w:p>
    <w:p w14:paraId="379B2F25" w14:textId="77777777" w:rsidR="00435F47" w:rsidRDefault="00435F47"/>
    <w:p w14:paraId="2F3EDC49" w14:textId="77777777" w:rsidR="0091729E" w:rsidRDefault="0091729E"/>
    <w:p w14:paraId="1995B5B0" w14:textId="55D61609" w:rsidR="0091729E" w:rsidRDefault="00771543">
      <w:r>
        <w:pict w14:anchorId="111829EB">
          <v:rect id="_x0000_i1025" style="width:0;height:1.5pt" o:hralign="center" o:hrstd="t" o:hr="t" fillcolor="#a0a0a0" stroked="f"/>
        </w:pict>
      </w:r>
    </w:p>
    <w:p w14:paraId="70C26651" w14:textId="77777777" w:rsidR="00107D5F" w:rsidRPr="00107D5F" w:rsidRDefault="00107D5F" w:rsidP="00107D5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nl-BE"/>
        </w:rPr>
      </w:pPr>
      <w:r w:rsidRPr="00107D5F">
        <w:rPr>
          <w:rFonts w:ascii="Georgia" w:eastAsia="Times New Roman" w:hAnsi="Georgia" w:cs="Times New Roman"/>
          <w:color w:val="000000"/>
          <w:sz w:val="36"/>
          <w:szCs w:val="36"/>
          <w:lang w:eastAsia="nl-BE"/>
        </w:rPr>
        <w:lastRenderedPageBreak/>
        <w:t>Voordelen</w:t>
      </w:r>
      <w:r w:rsidRPr="00107D5F">
        <w:rPr>
          <w:rFonts w:ascii="Arial" w:eastAsia="Times New Roman" w:hAnsi="Arial" w:cs="Arial"/>
          <w:color w:val="54595D"/>
          <w:sz w:val="24"/>
          <w:szCs w:val="24"/>
          <w:lang w:eastAsia="nl-BE"/>
        </w:rPr>
        <w:t>[</w:t>
      </w:r>
      <w:hyperlink r:id="rId5" w:tooltip="Bewerk dit kopje: Voordelen" w:history="1">
        <w:r w:rsidRPr="00107D5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nl-BE"/>
          </w:rPr>
          <w:t>bewerken</w:t>
        </w:r>
      </w:hyperlink>
      <w:r w:rsidRPr="00107D5F">
        <w:rPr>
          <w:rFonts w:ascii="Arial" w:eastAsia="Times New Roman" w:hAnsi="Arial" w:cs="Arial"/>
          <w:color w:val="54595D"/>
          <w:sz w:val="24"/>
          <w:szCs w:val="24"/>
          <w:lang w:eastAsia="nl-BE"/>
        </w:rPr>
        <w:t> | </w:t>
      </w:r>
      <w:hyperlink r:id="rId6" w:tooltip="Bewerk dit kopje: Voordelen" w:history="1">
        <w:r w:rsidRPr="00107D5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nl-BE"/>
          </w:rPr>
          <w:t>brontekst bewerken</w:t>
        </w:r>
      </w:hyperlink>
      <w:r w:rsidRPr="00107D5F">
        <w:rPr>
          <w:rFonts w:ascii="Arial" w:eastAsia="Times New Roman" w:hAnsi="Arial" w:cs="Arial"/>
          <w:color w:val="54595D"/>
          <w:sz w:val="24"/>
          <w:szCs w:val="24"/>
          <w:lang w:eastAsia="nl-BE"/>
        </w:rPr>
        <w:t>]</w:t>
      </w:r>
    </w:p>
    <w:p w14:paraId="6CDC1EF8" w14:textId="77777777" w:rsidR="00107D5F" w:rsidRPr="00107D5F" w:rsidRDefault="00107D5F" w:rsidP="00107D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r w:rsidRPr="00107D5F">
        <w:rPr>
          <w:rFonts w:ascii="Arial" w:eastAsia="Times New Roman" w:hAnsi="Arial" w:cs="Arial"/>
          <w:color w:val="222222"/>
          <w:sz w:val="21"/>
          <w:szCs w:val="21"/>
          <w:lang w:eastAsia="nl-BE"/>
        </w:rPr>
        <w:t>Het belangrijkste voordeel van begrazing was vroeger dat het vee te eten kreeg en later opgegeten of verkocht kon worden. Anno 2010 zijn er andere redenen voor begrazing bij gekomen:</w:t>
      </w:r>
    </w:p>
    <w:p w14:paraId="539CFF83" w14:textId="77777777" w:rsidR="00107D5F" w:rsidRPr="00107D5F" w:rsidRDefault="00107D5F" w:rsidP="00107D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r w:rsidRPr="00107D5F">
        <w:rPr>
          <w:rFonts w:ascii="Arial" w:eastAsia="Times New Roman" w:hAnsi="Arial" w:cs="Arial"/>
          <w:color w:val="222222"/>
          <w:sz w:val="21"/>
          <w:szCs w:val="21"/>
          <w:lang w:eastAsia="nl-BE"/>
        </w:rPr>
        <w:t>In stand houden of herstel van een bepaalde vegetatie in natuurgebieden.</w:t>
      </w:r>
    </w:p>
    <w:p w14:paraId="49032253" w14:textId="77777777" w:rsidR="00107D5F" w:rsidRPr="00107D5F" w:rsidRDefault="00107D5F" w:rsidP="00107D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bookmarkStart w:id="1" w:name="_Hlk39318494"/>
      <w:r w:rsidRPr="00107D5F">
        <w:rPr>
          <w:rFonts w:ascii="Arial" w:eastAsia="Times New Roman" w:hAnsi="Arial" w:cs="Arial"/>
          <w:color w:val="222222"/>
          <w:sz w:val="21"/>
          <w:szCs w:val="21"/>
          <w:lang w:eastAsia="nl-BE"/>
        </w:rPr>
        <w:t>Grazers gaan meer geleidelijk en meer natuurlijk te werk dan machines.</w:t>
      </w:r>
    </w:p>
    <w:p w14:paraId="1848ACE9" w14:textId="77777777" w:rsidR="00107D5F" w:rsidRPr="00107D5F" w:rsidRDefault="00107D5F" w:rsidP="00107D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bookmarkStart w:id="2" w:name="_Hlk39318443"/>
      <w:bookmarkEnd w:id="1"/>
      <w:r w:rsidRPr="00107D5F">
        <w:rPr>
          <w:rFonts w:ascii="Arial" w:eastAsia="Times New Roman" w:hAnsi="Arial" w:cs="Arial"/>
          <w:color w:val="222222"/>
          <w:sz w:val="21"/>
          <w:szCs w:val="21"/>
          <w:lang w:eastAsia="nl-BE"/>
        </w:rPr>
        <w:t>Grazers stoten geen uitlaatgassen uit en beschadigen nauwelijks de bodem in extensieve situaties</w:t>
      </w:r>
    </w:p>
    <w:bookmarkEnd w:id="2"/>
    <w:p w14:paraId="371E298E" w14:textId="77777777" w:rsidR="00107D5F" w:rsidRPr="00107D5F" w:rsidRDefault="00107D5F" w:rsidP="00107D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r w:rsidRPr="00107D5F">
        <w:rPr>
          <w:rFonts w:ascii="Arial" w:eastAsia="Times New Roman" w:hAnsi="Arial" w:cs="Arial"/>
          <w:color w:val="222222"/>
          <w:sz w:val="21"/>
          <w:szCs w:val="21"/>
          <w:lang w:eastAsia="nl-BE"/>
        </w:rPr>
        <w:t>Begrazing zorgt voor meer variatie en structuur in een gebied waardoor het aantrekkelijker wordt of blijft voor meer soorten.</w:t>
      </w:r>
    </w:p>
    <w:p w14:paraId="1B2D0E4C" w14:textId="77777777" w:rsidR="00107D5F" w:rsidRPr="00107D5F" w:rsidRDefault="00107D5F" w:rsidP="00107D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r w:rsidRPr="00107D5F">
        <w:rPr>
          <w:rFonts w:ascii="Arial" w:eastAsia="Times New Roman" w:hAnsi="Arial" w:cs="Arial"/>
          <w:color w:val="222222"/>
          <w:sz w:val="21"/>
          <w:szCs w:val="21"/>
          <w:lang w:eastAsia="nl-BE"/>
        </w:rPr>
        <w:t>Grazers zorgen mee voor verspreiding van zaden en sporen via de vacht, de poten en de mest.</w:t>
      </w:r>
    </w:p>
    <w:p w14:paraId="2A8A27B1" w14:textId="77777777" w:rsidR="00107D5F" w:rsidRPr="00107D5F" w:rsidRDefault="00107D5F" w:rsidP="00107D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nl-BE"/>
        </w:rPr>
      </w:pPr>
      <w:r w:rsidRPr="00107D5F">
        <w:rPr>
          <w:rFonts w:ascii="Arial" w:eastAsia="Times New Roman" w:hAnsi="Arial" w:cs="Arial"/>
          <w:color w:val="222222"/>
          <w:sz w:val="21"/>
          <w:szCs w:val="21"/>
          <w:lang w:eastAsia="nl-BE"/>
        </w:rPr>
        <w:t>Grazers vormen een attractieve factor voor recreanten.</w:t>
      </w:r>
    </w:p>
    <w:p w14:paraId="1F67DA43" w14:textId="77777777" w:rsidR="0091729E" w:rsidRDefault="0091729E"/>
    <w:p w14:paraId="6C970D5D" w14:textId="77777777" w:rsidR="008F1B53" w:rsidRDefault="008F1B53"/>
    <w:sectPr w:rsidR="008F1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ECB"/>
    <w:multiLevelType w:val="hybridMultilevel"/>
    <w:tmpl w:val="FEC806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A3038"/>
    <w:multiLevelType w:val="hybridMultilevel"/>
    <w:tmpl w:val="B4FA56EC"/>
    <w:lvl w:ilvl="0" w:tplc="DECE1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73173"/>
    <w:multiLevelType w:val="hybridMultilevel"/>
    <w:tmpl w:val="764A6B5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A46C6A"/>
    <w:multiLevelType w:val="multilevel"/>
    <w:tmpl w:val="C75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9E"/>
    <w:rsid w:val="00016E81"/>
    <w:rsid w:val="00050100"/>
    <w:rsid w:val="00107D5F"/>
    <w:rsid w:val="00111A74"/>
    <w:rsid w:val="00135CE4"/>
    <w:rsid w:val="003333D2"/>
    <w:rsid w:val="003C12D4"/>
    <w:rsid w:val="00435F47"/>
    <w:rsid w:val="00473ABD"/>
    <w:rsid w:val="00533221"/>
    <w:rsid w:val="006D5FD4"/>
    <w:rsid w:val="00724FC2"/>
    <w:rsid w:val="00771543"/>
    <w:rsid w:val="008F1B53"/>
    <w:rsid w:val="0091729E"/>
    <w:rsid w:val="00B3738E"/>
    <w:rsid w:val="00B40A26"/>
    <w:rsid w:val="00B82D14"/>
    <w:rsid w:val="00BA7ECC"/>
    <w:rsid w:val="00DD1674"/>
    <w:rsid w:val="00F17460"/>
    <w:rsid w:val="00F73605"/>
    <w:rsid w:val="00F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B6D992"/>
  <w15:chartTrackingRefBased/>
  <w15:docId w15:val="{29E297BD-11AB-4E9D-806E-E335C545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BA7EC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/index.php?title=Begrazing&amp;action=edit&amp;section=6" TargetMode="External"/><Relationship Id="rId5" Type="http://schemas.openxmlformats.org/officeDocument/2006/relationships/hyperlink" Target="https://nl.wikipedia.org/w/index.php?title=Begrazing&amp;veaction=edit&amp;section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Coussement Veerle</dc:creator>
  <cp:keywords/>
  <dc:description/>
  <cp:lastModifiedBy>Coussement Veerle</cp:lastModifiedBy>
  <cp:revision>16</cp:revision>
  <dcterms:created xsi:type="dcterms:W3CDTF">2020-05-02T08:01:00Z</dcterms:created>
  <dcterms:modified xsi:type="dcterms:W3CDTF">2020-05-02T15:47:00Z</dcterms:modified>
</cp:coreProperties>
</file>