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 you for your time. - May I use my laptop? - How long do we have?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Interview Goals:  Practice.  Meet new people.  Advice on breaking in.  Magically give me a job.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Interviewee's History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What's your story?  How'd you get here?  Whatcha doin' now?  Pros/cons?  Likes/dislikes?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Education/Skills/Experience/Abilities Needed (What do employers look for?  Entry-level?)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What skills/experience need to be acquired?  What personality works best?  What to do to get an entry-level job?  What would that job consist of?  What's a typical career path?  Admirable organizations?  Conferences?  Professional groups?  Web stuff? 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Typical Day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What's a normal day like?  Work atmosphere?  Colleagues?  Pace of work?  (Crunch &amp; lax weeks, or steady-consistent)?  Work/life balance?  Time off?  Relationships?  How long to get good perks (i.e. work remotely)?  Trips overseas for home office staff?  Long/short term?  Variety of work (intellectual stimulation)?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Rewards / Challenges / Surprises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Any philosophical insights?  What does it mean to you?  How can/do you walk the line between working overseas and Stateside (w/o screwing your skillset)?  Pros/cons?  Likes/dislikes?  Competitors?  How are they the same as you?  Different?  What do you guys do well?  What's good about this org?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Compensation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Salary?  Benefits (time off, healthcare, work remotely)?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Future (For the field and for the interviewee)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What's the future of the industry?  Current trends?  Issues?  Budget cuts?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Advice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How do I look on paper?  What should I do (skills / training)?  If you had to do it all over again?  What would be the same?  What different?  Any final thoughts?  Rec's?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Send a "Thank you"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Decompression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What did I do well?  What did I suck at?  How could I be better?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