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DEB91" w14:textId="479E5755" w:rsidR="002E1D7A" w:rsidRPr="002E1D7A" w:rsidRDefault="002E1D7A">
      <w:r w:rsidRPr="002E1D7A">
        <w:t>Jocelyn Ohlemacher</w:t>
      </w:r>
    </w:p>
    <w:p w14:paraId="49B857DA" w14:textId="2C7E97FC" w:rsidR="002E1D7A" w:rsidRPr="002E1D7A" w:rsidRDefault="002E1D7A">
      <w:r w:rsidRPr="002E1D7A">
        <w:t xml:space="preserve">BA 64060 Final Exam </w:t>
      </w:r>
    </w:p>
    <w:p w14:paraId="0CE308B1" w14:textId="70E91348" w:rsidR="002E1D7A" w:rsidRDefault="002E1D7A">
      <w:r w:rsidRPr="002E1D7A">
        <w:t>10 Dec 2023</w:t>
      </w:r>
    </w:p>
    <w:p w14:paraId="5D2D1CEF" w14:textId="77777777" w:rsidR="002E1D7A" w:rsidRPr="002E1D7A" w:rsidRDefault="002E1D7A"/>
    <w:p w14:paraId="724BDBD5" w14:textId="073E1D12" w:rsidR="007E11DB" w:rsidRPr="002E1D7A" w:rsidRDefault="007E11DB">
      <w:pPr>
        <w:rPr>
          <w:b/>
          <w:bCs/>
        </w:rPr>
      </w:pPr>
      <w:r w:rsidRPr="002E1D7A">
        <w:rPr>
          <w:b/>
          <w:bCs/>
        </w:rPr>
        <w:t>Executive Summary:</w:t>
      </w:r>
    </w:p>
    <w:p w14:paraId="51DB8DB4" w14:textId="424DC284" w:rsidR="007E11DB" w:rsidRDefault="007777E1" w:rsidP="00D8181C">
      <w:pPr>
        <w:ind w:firstLine="720"/>
      </w:pPr>
      <w:r>
        <w:t>D</w:t>
      </w:r>
      <w:r w:rsidR="002E1D7A">
        <w:t xml:space="preserve">ata available in the </w:t>
      </w:r>
      <w:r w:rsidR="00D8181C">
        <w:t>Public</w:t>
      </w:r>
      <w:r w:rsidR="002E1D7A">
        <w:t xml:space="preserve"> Utility Data Liberation Project (PUDL) table EIA-293</w:t>
      </w:r>
      <w:r>
        <w:t xml:space="preserve"> </w:t>
      </w:r>
      <w:proofErr w:type="gramStart"/>
      <w:r>
        <w:t>was used</w:t>
      </w:r>
      <w:proofErr w:type="gramEnd"/>
      <w:r>
        <w:t xml:space="preserve"> to </w:t>
      </w:r>
      <w:r w:rsidR="00D8181C">
        <w:t>evaluate</w:t>
      </w:r>
      <w:r>
        <w:t xml:space="preserve"> clustering and trends in fuel </w:t>
      </w:r>
      <w:r w:rsidR="00D8181C">
        <w:t>purchasing</w:t>
      </w:r>
      <w:r>
        <w:t xml:space="preserve">. In each of the three clustering methods used, clusters primarily formed around fuel type and subtype. </w:t>
      </w:r>
      <w:r w:rsidR="00D8181C">
        <w:t>Further</w:t>
      </w:r>
      <w:r>
        <w:t xml:space="preserve"> clustering within the three fuel types (coal, gas, oil), clusters </w:t>
      </w:r>
      <w:proofErr w:type="gramStart"/>
      <w:r>
        <w:t>were again primarily driven</w:t>
      </w:r>
      <w:proofErr w:type="gramEnd"/>
      <w:r>
        <w:t xml:space="preserve"> by fuel subtype, though some smaller clusters appeared with extreme values such as </w:t>
      </w:r>
      <w:r w:rsidR="00D8181C">
        <w:t>exceptionally</w:t>
      </w:r>
      <w:r>
        <w:t xml:space="preserve"> high fuel cost per </w:t>
      </w:r>
      <w:r w:rsidR="00D8181C">
        <w:t>MMBtu</w:t>
      </w:r>
      <w:r>
        <w:t xml:space="preserve"> or units received. Among the larger clusters, there was overall stability in units received </w:t>
      </w:r>
      <w:r w:rsidR="00D8181C">
        <w:t>and fuel cost per MMBtu</w:t>
      </w:r>
      <w:proofErr w:type="gramStart"/>
      <w:r w:rsidR="00D8181C">
        <w:t xml:space="preserve">. </w:t>
      </w:r>
      <w:r>
        <w:t xml:space="preserve"> </w:t>
      </w:r>
      <w:proofErr w:type="gramEnd"/>
      <w:r>
        <w:t xml:space="preserve">Given the distinguishing attributes of fuel type </w:t>
      </w:r>
      <w:r w:rsidR="00D8181C">
        <w:t xml:space="preserve">observed </w:t>
      </w:r>
      <w:r>
        <w:t xml:space="preserve">during data exploration, it is no </w:t>
      </w:r>
      <w:r w:rsidR="00D8181C">
        <w:t>surprise</w:t>
      </w:r>
      <w:r>
        <w:t xml:space="preserve"> that fuel type was the primary driver of cluster formation. </w:t>
      </w:r>
    </w:p>
    <w:p w14:paraId="5284D3DD" w14:textId="4CC0AA23" w:rsidR="007E11DB" w:rsidRPr="00416CA1" w:rsidRDefault="007E11DB">
      <w:pPr>
        <w:rPr>
          <w:b/>
          <w:bCs/>
        </w:rPr>
      </w:pPr>
      <w:r w:rsidRPr="00416CA1">
        <w:rPr>
          <w:b/>
          <w:bCs/>
        </w:rPr>
        <w:t>Introduction:</w:t>
      </w:r>
    </w:p>
    <w:p w14:paraId="6FF68431" w14:textId="056C32D1" w:rsidR="001867F1" w:rsidRDefault="007E11DB" w:rsidP="001867F1">
      <w:pPr>
        <w:ind w:firstLine="720"/>
      </w:pPr>
      <w:r>
        <w:t xml:space="preserve">The data used in this analysis </w:t>
      </w:r>
      <w:proofErr w:type="gramStart"/>
      <w:r>
        <w:t>was obtained</w:t>
      </w:r>
      <w:proofErr w:type="gramEnd"/>
      <w:r>
        <w:t xml:space="preserve"> from the Public Utility Data Liberation (PUDL) Project, table eia923, “fuel receipt costs”. </w:t>
      </w:r>
      <w:r w:rsidR="00807936">
        <w:t>This data includes details on purchase information (cost per unit, quantity of units), fuel type purchased, attributes of the fuel type (</w:t>
      </w:r>
      <w:r w:rsidR="00D8181C">
        <w:t>sulfur</w:t>
      </w:r>
      <w:r w:rsidR="00730A82">
        <w:t xml:space="preserve"> and </w:t>
      </w:r>
      <w:r w:rsidR="00807936">
        <w:t>ash content), transportation information</w:t>
      </w:r>
      <w:r w:rsidR="00730A82">
        <w:t>, and month reported.</w:t>
      </w:r>
    </w:p>
    <w:p w14:paraId="79DAEAEC" w14:textId="2904A3D2" w:rsidR="007E11DB" w:rsidRDefault="001867F1" w:rsidP="001867F1">
      <w:pPr>
        <w:ind w:firstLine="720"/>
      </w:pPr>
      <w:r>
        <w:t xml:space="preserve">For </w:t>
      </w:r>
      <w:r w:rsidR="00452E73">
        <w:t>analysis</w:t>
      </w:r>
      <w:r w:rsidR="00807936">
        <w:t xml:space="preserve">, a random 4% sample of the data </w:t>
      </w:r>
      <w:proofErr w:type="gramStart"/>
      <w:r w:rsidR="00807936">
        <w:t>was obtained</w:t>
      </w:r>
      <w:proofErr w:type="gramEnd"/>
      <w:r w:rsidR="00807936">
        <w:t xml:space="preserve"> from the original dataset. </w:t>
      </w:r>
      <w:proofErr w:type="gramStart"/>
      <w:r w:rsidR="00807936">
        <w:t>In order to</w:t>
      </w:r>
      <w:proofErr w:type="gramEnd"/>
      <w:r w:rsidR="00807936">
        <w:t xml:space="preserve"> prepare the </w:t>
      </w:r>
      <w:r>
        <w:t>data</w:t>
      </w:r>
      <w:r w:rsidR="00807936">
        <w:t xml:space="preserve"> for analysis, variables with a significant number of missing data were removed, variables that contained duplicate information were removed, and categorical variables were one-hot coded to make them suitable for analysis.</w:t>
      </w:r>
      <w:r w:rsidR="00452E73">
        <w:t xml:space="preserve"> Date reported field was converted to season (winter, spring, summer, fall) for purposes of temporal evaluation</w:t>
      </w:r>
      <w:proofErr w:type="gramStart"/>
      <w:r w:rsidR="00452E73">
        <w:t xml:space="preserve">. </w:t>
      </w:r>
      <w:r w:rsidR="00807936">
        <w:t xml:space="preserve"> </w:t>
      </w:r>
      <w:proofErr w:type="gramEnd"/>
      <w:r w:rsidR="00452E73">
        <w:t xml:space="preserve">Finally, </w:t>
      </w:r>
      <w:r w:rsidR="00807936">
        <w:t xml:space="preserve">cases with missing fields </w:t>
      </w:r>
      <w:proofErr w:type="gramStart"/>
      <w:r w:rsidR="00807936">
        <w:t>were removed</w:t>
      </w:r>
      <w:proofErr w:type="gramEnd"/>
      <w:r w:rsidR="00807936">
        <w:t xml:space="preserve">, and the numerical variables were mean scaled. </w:t>
      </w:r>
    </w:p>
    <w:p w14:paraId="399853A2" w14:textId="77777777" w:rsidR="00416CA1" w:rsidRDefault="00416CA1"/>
    <w:p w14:paraId="15D0FCA3" w14:textId="53729DA5" w:rsidR="00416CA1" w:rsidRDefault="00416CA1">
      <w:pPr>
        <w:rPr>
          <w:b/>
          <w:bCs/>
        </w:rPr>
      </w:pPr>
      <w:r w:rsidRPr="00416CA1">
        <w:rPr>
          <w:b/>
          <w:bCs/>
        </w:rPr>
        <w:t>Problem statement:</w:t>
      </w:r>
    </w:p>
    <w:p w14:paraId="1999AE0A" w14:textId="3880A456" w:rsidR="00AB7734" w:rsidRDefault="00452E73" w:rsidP="00730A82">
      <w:pPr>
        <w:ind w:firstLine="720"/>
      </w:pPr>
      <w:r>
        <w:t xml:space="preserve">Various </w:t>
      </w:r>
      <w:r w:rsidR="00416CA1">
        <w:t xml:space="preserve">clustering methods </w:t>
      </w:r>
      <w:r w:rsidR="00730A82">
        <w:t xml:space="preserve">will </w:t>
      </w:r>
      <w:proofErr w:type="gramStart"/>
      <w:r w:rsidR="00730A82">
        <w:t>be used</w:t>
      </w:r>
      <w:proofErr w:type="gramEnd"/>
      <w:r w:rsidR="00730A82">
        <w:t xml:space="preserve"> </w:t>
      </w:r>
      <w:r w:rsidR="00416CA1">
        <w:t xml:space="preserve">to evaluate patterns in the PUDL fuel receipts data. Specifically, </w:t>
      </w:r>
      <w:r>
        <w:t>to</w:t>
      </w:r>
      <w:r w:rsidR="00416CA1">
        <w:t xml:space="preserve"> evaluate if fuel</w:t>
      </w:r>
      <w:r w:rsidR="001867F1">
        <w:t xml:space="preserve"> types </w:t>
      </w:r>
      <w:r w:rsidR="00416CA1">
        <w:t xml:space="preserve">tend to cluster together, if </w:t>
      </w:r>
      <w:r w:rsidR="001867F1">
        <w:t xml:space="preserve">within fuel types there are trends or patterns that create separate segments, and what the </w:t>
      </w:r>
      <w:r>
        <w:t>driving</w:t>
      </w:r>
      <w:r w:rsidR="001867F1">
        <w:t xml:space="preserve"> </w:t>
      </w:r>
      <w:r>
        <w:t>factors</w:t>
      </w:r>
      <w:r w:rsidR="001867F1">
        <w:t xml:space="preserve"> of the clusters are</w:t>
      </w:r>
      <w:proofErr w:type="gramStart"/>
      <w:r w:rsidR="001867F1">
        <w:t xml:space="preserve">. </w:t>
      </w:r>
      <w:r w:rsidR="00416CA1">
        <w:t xml:space="preserve"> </w:t>
      </w:r>
      <w:proofErr w:type="gramEnd"/>
      <w:r>
        <w:t xml:space="preserve">Clustering will also </w:t>
      </w:r>
      <w:proofErr w:type="gramStart"/>
      <w:r>
        <w:t>be used</w:t>
      </w:r>
      <w:proofErr w:type="gramEnd"/>
      <w:r>
        <w:t xml:space="preserve"> to evaluate seasonal/temporal patterns of fuel purchasing. </w:t>
      </w:r>
    </w:p>
    <w:p w14:paraId="78CE55D0" w14:textId="77777777" w:rsidR="00730A82" w:rsidRDefault="00730A82" w:rsidP="00730A82">
      <w:pPr>
        <w:ind w:firstLine="720"/>
      </w:pPr>
    </w:p>
    <w:p w14:paraId="6C07E78C" w14:textId="6B91265E" w:rsidR="00AB7734" w:rsidRPr="00AB7734" w:rsidRDefault="00AB7734" w:rsidP="00AB7734">
      <w:pPr>
        <w:rPr>
          <w:b/>
          <w:bCs/>
        </w:rPr>
      </w:pPr>
      <w:r w:rsidRPr="00AB7734">
        <w:rPr>
          <w:b/>
          <w:bCs/>
        </w:rPr>
        <w:t>Analysis and discussion:</w:t>
      </w:r>
    </w:p>
    <w:p w14:paraId="6CD07557" w14:textId="7B9B8401" w:rsidR="00AB7734" w:rsidRDefault="00730A82" w:rsidP="00AB7734">
      <w:r>
        <w:tab/>
        <w:t xml:space="preserve">From initial data exploration, we see that fuel types (coal, gas, oil) are </w:t>
      </w:r>
      <w:r w:rsidR="00D8181C">
        <w:t xml:space="preserve">distinct </w:t>
      </w:r>
      <w:r>
        <w:t xml:space="preserve">considering all available numerical variables. We see </w:t>
      </w:r>
      <w:proofErr w:type="gramStart"/>
      <w:r>
        <w:t>fairly stable</w:t>
      </w:r>
      <w:proofErr w:type="gramEnd"/>
      <w:r>
        <w:t xml:space="preserve"> fuel cost by report month. Total units received by report month </w:t>
      </w:r>
      <w:proofErr w:type="gramStart"/>
      <w:r>
        <w:t>is</w:t>
      </w:r>
      <w:proofErr w:type="gramEnd"/>
      <w:r>
        <w:t xml:space="preserve"> also overall stable, though there is </w:t>
      </w:r>
      <w:proofErr w:type="gramStart"/>
      <w:r>
        <w:t>some</w:t>
      </w:r>
      <w:proofErr w:type="gramEnd"/>
      <w:r>
        <w:t xml:space="preserve"> increase from June through August, suggesting potential stockpiling for upcoming colder months. </w:t>
      </w:r>
    </w:p>
    <w:p w14:paraId="00DB4A8E" w14:textId="033DB4E8" w:rsidR="00D32D10" w:rsidRDefault="008C65EE" w:rsidP="00AB7734">
      <w:r>
        <w:lastRenderedPageBreak/>
        <w:tab/>
        <w:t xml:space="preserve">In </w:t>
      </w:r>
      <w:r w:rsidR="00D8181C">
        <w:t>performing</w:t>
      </w:r>
      <w:r>
        <w:t xml:space="preserve"> k-means clustering, we use the </w:t>
      </w:r>
      <w:r w:rsidR="00D8181C">
        <w:t>silhouette</w:t>
      </w:r>
      <w:r>
        <w:t xml:space="preserve"> method to determine best k=2, where results show cluster 1 being entirely </w:t>
      </w:r>
      <w:r w:rsidR="00D8181C">
        <w:t>comprised</w:t>
      </w:r>
      <w:r>
        <w:t xml:space="preserve"> of coal fuel types and cluster 2 of gas and oil together.</w:t>
      </w:r>
      <w:r w:rsidR="00D8181C">
        <w:t xml:space="preserve"> Not surprisingly, we see that the coal cluster has higher MMBtu per unit and lower cost per unit.</w:t>
      </w:r>
      <w:r>
        <w:t xml:space="preserve"> To further evaluate, we isolate each fuel type and repeat k-means clustering to evaluate trends within fuel type. </w:t>
      </w:r>
    </w:p>
    <w:p w14:paraId="4BCD305B" w14:textId="4BA11695" w:rsidR="008C65EE" w:rsidRDefault="008C65EE" w:rsidP="00D32D10">
      <w:pPr>
        <w:ind w:firstLine="720"/>
      </w:pPr>
      <w:r>
        <w:t xml:space="preserve">Within fuel type coal, we see </w:t>
      </w:r>
      <w:r w:rsidR="00D8181C">
        <w:t>petroleum</w:t>
      </w:r>
      <w:r>
        <w:t xml:space="preserve"> coke stand alone as its own </w:t>
      </w:r>
      <w:r w:rsidR="007A1708">
        <w:t xml:space="preserve">small </w:t>
      </w:r>
      <w:r>
        <w:t>cluster</w:t>
      </w:r>
      <w:r w:rsidR="00966005">
        <w:t xml:space="preserve"> (cluster 7)</w:t>
      </w:r>
      <w:r>
        <w:t xml:space="preserve">, and the remaining clusters </w:t>
      </w:r>
      <w:proofErr w:type="gramStart"/>
      <w:r>
        <w:t>are</w:t>
      </w:r>
      <w:r w:rsidR="00966005">
        <w:t xml:space="preserve"> primarily driven</w:t>
      </w:r>
      <w:proofErr w:type="gramEnd"/>
      <w:r w:rsidR="00966005">
        <w:t xml:space="preserve"> by energy source code (sub-types of each fuel). For example, clusters 2, 3, 5, and 8 are primarily comprised of </w:t>
      </w:r>
      <w:r w:rsidR="00966005" w:rsidRPr="00966005">
        <w:t>bituminous coal</w:t>
      </w:r>
      <w:r w:rsidR="00966005">
        <w:t xml:space="preserve">, and clusters 1, 6, and 9 of </w:t>
      </w:r>
      <w:r w:rsidR="00966005" w:rsidRPr="00966005">
        <w:t>sub</w:t>
      </w:r>
      <w:r w:rsidR="00966005">
        <w:t>-</w:t>
      </w:r>
      <w:r w:rsidR="00966005" w:rsidRPr="00966005">
        <w:t>bituminous coal</w:t>
      </w:r>
      <w:r w:rsidR="00966005">
        <w:t xml:space="preserve">. Further evaluating fuel sub-types, we see </w:t>
      </w:r>
      <w:proofErr w:type="gramStart"/>
      <w:r w:rsidR="00966005">
        <w:t>some</w:t>
      </w:r>
      <w:proofErr w:type="gramEnd"/>
      <w:r w:rsidR="00966005">
        <w:t xml:space="preserve"> seasonality </w:t>
      </w:r>
      <w:proofErr w:type="gramStart"/>
      <w:r w:rsidR="00966005">
        <w:t>trend</w:t>
      </w:r>
      <w:proofErr w:type="gramEnd"/>
      <w:r w:rsidR="00966005">
        <w:t xml:space="preserve"> in sub-bituminous coal and sulfur, ash, and </w:t>
      </w:r>
      <w:r w:rsidR="00D8181C">
        <w:t>MMBtu</w:t>
      </w:r>
      <w:r w:rsidR="00966005">
        <w:t xml:space="preserve"> per unit trends in the </w:t>
      </w:r>
      <w:r w:rsidR="00D8181C">
        <w:t>bituminous</w:t>
      </w:r>
      <w:r w:rsidR="00966005">
        <w:t xml:space="preserve"> coal.</w:t>
      </w:r>
      <w:r w:rsidR="007A1708">
        <w:t xml:space="preserve"> Cluster </w:t>
      </w:r>
      <w:proofErr w:type="gramStart"/>
      <w:r w:rsidR="007A1708">
        <w:t>4</w:t>
      </w:r>
      <w:proofErr w:type="gramEnd"/>
      <w:r w:rsidR="007A1708">
        <w:t xml:space="preserve"> is a cluster of mixed subtypes with exceptionally high ash </w:t>
      </w:r>
      <w:r w:rsidR="00D8181C">
        <w:t>content</w:t>
      </w:r>
      <w:r w:rsidR="007A1708">
        <w:t xml:space="preserve">. </w:t>
      </w:r>
    </w:p>
    <w:p w14:paraId="45760A00" w14:textId="77777777" w:rsidR="00966005" w:rsidRDefault="00966005" w:rsidP="00AB77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1798"/>
        <w:gridCol w:w="5755"/>
      </w:tblGrid>
      <w:tr w:rsidR="007A1708" w14:paraId="1E62D3CC" w14:textId="77777777" w:rsidTr="007A1708">
        <w:tc>
          <w:tcPr>
            <w:tcW w:w="1797" w:type="dxa"/>
          </w:tcPr>
          <w:p w14:paraId="7BD2D59A" w14:textId="20AF6159" w:rsidR="007A1708" w:rsidRPr="00966005" w:rsidRDefault="007A1708" w:rsidP="00AB7734">
            <w:pPr>
              <w:rPr>
                <w:b/>
                <w:bCs/>
              </w:rPr>
            </w:pPr>
            <w:r w:rsidRPr="00966005">
              <w:rPr>
                <w:b/>
                <w:bCs/>
              </w:rPr>
              <w:t>Cluster</w:t>
            </w:r>
          </w:p>
        </w:tc>
        <w:tc>
          <w:tcPr>
            <w:tcW w:w="1798" w:type="dxa"/>
          </w:tcPr>
          <w:p w14:paraId="02ED1777" w14:textId="54CCAE26" w:rsidR="007A1708" w:rsidRPr="00966005" w:rsidRDefault="007A1708" w:rsidP="00AB7734">
            <w:pPr>
              <w:rPr>
                <w:b/>
                <w:bCs/>
              </w:rPr>
            </w:pPr>
            <w:r w:rsidRPr="007A1708">
              <w:rPr>
                <w:b/>
                <w:bCs/>
              </w:rPr>
              <w:t># Cases in Cluster</w:t>
            </w:r>
          </w:p>
        </w:tc>
        <w:tc>
          <w:tcPr>
            <w:tcW w:w="5755" w:type="dxa"/>
          </w:tcPr>
          <w:p w14:paraId="62597ED0" w14:textId="1E216A06" w:rsidR="007A1708" w:rsidRPr="00966005" w:rsidRDefault="007A1708" w:rsidP="00AB7734">
            <w:pPr>
              <w:rPr>
                <w:b/>
                <w:bCs/>
              </w:rPr>
            </w:pPr>
            <w:r w:rsidRPr="00966005">
              <w:rPr>
                <w:b/>
                <w:bCs/>
              </w:rPr>
              <w:t xml:space="preserve">Description </w:t>
            </w:r>
          </w:p>
        </w:tc>
      </w:tr>
      <w:tr w:rsidR="007A1708" w14:paraId="084BC353" w14:textId="77777777" w:rsidTr="007A1708">
        <w:tc>
          <w:tcPr>
            <w:tcW w:w="1797" w:type="dxa"/>
          </w:tcPr>
          <w:p w14:paraId="5063F19B" w14:textId="7C0F7562" w:rsidR="007A1708" w:rsidRDefault="007A1708" w:rsidP="00AB7734">
            <w:r>
              <w:t xml:space="preserve">Cluster </w:t>
            </w:r>
            <w:proofErr w:type="gramStart"/>
            <w:r>
              <w:t>1</w:t>
            </w:r>
            <w:proofErr w:type="gramEnd"/>
          </w:p>
        </w:tc>
        <w:tc>
          <w:tcPr>
            <w:tcW w:w="1798" w:type="dxa"/>
          </w:tcPr>
          <w:p w14:paraId="7A5B21E7" w14:textId="059BDC09" w:rsidR="007A1708" w:rsidRDefault="007A1708" w:rsidP="00AB7734">
            <w:r>
              <w:t>958</w:t>
            </w:r>
          </w:p>
        </w:tc>
        <w:tc>
          <w:tcPr>
            <w:tcW w:w="5755" w:type="dxa"/>
          </w:tcPr>
          <w:p w14:paraId="25389F80" w14:textId="5CA9D4F2" w:rsidR="007A1708" w:rsidRDefault="007A1708" w:rsidP="00AB7734">
            <w:r>
              <w:t xml:space="preserve">Sub-bituminous coal, </w:t>
            </w:r>
            <w:proofErr w:type="gramStart"/>
            <w:r>
              <w:t>spring</w:t>
            </w:r>
            <w:proofErr w:type="gramEnd"/>
            <w:r>
              <w:t xml:space="preserve"> and winter purchases</w:t>
            </w:r>
          </w:p>
        </w:tc>
      </w:tr>
      <w:tr w:rsidR="007A1708" w14:paraId="0253A69C" w14:textId="77777777" w:rsidTr="007A1708">
        <w:tc>
          <w:tcPr>
            <w:tcW w:w="1797" w:type="dxa"/>
          </w:tcPr>
          <w:p w14:paraId="5D91081D" w14:textId="4D6D0BB1" w:rsidR="007A1708" w:rsidRDefault="007A1708" w:rsidP="00AB7734">
            <w:r>
              <w:t xml:space="preserve">Cluster </w:t>
            </w:r>
            <w:proofErr w:type="gramStart"/>
            <w:r>
              <w:t>2</w:t>
            </w:r>
            <w:proofErr w:type="gramEnd"/>
            <w:r>
              <w:t xml:space="preserve"> </w:t>
            </w:r>
          </w:p>
        </w:tc>
        <w:tc>
          <w:tcPr>
            <w:tcW w:w="1798" w:type="dxa"/>
          </w:tcPr>
          <w:p w14:paraId="034BD691" w14:textId="6EB0C695" w:rsidR="007A1708" w:rsidRDefault="007A1708" w:rsidP="00AB7734">
            <w:r>
              <w:t>467</w:t>
            </w:r>
          </w:p>
        </w:tc>
        <w:tc>
          <w:tcPr>
            <w:tcW w:w="5755" w:type="dxa"/>
          </w:tcPr>
          <w:p w14:paraId="1FF12CE2" w14:textId="75AE9B87" w:rsidR="007A1708" w:rsidRDefault="00D8181C" w:rsidP="00AB7734">
            <w:r>
              <w:t>Bituminous</w:t>
            </w:r>
            <w:r w:rsidR="007A1708">
              <w:t xml:space="preserve"> coal</w:t>
            </w:r>
            <w:r w:rsidR="007A1708">
              <w:t>, spot purchased</w:t>
            </w:r>
          </w:p>
        </w:tc>
      </w:tr>
      <w:tr w:rsidR="007A1708" w14:paraId="16F75A38" w14:textId="77777777" w:rsidTr="007A1708">
        <w:tc>
          <w:tcPr>
            <w:tcW w:w="1797" w:type="dxa"/>
          </w:tcPr>
          <w:p w14:paraId="5E2B4D3E" w14:textId="782D4850" w:rsidR="007A1708" w:rsidRDefault="007A1708" w:rsidP="00AB7734">
            <w:r>
              <w:t xml:space="preserve">Cluster </w:t>
            </w:r>
            <w:proofErr w:type="gramStart"/>
            <w:r>
              <w:t>3</w:t>
            </w:r>
            <w:proofErr w:type="gramEnd"/>
          </w:p>
        </w:tc>
        <w:tc>
          <w:tcPr>
            <w:tcW w:w="1798" w:type="dxa"/>
          </w:tcPr>
          <w:p w14:paraId="4FFBCB25" w14:textId="3E8F9950" w:rsidR="007A1708" w:rsidRDefault="007A1708" w:rsidP="00AB7734">
            <w:r>
              <w:t>840</w:t>
            </w:r>
          </w:p>
        </w:tc>
        <w:tc>
          <w:tcPr>
            <w:tcW w:w="5755" w:type="dxa"/>
          </w:tcPr>
          <w:p w14:paraId="3E3F2190" w14:textId="09ED6268" w:rsidR="007A1708" w:rsidRDefault="00D8181C" w:rsidP="00AB7734">
            <w:r>
              <w:t>Bituminous</w:t>
            </w:r>
            <w:r w:rsidR="007A1708">
              <w:t xml:space="preserve"> coal</w:t>
            </w:r>
            <w:r w:rsidR="007A1708">
              <w:t>, primarily transported via river, high sulfur content</w:t>
            </w:r>
          </w:p>
        </w:tc>
      </w:tr>
      <w:tr w:rsidR="007A1708" w14:paraId="507EFD89" w14:textId="77777777" w:rsidTr="007A1708">
        <w:tc>
          <w:tcPr>
            <w:tcW w:w="1797" w:type="dxa"/>
          </w:tcPr>
          <w:p w14:paraId="2A4CE612" w14:textId="435CB93F" w:rsidR="007A1708" w:rsidRDefault="007A1708" w:rsidP="00AB7734">
            <w:r>
              <w:t xml:space="preserve">Cluster </w:t>
            </w:r>
            <w:proofErr w:type="gramStart"/>
            <w:r>
              <w:t>4</w:t>
            </w:r>
            <w:proofErr w:type="gramEnd"/>
          </w:p>
        </w:tc>
        <w:tc>
          <w:tcPr>
            <w:tcW w:w="1798" w:type="dxa"/>
          </w:tcPr>
          <w:p w14:paraId="524A3058" w14:textId="6E457C39" w:rsidR="007A1708" w:rsidRDefault="007A1708" w:rsidP="00AB7734">
            <w:r>
              <w:t>75</w:t>
            </w:r>
          </w:p>
        </w:tc>
        <w:tc>
          <w:tcPr>
            <w:tcW w:w="5755" w:type="dxa"/>
          </w:tcPr>
          <w:p w14:paraId="6322FE34" w14:textId="09AD23FC" w:rsidR="007A1708" w:rsidRDefault="007A1708" w:rsidP="00AB7734">
            <w:r>
              <w:t xml:space="preserve">Mixed coal types with </w:t>
            </w:r>
            <w:proofErr w:type="gramStart"/>
            <w:r>
              <w:t>very high</w:t>
            </w:r>
            <w:proofErr w:type="gramEnd"/>
            <w:r>
              <w:t xml:space="preserve"> ash content </w:t>
            </w:r>
          </w:p>
        </w:tc>
      </w:tr>
      <w:tr w:rsidR="007A1708" w14:paraId="07FD8C27" w14:textId="77777777" w:rsidTr="007A1708">
        <w:tc>
          <w:tcPr>
            <w:tcW w:w="1797" w:type="dxa"/>
          </w:tcPr>
          <w:p w14:paraId="32D15925" w14:textId="4748D8F9" w:rsidR="007A1708" w:rsidRDefault="007A1708" w:rsidP="00D32D10">
            <w:r>
              <w:t xml:space="preserve">Cluster </w:t>
            </w:r>
            <w:proofErr w:type="gramStart"/>
            <w:r>
              <w:t>5</w:t>
            </w:r>
            <w:proofErr w:type="gramEnd"/>
          </w:p>
        </w:tc>
        <w:tc>
          <w:tcPr>
            <w:tcW w:w="1798" w:type="dxa"/>
          </w:tcPr>
          <w:p w14:paraId="050DF033" w14:textId="40F9ADA2" w:rsidR="007A1708" w:rsidRDefault="007A1708" w:rsidP="00D32D10">
            <w:r>
              <w:t>442</w:t>
            </w:r>
          </w:p>
        </w:tc>
        <w:tc>
          <w:tcPr>
            <w:tcW w:w="5755" w:type="dxa"/>
          </w:tcPr>
          <w:p w14:paraId="2455BB42" w14:textId="2A069C0C" w:rsidR="007A1708" w:rsidRDefault="00D8181C" w:rsidP="00D32D10">
            <w:r>
              <w:t>Bituminous</w:t>
            </w:r>
            <w:r w:rsidR="007A1708">
              <w:t xml:space="preserve"> coal, primarily transported via </w:t>
            </w:r>
            <w:r w:rsidR="007A1708">
              <w:t xml:space="preserve">railroad </w:t>
            </w:r>
          </w:p>
        </w:tc>
      </w:tr>
      <w:tr w:rsidR="007A1708" w14:paraId="4B6F4B47" w14:textId="77777777" w:rsidTr="007A1708">
        <w:tc>
          <w:tcPr>
            <w:tcW w:w="1797" w:type="dxa"/>
          </w:tcPr>
          <w:p w14:paraId="24F657FC" w14:textId="75CBAB89" w:rsidR="007A1708" w:rsidRDefault="007A1708" w:rsidP="00D32D10">
            <w:r>
              <w:t xml:space="preserve">Cluster </w:t>
            </w:r>
            <w:proofErr w:type="gramStart"/>
            <w:r>
              <w:t>6</w:t>
            </w:r>
            <w:proofErr w:type="gramEnd"/>
          </w:p>
        </w:tc>
        <w:tc>
          <w:tcPr>
            <w:tcW w:w="1798" w:type="dxa"/>
          </w:tcPr>
          <w:p w14:paraId="48A27707" w14:textId="0ED16303" w:rsidR="007A1708" w:rsidRDefault="007A1708" w:rsidP="00D32D10">
            <w:r>
              <w:t>490</w:t>
            </w:r>
          </w:p>
        </w:tc>
        <w:tc>
          <w:tcPr>
            <w:tcW w:w="5755" w:type="dxa"/>
          </w:tcPr>
          <w:p w14:paraId="199A31A5" w14:textId="02C48802" w:rsidR="007A1708" w:rsidRDefault="007A1708" w:rsidP="00D32D10">
            <w:r>
              <w:t>Sub-bituminous coal</w:t>
            </w:r>
            <w:r>
              <w:t>, fall purchases</w:t>
            </w:r>
          </w:p>
        </w:tc>
      </w:tr>
      <w:tr w:rsidR="007A1708" w14:paraId="45407550" w14:textId="77777777" w:rsidTr="007A1708">
        <w:tc>
          <w:tcPr>
            <w:tcW w:w="1797" w:type="dxa"/>
          </w:tcPr>
          <w:p w14:paraId="07A7AF73" w14:textId="312258FE" w:rsidR="007A1708" w:rsidRDefault="007A1708" w:rsidP="00D32D10">
            <w:r>
              <w:t xml:space="preserve">Cluster </w:t>
            </w:r>
            <w:proofErr w:type="gramStart"/>
            <w:r>
              <w:t>7</w:t>
            </w:r>
            <w:proofErr w:type="gramEnd"/>
          </w:p>
        </w:tc>
        <w:tc>
          <w:tcPr>
            <w:tcW w:w="1798" w:type="dxa"/>
          </w:tcPr>
          <w:p w14:paraId="43BFF1D4" w14:textId="778C9B09" w:rsidR="007A1708" w:rsidRDefault="007A1708" w:rsidP="00D32D10">
            <w:r>
              <w:t>60</w:t>
            </w:r>
          </w:p>
        </w:tc>
        <w:tc>
          <w:tcPr>
            <w:tcW w:w="5755" w:type="dxa"/>
          </w:tcPr>
          <w:p w14:paraId="47027B49" w14:textId="1BBD2EFA" w:rsidR="007A1708" w:rsidRDefault="007A1708" w:rsidP="00D32D10">
            <w:r>
              <w:t xml:space="preserve">Petroleum Coke, high sulfur content </w:t>
            </w:r>
          </w:p>
        </w:tc>
      </w:tr>
      <w:tr w:rsidR="007A1708" w14:paraId="22E24606" w14:textId="77777777" w:rsidTr="007A1708">
        <w:tc>
          <w:tcPr>
            <w:tcW w:w="1797" w:type="dxa"/>
          </w:tcPr>
          <w:p w14:paraId="49414B05" w14:textId="50B3E434" w:rsidR="007A1708" w:rsidRDefault="007A1708" w:rsidP="00D32D10">
            <w:r>
              <w:t xml:space="preserve">Cluster </w:t>
            </w:r>
            <w:proofErr w:type="gramStart"/>
            <w:r>
              <w:t>8</w:t>
            </w:r>
            <w:proofErr w:type="gramEnd"/>
          </w:p>
        </w:tc>
        <w:tc>
          <w:tcPr>
            <w:tcW w:w="1798" w:type="dxa"/>
          </w:tcPr>
          <w:p w14:paraId="51248EF6" w14:textId="16FEBA41" w:rsidR="007A1708" w:rsidRDefault="007A1708" w:rsidP="00D32D10">
            <w:r>
              <w:t>1233</w:t>
            </w:r>
          </w:p>
        </w:tc>
        <w:tc>
          <w:tcPr>
            <w:tcW w:w="5755" w:type="dxa"/>
          </w:tcPr>
          <w:p w14:paraId="68E7E252" w14:textId="0A1A9096" w:rsidR="007A1708" w:rsidRDefault="00D8181C" w:rsidP="00D32D10">
            <w:r>
              <w:t>Bituminous</w:t>
            </w:r>
            <w:r w:rsidR="007A1708">
              <w:t xml:space="preserve"> coal, </w:t>
            </w:r>
            <w:r w:rsidR="007A1708">
              <w:t>lowest sulfur content of bit coal, highest ash content</w:t>
            </w:r>
          </w:p>
        </w:tc>
      </w:tr>
      <w:tr w:rsidR="007A1708" w14:paraId="3F3C8494" w14:textId="77777777" w:rsidTr="007A1708">
        <w:tc>
          <w:tcPr>
            <w:tcW w:w="1797" w:type="dxa"/>
          </w:tcPr>
          <w:p w14:paraId="0DD44E75" w14:textId="7B494530" w:rsidR="007A1708" w:rsidRDefault="007A1708" w:rsidP="00D32D10">
            <w:r>
              <w:t xml:space="preserve">Cluster </w:t>
            </w:r>
            <w:proofErr w:type="gramStart"/>
            <w:r>
              <w:t>9</w:t>
            </w:r>
            <w:proofErr w:type="gramEnd"/>
          </w:p>
        </w:tc>
        <w:tc>
          <w:tcPr>
            <w:tcW w:w="1798" w:type="dxa"/>
          </w:tcPr>
          <w:p w14:paraId="01BDDD18" w14:textId="29B7786B" w:rsidR="007A1708" w:rsidRDefault="007A1708" w:rsidP="00D32D10">
            <w:r>
              <w:t>472</w:t>
            </w:r>
          </w:p>
        </w:tc>
        <w:tc>
          <w:tcPr>
            <w:tcW w:w="5755" w:type="dxa"/>
          </w:tcPr>
          <w:p w14:paraId="24D29F78" w14:textId="028D4C89" w:rsidR="007A1708" w:rsidRDefault="007A1708" w:rsidP="00D32D10">
            <w:r>
              <w:t>Sub-bituminous coal</w:t>
            </w:r>
            <w:r>
              <w:t>, summer purchases</w:t>
            </w:r>
          </w:p>
        </w:tc>
      </w:tr>
    </w:tbl>
    <w:p w14:paraId="79A2755B" w14:textId="77777777" w:rsidR="00966005" w:rsidRDefault="00966005" w:rsidP="00AB7734"/>
    <w:p w14:paraId="2D55F351" w14:textId="64B5FCD5" w:rsidR="00D32D10" w:rsidRDefault="00D32D10" w:rsidP="00946CDC">
      <w:pPr>
        <w:ind w:firstLine="720"/>
      </w:pPr>
      <w:r>
        <w:t xml:space="preserve">Within fuel type </w:t>
      </w:r>
      <w:r>
        <w:t xml:space="preserve">oil, </w:t>
      </w:r>
      <w:r w:rsidR="00946CDC">
        <w:t xml:space="preserve">we again see clustering by sub-type. Unlike coal, we see more clustering around seasonality and contract type, particularly among distillate fuel oils. </w:t>
      </w:r>
      <w:proofErr w:type="gramStart"/>
      <w:r w:rsidR="00946CDC">
        <w:t>With the exception of</w:t>
      </w:r>
      <w:proofErr w:type="gramEnd"/>
      <w:r w:rsidR="00946CDC">
        <w:t xml:space="preserve"> residual fuel oils, the primary method of transportation for oil products is via truck.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887"/>
        <w:gridCol w:w="5665"/>
      </w:tblGrid>
      <w:tr w:rsidR="007A1708" w:rsidRPr="00966005" w14:paraId="18E51470" w14:textId="77777777" w:rsidTr="007A1708">
        <w:tc>
          <w:tcPr>
            <w:tcW w:w="1798" w:type="dxa"/>
          </w:tcPr>
          <w:p w14:paraId="2722F9C6" w14:textId="77777777" w:rsidR="007A1708" w:rsidRPr="00966005" w:rsidRDefault="007A1708" w:rsidP="007A1708">
            <w:pPr>
              <w:rPr>
                <w:b/>
                <w:bCs/>
              </w:rPr>
            </w:pPr>
            <w:r w:rsidRPr="00966005">
              <w:rPr>
                <w:b/>
                <w:bCs/>
              </w:rPr>
              <w:t>Cluster</w:t>
            </w:r>
          </w:p>
        </w:tc>
        <w:tc>
          <w:tcPr>
            <w:tcW w:w="1887" w:type="dxa"/>
          </w:tcPr>
          <w:p w14:paraId="4FA07C8B" w14:textId="58C7FD08" w:rsidR="007A1708" w:rsidRPr="00966005" w:rsidRDefault="007A1708" w:rsidP="007A1708">
            <w:pPr>
              <w:rPr>
                <w:b/>
                <w:bCs/>
              </w:rPr>
            </w:pPr>
            <w:r>
              <w:rPr>
                <w:b/>
                <w:bCs/>
              </w:rPr>
              <w:t># Cases in Cluster</w:t>
            </w:r>
          </w:p>
        </w:tc>
        <w:tc>
          <w:tcPr>
            <w:tcW w:w="5665" w:type="dxa"/>
          </w:tcPr>
          <w:p w14:paraId="03D4E1BF" w14:textId="6F69F9C9" w:rsidR="007A1708" w:rsidRPr="00966005" w:rsidRDefault="007A1708" w:rsidP="007A1708">
            <w:pPr>
              <w:rPr>
                <w:b/>
                <w:bCs/>
              </w:rPr>
            </w:pPr>
            <w:r w:rsidRPr="00966005">
              <w:rPr>
                <w:b/>
                <w:bCs/>
              </w:rPr>
              <w:t xml:space="preserve">Description </w:t>
            </w:r>
          </w:p>
        </w:tc>
      </w:tr>
      <w:tr w:rsidR="007A1708" w14:paraId="7F614F48" w14:textId="77777777" w:rsidTr="007A1708">
        <w:tc>
          <w:tcPr>
            <w:tcW w:w="1798" w:type="dxa"/>
          </w:tcPr>
          <w:p w14:paraId="274DBB12" w14:textId="77777777" w:rsidR="007A1708" w:rsidRDefault="007A1708" w:rsidP="007A1708">
            <w:r>
              <w:t xml:space="preserve">Cluster </w:t>
            </w:r>
            <w:proofErr w:type="gramStart"/>
            <w:r>
              <w:t>1</w:t>
            </w:r>
            <w:proofErr w:type="gramEnd"/>
          </w:p>
        </w:tc>
        <w:tc>
          <w:tcPr>
            <w:tcW w:w="1887" w:type="dxa"/>
          </w:tcPr>
          <w:p w14:paraId="7CF62D0C" w14:textId="6CC6707F" w:rsidR="007A1708" w:rsidRDefault="007A1708" w:rsidP="007A1708">
            <w:r>
              <w:t>128</w:t>
            </w:r>
          </w:p>
        </w:tc>
        <w:tc>
          <w:tcPr>
            <w:tcW w:w="5665" w:type="dxa"/>
          </w:tcPr>
          <w:p w14:paraId="6C0E65B9" w14:textId="5AD6C952" w:rsidR="007A1708" w:rsidRDefault="007A1708" w:rsidP="007A1708">
            <w:r>
              <w:t>D</w:t>
            </w:r>
            <w:r>
              <w:t>istillate fuel oils</w:t>
            </w:r>
            <w:r>
              <w:t>, spot &amp; summer purchase</w:t>
            </w:r>
          </w:p>
        </w:tc>
      </w:tr>
      <w:tr w:rsidR="007A1708" w14:paraId="53213803" w14:textId="77777777" w:rsidTr="007A1708">
        <w:tc>
          <w:tcPr>
            <w:tcW w:w="1798" w:type="dxa"/>
          </w:tcPr>
          <w:p w14:paraId="532B7EB5" w14:textId="77777777" w:rsidR="007A1708" w:rsidRDefault="007A1708" w:rsidP="007A1708">
            <w:r>
              <w:t xml:space="preserve">Cluster </w:t>
            </w:r>
            <w:proofErr w:type="gramStart"/>
            <w:r>
              <w:t>2</w:t>
            </w:r>
            <w:proofErr w:type="gramEnd"/>
            <w:r>
              <w:t xml:space="preserve"> </w:t>
            </w:r>
          </w:p>
        </w:tc>
        <w:tc>
          <w:tcPr>
            <w:tcW w:w="1887" w:type="dxa"/>
          </w:tcPr>
          <w:p w14:paraId="0E72B7E9" w14:textId="2C0F39F3" w:rsidR="007A1708" w:rsidRDefault="007A1708" w:rsidP="007A1708">
            <w:r>
              <w:t>87</w:t>
            </w:r>
          </w:p>
        </w:tc>
        <w:tc>
          <w:tcPr>
            <w:tcW w:w="5665" w:type="dxa"/>
          </w:tcPr>
          <w:p w14:paraId="46A8C1D7" w14:textId="0B2B1289" w:rsidR="007A1708" w:rsidRDefault="007A1708" w:rsidP="007A1708">
            <w:r>
              <w:t>Distillate fuel oils</w:t>
            </w:r>
            <w:r>
              <w:t xml:space="preserve">, contract, fall purchase </w:t>
            </w:r>
          </w:p>
        </w:tc>
      </w:tr>
      <w:tr w:rsidR="007A1708" w14:paraId="7B081EDC" w14:textId="77777777" w:rsidTr="007A1708">
        <w:tc>
          <w:tcPr>
            <w:tcW w:w="1798" w:type="dxa"/>
          </w:tcPr>
          <w:p w14:paraId="3C6E9BF0" w14:textId="77777777" w:rsidR="007A1708" w:rsidRDefault="007A1708" w:rsidP="007A1708">
            <w:r>
              <w:t xml:space="preserve">Cluster </w:t>
            </w:r>
            <w:proofErr w:type="gramStart"/>
            <w:r>
              <w:t>3</w:t>
            </w:r>
            <w:proofErr w:type="gramEnd"/>
          </w:p>
        </w:tc>
        <w:tc>
          <w:tcPr>
            <w:tcW w:w="1887" w:type="dxa"/>
          </w:tcPr>
          <w:p w14:paraId="219C4DCE" w14:textId="57504365" w:rsidR="007A1708" w:rsidRDefault="007A1708" w:rsidP="007A1708">
            <w:r>
              <w:t>161</w:t>
            </w:r>
          </w:p>
        </w:tc>
        <w:tc>
          <w:tcPr>
            <w:tcW w:w="5665" w:type="dxa"/>
          </w:tcPr>
          <w:p w14:paraId="7A611FA6" w14:textId="62062A94" w:rsidR="007A1708" w:rsidRDefault="007A1708" w:rsidP="007A1708">
            <w:r>
              <w:t>Distillate fuel oils</w:t>
            </w:r>
            <w:r>
              <w:t xml:space="preserve">, spot &amp; winter purchase </w:t>
            </w:r>
          </w:p>
        </w:tc>
      </w:tr>
      <w:tr w:rsidR="007A1708" w14:paraId="17075A55" w14:textId="77777777" w:rsidTr="007A1708">
        <w:tc>
          <w:tcPr>
            <w:tcW w:w="1798" w:type="dxa"/>
          </w:tcPr>
          <w:p w14:paraId="0194CBFF" w14:textId="77777777" w:rsidR="007A1708" w:rsidRDefault="007A1708" w:rsidP="007A1708">
            <w:r>
              <w:t xml:space="preserve">Cluster </w:t>
            </w:r>
            <w:proofErr w:type="gramStart"/>
            <w:r>
              <w:t>4</w:t>
            </w:r>
            <w:proofErr w:type="gramEnd"/>
          </w:p>
        </w:tc>
        <w:tc>
          <w:tcPr>
            <w:tcW w:w="1887" w:type="dxa"/>
          </w:tcPr>
          <w:p w14:paraId="2CEDF074" w14:textId="2CA12D89" w:rsidR="007A1708" w:rsidRDefault="007A1708" w:rsidP="007A1708">
            <w:r>
              <w:t>122</w:t>
            </w:r>
          </w:p>
        </w:tc>
        <w:tc>
          <w:tcPr>
            <w:tcW w:w="5665" w:type="dxa"/>
          </w:tcPr>
          <w:p w14:paraId="4462A2AB" w14:textId="33A247E5" w:rsidR="007A1708" w:rsidRDefault="007A1708" w:rsidP="007A1708">
            <w:r>
              <w:t>Distillate fuel oils</w:t>
            </w:r>
            <w:r>
              <w:t>, s</w:t>
            </w:r>
            <w:r>
              <w:t xml:space="preserve">pot &amp; </w:t>
            </w:r>
            <w:r>
              <w:t xml:space="preserve">fall </w:t>
            </w:r>
            <w:r>
              <w:t>purchase</w:t>
            </w:r>
          </w:p>
        </w:tc>
      </w:tr>
      <w:tr w:rsidR="007A1708" w14:paraId="3F17F9E9" w14:textId="77777777" w:rsidTr="007A1708">
        <w:tc>
          <w:tcPr>
            <w:tcW w:w="1798" w:type="dxa"/>
          </w:tcPr>
          <w:p w14:paraId="10213683" w14:textId="77777777" w:rsidR="007A1708" w:rsidRDefault="007A1708" w:rsidP="007A1708">
            <w:r>
              <w:t xml:space="preserve">Cluster </w:t>
            </w:r>
            <w:proofErr w:type="gramStart"/>
            <w:r>
              <w:t>5</w:t>
            </w:r>
            <w:proofErr w:type="gramEnd"/>
          </w:p>
        </w:tc>
        <w:tc>
          <w:tcPr>
            <w:tcW w:w="1887" w:type="dxa"/>
          </w:tcPr>
          <w:p w14:paraId="6E98DFE7" w14:textId="05AF2D03" w:rsidR="007A1708" w:rsidRDefault="007A1708" w:rsidP="007A1708">
            <w:r>
              <w:t>81</w:t>
            </w:r>
          </w:p>
        </w:tc>
        <w:tc>
          <w:tcPr>
            <w:tcW w:w="5665" w:type="dxa"/>
          </w:tcPr>
          <w:p w14:paraId="65350BF1" w14:textId="2E8FB4AC" w:rsidR="007A1708" w:rsidRDefault="007A1708" w:rsidP="007A1708">
            <w:r>
              <w:t>Distillate fuel oils c</w:t>
            </w:r>
            <w:r w:rsidR="00D8181C">
              <w:t>o</w:t>
            </w:r>
            <w:r>
              <w:t>nt</w:t>
            </w:r>
            <w:r w:rsidR="00D8181C">
              <w:t>r</w:t>
            </w:r>
            <w:r>
              <w:t xml:space="preserve">act, </w:t>
            </w:r>
            <w:r>
              <w:t>summer</w:t>
            </w:r>
            <w:r>
              <w:t xml:space="preserve"> purchase</w:t>
            </w:r>
          </w:p>
        </w:tc>
      </w:tr>
      <w:tr w:rsidR="007A1708" w14:paraId="2991E516" w14:textId="77777777" w:rsidTr="007A1708">
        <w:tc>
          <w:tcPr>
            <w:tcW w:w="1798" w:type="dxa"/>
          </w:tcPr>
          <w:p w14:paraId="15DB45ED" w14:textId="77777777" w:rsidR="007A1708" w:rsidRDefault="007A1708" w:rsidP="007A1708">
            <w:r>
              <w:t xml:space="preserve">Cluster </w:t>
            </w:r>
            <w:proofErr w:type="gramStart"/>
            <w:r>
              <w:t>6</w:t>
            </w:r>
            <w:proofErr w:type="gramEnd"/>
          </w:p>
        </w:tc>
        <w:tc>
          <w:tcPr>
            <w:tcW w:w="1887" w:type="dxa"/>
          </w:tcPr>
          <w:p w14:paraId="1DF5312F" w14:textId="4161C310" w:rsidR="007A1708" w:rsidRDefault="007A1708" w:rsidP="007A1708">
            <w:r>
              <w:t>62</w:t>
            </w:r>
          </w:p>
        </w:tc>
        <w:tc>
          <w:tcPr>
            <w:tcW w:w="5665" w:type="dxa"/>
          </w:tcPr>
          <w:p w14:paraId="18164641" w14:textId="29F7EE99" w:rsidR="007A1708" w:rsidRDefault="00D8181C" w:rsidP="007A1708">
            <w:r>
              <w:t>Residual</w:t>
            </w:r>
            <w:r w:rsidR="007A1708">
              <w:t xml:space="preserve"> fuel oil, primary transport via plane</w:t>
            </w:r>
          </w:p>
        </w:tc>
      </w:tr>
      <w:tr w:rsidR="007A1708" w14:paraId="181E9F46" w14:textId="77777777" w:rsidTr="007A1708">
        <w:tc>
          <w:tcPr>
            <w:tcW w:w="1798" w:type="dxa"/>
          </w:tcPr>
          <w:p w14:paraId="5D0E3CAE" w14:textId="77777777" w:rsidR="007A1708" w:rsidRDefault="007A1708" w:rsidP="007A1708">
            <w:r>
              <w:t xml:space="preserve">Cluster </w:t>
            </w:r>
            <w:proofErr w:type="gramStart"/>
            <w:r>
              <w:t>7</w:t>
            </w:r>
            <w:proofErr w:type="gramEnd"/>
          </w:p>
        </w:tc>
        <w:tc>
          <w:tcPr>
            <w:tcW w:w="1887" w:type="dxa"/>
          </w:tcPr>
          <w:p w14:paraId="7C34CF3B" w14:textId="3183C4B2" w:rsidR="007A1708" w:rsidRDefault="007A1708" w:rsidP="007A1708">
            <w:r>
              <w:t>10</w:t>
            </w:r>
          </w:p>
        </w:tc>
        <w:tc>
          <w:tcPr>
            <w:tcW w:w="5665" w:type="dxa"/>
          </w:tcPr>
          <w:p w14:paraId="063AC830" w14:textId="626C9FA1" w:rsidR="007A1708" w:rsidRDefault="007A1708" w:rsidP="007A1708">
            <w:r>
              <w:t>Distillate fuel oils</w:t>
            </w:r>
            <w:r>
              <w:t xml:space="preserve">, </w:t>
            </w:r>
            <w:r>
              <w:t xml:space="preserve">contract, </w:t>
            </w:r>
            <w:r>
              <w:t>winter</w:t>
            </w:r>
            <w:r>
              <w:t xml:space="preserve"> purchase</w:t>
            </w:r>
          </w:p>
        </w:tc>
      </w:tr>
      <w:tr w:rsidR="007A1708" w14:paraId="71C38DD8" w14:textId="77777777" w:rsidTr="007A1708">
        <w:tc>
          <w:tcPr>
            <w:tcW w:w="1798" w:type="dxa"/>
          </w:tcPr>
          <w:p w14:paraId="69D0FEFE" w14:textId="77777777" w:rsidR="007A1708" w:rsidRDefault="007A1708" w:rsidP="007A1708">
            <w:r>
              <w:t xml:space="preserve">Cluster </w:t>
            </w:r>
            <w:proofErr w:type="gramStart"/>
            <w:r>
              <w:t>8</w:t>
            </w:r>
            <w:proofErr w:type="gramEnd"/>
          </w:p>
        </w:tc>
        <w:tc>
          <w:tcPr>
            <w:tcW w:w="1887" w:type="dxa"/>
          </w:tcPr>
          <w:p w14:paraId="246D13C6" w14:textId="47BB9C14" w:rsidR="007A1708" w:rsidRDefault="007A1708" w:rsidP="007A1708">
            <w:r>
              <w:t>159</w:t>
            </w:r>
          </w:p>
        </w:tc>
        <w:tc>
          <w:tcPr>
            <w:tcW w:w="5665" w:type="dxa"/>
          </w:tcPr>
          <w:p w14:paraId="11D349D1" w14:textId="10FF1248" w:rsidR="007A1708" w:rsidRDefault="007A1708" w:rsidP="007A1708">
            <w:r>
              <w:t>Distillate fuel oils</w:t>
            </w:r>
            <w:r>
              <w:t xml:space="preserve">, </w:t>
            </w:r>
            <w:r>
              <w:t>spot &amp;</w:t>
            </w:r>
            <w:r>
              <w:t xml:space="preserve"> spring</w:t>
            </w:r>
            <w:r>
              <w:t xml:space="preserve"> purchase</w:t>
            </w:r>
          </w:p>
        </w:tc>
      </w:tr>
      <w:tr w:rsidR="007A1708" w14:paraId="51BAD103" w14:textId="77777777" w:rsidTr="007A1708">
        <w:tc>
          <w:tcPr>
            <w:tcW w:w="1798" w:type="dxa"/>
          </w:tcPr>
          <w:p w14:paraId="76259D23" w14:textId="77777777" w:rsidR="007A1708" w:rsidRDefault="007A1708" w:rsidP="007A1708">
            <w:r>
              <w:t xml:space="preserve">Cluster </w:t>
            </w:r>
            <w:proofErr w:type="gramStart"/>
            <w:r>
              <w:t>9</w:t>
            </w:r>
            <w:proofErr w:type="gramEnd"/>
          </w:p>
        </w:tc>
        <w:tc>
          <w:tcPr>
            <w:tcW w:w="1887" w:type="dxa"/>
          </w:tcPr>
          <w:p w14:paraId="127F275C" w14:textId="338C97A4" w:rsidR="007A1708" w:rsidRDefault="007A1708" w:rsidP="007A1708">
            <w:r>
              <w:t>103</w:t>
            </w:r>
          </w:p>
        </w:tc>
        <w:tc>
          <w:tcPr>
            <w:tcW w:w="5665" w:type="dxa"/>
          </w:tcPr>
          <w:p w14:paraId="1C0A49B8" w14:textId="079C4E94" w:rsidR="007A1708" w:rsidRDefault="007A1708" w:rsidP="007A1708">
            <w:r>
              <w:t>Distillate fuel oils</w:t>
            </w:r>
            <w:r>
              <w:t xml:space="preserve">, </w:t>
            </w:r>
            <w:r>
              <w:t>contract, fall purchase</w:t>
            </w:r>
          </w:p>
        </w:tc>
      </w:tr>
    </w:tbl>
    <w:p w14:paraId="206AC4E5" w14:textId="77777777" w:rsidR="00605499" w:rsidRDefault="00605499" w:rsidP="00946CDC">
      <w:pPr>
        <w:ind w:left="720"/>
      </w:pPr>
    </w:p>
    <w:p w14:paraId="13F28716" w14:textId="3B88414B" w:rsidR="00946CDC" w:rsidRDefault="00605499" w:rsidP="00605499">
      <w:pPr>
        <w:ind w:firstLine="720"/>
      </w:pPr>
      <w:r>
        <w:t xml:space="preserve">Within fuel type </w:t>
      </w:r>
      <w:r>
        <w:t xml:space="preserve">gas, we see that there are no </w:t>
      </w:r>
      <w:r w:rsidR="00D8181C">
        <w:t>prominent</w:t>
      </w:r>
      <w:r>
        <w:t xml:space="preserve"> subtypes and that the primary method of transportation for all clusters is pipeline. </w:t>
      </w:r>
      <w:r w:rsidR="007A1708">
        <w:t xml:space="preserve">We see a spot purchase which occurs in each season, and small clusters with exceptionally high units received or exceptionally </w:t>
      </w:r>
      <w:proofErr w:type="gramStart"/>
      <w:r w:rsidR="007A1708">
        <w:t>high cost</w:t>
      </w:r>
      <w:proofErr w:type="gramEnd"/>
      <w:r w:rsidR="007A1708">
        <w:t xml:space="preserve"> per unit.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887"/>
        <w:gridCol w:w="5665"/>
      </w:tblGrid>
      <w:tr w:rsidR="00605499" w:rsidRPr="00966005" w14:paraId="31F45108" w14:textId="77777777" w:rsidTr="00605499">
        <w:tc>
          <w:tcPr>
            <w:tcW w:w="1798" w:type="dxa"/>
          </w:tcPr>
          <w:p w14:paraId="10929436" w14:textId="77777777" w:rsidR="00605499" w:rsidRPr="00966005" w:rsidRDefault="00605499" w:rsidP="0055258F">
            <w:pPr>
              <w:rPr>
                <w:b/>
                <w:bCs/>
              </w:rPr>
            </w:pPr>
            <w:r w:rsidRPr="00966005">
              <w:rPr>
                <w:b/>
                <w:bCs/>
              </w:rPr>
              <w:lastRenderedPageBreak/>
              <w:t>Cluster</w:t>
            </w:r>
          </w:p>
        </w:tc>
        <w:tc>
          <w:tcPr>
            <w:tcW w:w="1887" w:type="dxa"/>
          </w:tcPr>
          <w:p w14:paraId="1AA98B81" w14:textId="482C5572" w:rsidR="00605499" w:rsidRPr="00966005" w:rsidRDefault="00605499" w:rsidP="0055258F">
            <w:pPr>
              <w:rPr>
                <w:b/>
                <w:bCs/>
              </w:rPr>
            </w:pPr>
            <w:r>
              <w:rPr>
                <w:b/>
                <w:bCs/>
              </w:rPr>
              <w:t># Cases in Cluster</w:t>
            </w:r>
          </w:p>
        </w:tc>
        <w:tc>
          <w:tcPr>
            <w:tcW w:w="5665" w:type="dxa"/>
          </w:tcPr>
          <w:p w14:paraId="624CA8CB" w14:textId="391FF93E" w:rsidR="00605499" w:rsidRPr="00966005" w:rsidRDefault="00605499" w:rsidP="0055258F">
            <w:pPr>
              <w:rPr>
                <w:b/>
                <w:bCs/>
              </w:rPr>
            </w:pPr>
            <w:r w:rsidRPr="00966005">
              <w:rPr>
                <w:b/>
                <w:bCs/>
              </w:rPr>
              <w:t xml:space="preserve">Description </w:t>
            </w:r>
          </w:p>
        </w:tc>
      </w:tr>
      <w:tr w:rsidR="00605499" w14:paraId="3EE858DC" w14:textId="77777777" w:rsidTr="00605499">
        <w:tc>
          <w:tcPr>
            <w:tcW w:w="1798" w:type="dxa"/>
          </w:tcPr>
          <w:p w14:paraId="04D57F38" w14:textId="77777777" w:rsidR="00605499" w:rsidRDefault="00605499" w:rsidP="0055258F">
            <w:r>
              <w:t xml:space="preserve">Cluster </w:t>
            </w:r>
            <w:proofErr w:type="gramStart"/>
            <w:r>
              <w:t>1</w:t>
            </w:r>
            <w:proofErr w:type="gramEnd"/>
          </w:p>
        </w:tc>
        <w:tc>
          <w:tcPr>
            <w:tcW w:w="1887" w:type="dxa"/>
          </w:tcPr>
          <w:p w14:paraId="07B81A20" w14:textId="1E0D4693" w:rsidR="00605499" w:rsidRDefault="00605499" w:rsidP="0055258F">
            <w:r>
              <w:t>61</w:t>
            </w:r>
          </w:p>
        </w:tc>
        <w:tc>
          <w:tcPr>
            <w:tcW w:w="5665" w:type="dxa"/>
          </w:tcPr>
          <w:p w14:paraId="0D7E3C9F" w14:textId="3F28B2E9" w:rsidR="00605499" w:rsidRDefault="007A1708" w:rsidP="0055258F">
            <w:r>
              <w:t>Highest number of units received per purchase</w:t>
            </w:r>
          </w:p>
        </w:tc>
      </w:tr>
      <w:tr w:rsidR="00605499" w14:paraId="00610301" w14:textId="77777777" w:rsidTr="00605499">
        <w:tc>
          <w:tcPr>
            <w:tcW w:w="1798" w:type="dxa"/>
          </w:tcPr>
          <w:p w14:paraId="72A5B321" w14:textId="77777777" w:rsidR="00605499" w:rsidRDefault="00605499" w:rsidP="0055258F">
            <w:r>
              <w:t xml:space="preserve">Cluster </w:t>
            </w:r>
            <w:proofErr w:type="gramStart"/>
            <w:r>
              <w:t>2</w:t>
            </w:r>
            <w:proofErr w:type="gramEnd"/>
            <w:r>
              <w:t xml:space="preserve"> </w:t>
            </w:r>
          </w:p>
        </w:tc>
        <w:tc>
          <w:tcPr>
            <w:tcW w:w="1887" w:type="dxa"/>
          </w:tcPr>
          <w:p w14:paraId="69634B5B" w14:textId="1F83EEC8" w:rsidR="00605499" w:rsidRDefault="00605499" w:rsidP="0055258F">
            <w:r>
              <w:t>1269</w:t>
            </w:r>
          </w:p>
        </w:tc>
        <w:tc>
          <w:tcPr>
            <w:tcW w:w="5665" w:type="dxa"/>
          </w:tcPr>
          <w:p w14:paraId="59D5F691" w14:textId="6D408692" w:rsidR="00605499" w:rsidRDefault="007A1708" w:rsidP="0055258F">
            <w:r>
              <w:t>Spring, spot purchases</w:t>
            </w:r>
          </w:p>
        </w:tc>
      </w:tr>
      <w:tr w:rsidR="00605499" w14:paraId="7DEA132B" w14:textId="77777777" w:rsidTr="00605499">
        <w:tc>
          <w:tcPr>
            <w:tcW w:w="1798" w:type="dxa"/>
          </w:tcPr>
          <w:p w14:paraId="24BCE72D" w14:textId="77777777" w:rsidR="00605499" w:rsidRDefault="00605499" w:rsidP="0055258F">
            <w:r>
              <w:t xml:space="preserve">Cluster </w:t>
            </w:r>
            <w:proofErr w:type="gramStart"/>
            <w:r>
              <w:t>3</w:t>
            </w:r>
            <w:proofErr w:type="gramEnd"/>
          </w:p>
        </w:tc>
        <w:tc>
          <w:tcPr>
            <w:tcW w:w="1887" w:type="dxa"/>
          </w:tcPr>
          <w:p w14:paraId="6A50B5C0" w14:textId="71FFE952" w:rsidR="00605499" w:rsidRDefault="00605499" w:rsidP="0055258F">
            <w:r>
              <w:t>1499</w:t>
            </w:r>
          </w:p>
        </w:tc>
        <w:tc>
          <w:tcPr>
            <w:tcW w:w="5665" w:type="dxa"/>
          </w:tcPr>
          <w:p w14:paraId="7DFD6A75" w14:textId="53CBDC64" w:rsidR="00605499" w:rsidRDefault="007A1708" w:rsidP="0055258F">
            <w:r>
              <w:t>Contract, low units received, consistent across seasons</w:t>
            </w:r>
          </w:p>
        </w:tc>
      </w:tr>
      <w:tr w:rsidR="00605499" w14:paraId="67FE1FEB" w14:textId="77777777" w:rsidTr="00605499">
        <w:tc>
          <w:tcPr>
            <w:tcW w:w="1798" w:type="dxa"/>
          </w:tcPr>
          <w:p w14:paraId="17EE64D1" w14:textId="77777777" w:rsidR="00605499" w:rsidRDefault="00605499" w:rsidP="0055258F">
            <w:r>
              <w:t xml:space="preserve">Cluster </w:t>
            </w:r>
            <w:proofErr w:type="gramStart"/>
            <w:r>
              <w:t>4</w:t>
            </w:r>
            <w:proofErr w:type="gramEnd"/>
          </w:p>
        </w:tc>
        <w:tc>
          <w:tcPr>
            <w:tcW w:w="1887" w:type="dxa"/>
          </w:tcPr>
          <w:p w14:paraId="454D9F50" w14:textId="215F6C66" w:rsidR="00605499" w:rsidRDefault="00605499" w:rsidP="0055258F">
            <w:r>
              <w:t>1307</w:t>
            </w:r>
          </w:p>
        </w:tc>
        <w:tc>
          <w:tcPr>
            <w:tcW w:w="5665" w:type="dxa"/>
          </w:tcPr>
          <w:p w14:paraId="2F9E53B5" w14:textId="16DA9C37" w:rsidR="00605499" w:rsidRDefault="007A1708" w:rsidP="0055258F">
            <w:r>
              <w:t>Summer, spot purchases</w:t>
            </w:r>
          </w:p>
        </w:tc>
      </w:tr>
      <w:tr w:rsidR="00605499" w14:paraId="4733CCBE" w14:textId="77777777" w:rsidTr="00605499">
        <w:tc>
          <w:tcPr>
            <w:tcW w:w="1798" w:type="dxa"/>
          </w:tcPr>
          <w:p w14:paraId="1B1B5A0F" w14:textId="77777777" w:rsidR="00605499" w:rsidRDefault="00605499" w:rsidP="0055258F">
            <w:r>
              <w:t xml:space="preserve">Cluster </w:t>
            </w:r>
            <w:proofErr w:type="gramStart"/>
            <w:r>
              <w:t>5</w:t>
            </w:r>
            <w:proofErr w:type="gramEnd"/>
          </w:p>
        </w:tc>
        <w:tc>
          <w:tcPr>
            <w:tcW w:w="1887" w:type="dxa"/>
          </w:tcPr>
          <w:p w14:paraId="7EE326D7" w14:textId="472F39CA" w:rsidR="00605499" w:rsidRDefault="00605499" w:rsidP="0055258F">
            <w:r>
              <w:t>420</w:t>
            </w:r>
          </w:p>
        </w:tc>
        <w:tc>
          <w:tcPr>
            <w:tcW w:w="5665" w:type="dxa"/>
          </w:tcPr>
          <w:p w14:paraId="035AA335" w14:textId="58B45E60" w:rsidR="00605499" w:rsidRDefault="007A1708" w:rsidP="0055258F">
            <w:r>
              <w:t xml:space="preserve">Second highest number of units received per </w:t>
            </w:r>
            <w:r w:rsidR="00D8181C">
              <w:t>purchase</w:t>
            </w:r>
          </w:p>
        </w:tc>
      </w:tr>
      <w:tr w:rsidR="00605499" w14:paraId="095CF5B4" w14:textId="77777777" w:rsidTr="00605499">
        <w:tc>
          <w:tcPr>
            <w:tcW w:w="1798" w:type="dxa"/>
          </w:tcPr>
          <w:p w14:paraId="29428079" w14:textId="77777777" w:rsidR="00605499" w:rsidRDefault="00605499" w:rsidP="0055258F">
            <w:r>
              <w:t xml:space="preserve">Cluster </w:t>
            </w:r>
            <w:proofErr w:type="gramStart"/>
            <w:r>
              <w:t>6</w:t>
            </w:r>
            <w:proofErr w:type="gramEnd"/>
          </w:p>
        </w:tc>
        <w:tc>
          <w:tcPr>
            <w:tcW w:w="1887" w:type="dxa"/>
          </w:tcPr>
          <w:p w14:paraId="5FDAC3D2" w14:textId="641C0BCF" w:rsidR="00605499" w:rsidRDefault="00605499" w:rsidP="0055258F">
            <w:r>
              <w:t>1224</w:t>
            </w:r>
          </w:p>
        </w:tc>
        <w:tc>
          <w:tcPr>
            <w:tcW w:w="5665" w:type="dxa"/>
          </w:tcPr>
          <w:p w14:paraId="77476790" w14:textId="01F0E1FE" w:rsidR="00605499" w:rsidRDefault="007A1708" w:rsidP="0055258F">
            <w:r>
              <w:t>Fall spot purchases</w:t>
            </w:r>
          </w:p>
        </w:tc>
      </w:tr>
      <w:tr w:rsidR="00605499" w14:paraId="465C4E9E" w14:textId="77777777" w:rsidTr="00605499">
        <w:tc>
          <w:tcPr>
            <w:tcW w:w="1798" w:type="dxa"/>
          </w:tcPr>
          <w:p w14:paraId="4E4AAD91" w14:textId="77777777" w:rsidR="00605499" w:rsidRDefault="00605499" w:rsidP="0055258F">
            <w:r>
              <w:t xml:space="preserve">Cluster </w:t>
            </w:r>
            <w:proofErr w:type="gramStart"/>
            <w:r>
              <w:t>7</w:t>
            </w:r>
            <w:proofErr w:type="gramEnd"/>
          </w:p>
        </w:tc>
        <w:tc>
          <w:tcPr>
            <w:tcW w:w="1887" w:type="dxa"/>
          </w:tcPr>
          <w:p w14:paraId="541C7A1A" w14:textId="22FDE9E1" w:rsidR="00605499" w:rsidRDefault="00605499" w:rsidP="0055258F">
            <w:r>
              <w:t>5</w:t>
            </w:r>
          </w:p>
        </w:tc>
        <w:tc>
          <w:tcPr>
            <w:tcW w:w="5665" w:type="dxa"/>
          </w:tcPr>
          <w:p w14:paraId="21F16FD7" w14:textId="2A807EED" w:rsidR="00605499" w:rsidRDefault="007A1708" w:rsidP="0055258F">
            <w:r>
              <w:t>Exceptionally high fuel cost per unit, fall purchases</w:t>
            </w:r>
          </w:p>
        </w:tc>
      </w:tr>
      <w:tr w:rsidR="00605499" w14:paraId="1978E7E8" w14:textId="77777777" w:rsidTr="00605499">
        <w:tc>
          <w:tcPr>
            <w:tcW w:w="1798" w:type="dxa"/>
          </w:tcPr>
          <w:p w14:paraId="5E40D020" w14:textId="77777777" w:rsidR="00605499" w:rsidRDefault="00605499" w:rsidP="0055258F">
            <w:r>
              <w:t xml:space="preserve">Cluster </w:t>
            </w:r>
            <w:proofErr w:type="gramStart"/>
            <w:r>
              <w:t>8</w:t>
            </w:r>
            <w:proofErr w:type="gramEnd"/>
          </w:p>
        </w:tc>
        <w:tc>
          <w:tcPr>
            <w:tcW w:w="1887" w:type="dxa"/>
          </w:tcPr>
          <w:p w14:paraId="04C69A3F" w14:textId="27009F74" w:rsidR="00605499" w:rsidRDefault="00605499" w:rsidP="0055258F">
            <w:r>
              <w:t>26</w:t>
            </w:r>
          </w:p>
        </w:tc>
        <w:tc>
          <w:tcPr>
            <w:tcW w:w="5665" w:type="dxa"/>
          </w:tcPr>
          <w:p w14:paraId="777D3576" w14:textId="7CDE1F9F" w:rsidR="00605499" w:rsidRDefault="007A1708" w:rsidP="0055258F">
            <w:r>
              <w:t xml:space="preserve">Second highest fuel cost per unit, no seasonality </w:t>
            </w:r>
          </w:p>
        </w:tc>
      </w:tr>
      <w:tr w:rsidR="00605499" w14:paraId="7CFCA9A1" w14:textId="77777777" w:rsidTr="00605499">
        <w:tc>
          <w:tcPr>
            <w:tcW w:w="1798" w:type="dxa"/>
          </w:tcPr>
          <w:p w14:paraId="4E656275" w14:textId="77777777" w:rsidR="00605499" w:rsidRDefault="00605499" w:rsidP="0055258F">
            <w:r>
              <w:t xml:space="preserve">Cluster </w:t>
            </w:r>
            <w:proofErr w:type="gramStart"/>
            <w:r>
              <w:t>9</w:t>
            </w:r>
            <w:proofErr w:type="gramEnd"/>
          </w:p>
        </w:tc>
        <w:tc>
          <w:tcPr>
            <w:tcW w:w="1887" w:type="dxa"/>
          </w:tcPr>
          <w:p w14:paraId="7EBD5ADF" w14:textId="0B1FBC50" w:rsidR="00605499" w:rsidRDefault="00605499" w:rsidP="0055258F">
            <w:r>
              <w:t>1339</w:t>
            </w:r>
          </w:p>
        </w:tc>
        <w:tc>
          <w:tcPr>
            <w:tcW w:w="5665" w:type="dxa"/>
          </w:tcPr>
          <w:p w14:paraId="227EFEAB" w14:textId="5BE5C676" w:rsidR="00605499" w:rsidRDefault="007A1708" w:rsidP="0055258F">
            <w:r>
              <w:t>Winter spot purchases</w:t>
            </w:r>
          </w:p>
        </w:tc>
      </w:tr>
    </w:tbl>
    <w:p w14:paraId="3EA33D7E" w14:textId="77777777" w:rsidR="00946CDC" w:rsidRDefault="00946CDC" w:rsidP="00946CDC">
      <w:pPr>
        <w:ind w:left="720"/>
      </w:pPr>
    </w:p>
    <w:p w14:paraId="46032B2F" w14:textId="616C5948" w:rsidR="0015331F" w:rsidRDefault="0015331F" w:rsidP="00276601">
      <w:pPr>
        <w:ind w:firstLine="720"/>
      </w:pPr>
      <w:r>
        <w:t xml:space="preserve">Following k-means, </w:t>
      </w:r>
      <w:proofErr w:type="spellStart"/>
      <w:r>
        <w:t>Dbscan</w:t>
      </w:r>
      <w:proofErr w:type="spellEnd"/>
      <w:r>
        <w:t xml:space="preserve"> </w:t>
      </w:r>
      <w:r w:rsidR="00D8181C">
        <w:t xml:space="preserve">clustering </w:t>
      </w:r>
      <w:proofErr w:type="gramStart"/>
      <w:r>
        <w:t>was performed</w:t>
      </w:r>
      <w:proofErr w:type="gramEnd"/>
      <w:r>
        <w:t xml:space="preserve"> to </w:t>
      </w:r>
      <w:r w:rsidR="00D8181C">
        <w:t>evaluate</w:t>
      </w:r>
      <w:r>
        <w:t xml:space="preserve"> if different segmentation would appear based on </w:t>
      </w:r>
      <w:r w:rsidR="00D8181C">
        <w:t>density</w:t>
      </w:r>
      <w:r>
        <w:t xml:space="preserve"> and if any outliers become apparent. Again, clusters </w:t>
      </w:r>
      <w:proofErr w:type="gramStart"/>
      <w:r>
        <w:t>are formed</w:t>
      </w:r>
      <w:proofErr w:type="gramEnd"/>
      <w:r>
        <w:t xml:space="preserve"> primarily around fuel type/subtypes. Of the three natural gas clusters, one contains </w:t>
      </w:r>
      <w:proofErr w:type="gramStart"/>
      <w:r>
        <w:t>the majority of</w:t>
      </w:r>
      <w:proofErr w:type="gramEnd"/>
      <w:r>
        <w:t xml:space="preserve"> natural gas purchases, while clusters five and six contain few </w:t>
      </w:r>
      <w:r w:rsidR="00D8181C">
        <w:t>purchases</w:t>
      </w:r>
      <w:r>
        <w:t xml:space="preserve"> with high units received and high fuel cost, respectively. 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1821"/>
        <w:gridCol w:w="1910"/>
        <w:gridCol w:w="5737"/>
      </w:tblGrid>
      <w:tr w:rsidR="0015331F" w:rsidRPr="00966005" w14:paraId="0B906262" w14:textId="77777777" w:rsidTr="00276601">
        <w:trPr>
          <w:trHeight w:val="281"/>
        </w:trPr>
        <w:tc>
          <w:tcPr>
            <w:tcW w:w="1821" w:type="dxa"/>
          </w:tcPr>
          <w:p w14:paraId="1A540502" w14:textId="77777777" w:rsidR="0015331F" w:rsidRPr="00966005" w:rsidRDefault="0015331F" w:rsidP="0055258F">
            <w:pPr>
              <w:rPr>
                <w:b/>
                <w:bCs/>
              </w:rPr>
            </w:pPr>
            <w:r w:rsidRPr="00966005">
              <w:rPr>
                <w:b/>
                <w:bCs/>
              </w:rPr>
              <w:t>Cluster</w:t>
            </w:r>
          </w:p>
        </w:tc>
        <w:tc>
          <w:tcPr>
            <w:tcW w:w="1910" w:type="dxa"/>
          </w:tcPr>
          <w:p w14:paraId="2450DB05" w14:textId="77777777" w:rsidR="0015331F" w:rsidRPr="00966005" w:rsidRDefault="0015331F" w:rsidP="0055258F">
            <w:pPr>
              <w:rPr>
                <w:b/>
                <w:bCs/>
              </w:rPr>
            </w:pPr>
            <w:r>
              <w:rPr>
                <w:b/>
                <w:bCs/>
              </w:rPr>
              <w:t># Cases in Cluster</w:t>
            </w:r>
          </w:p>
        </w:tc>
        <w:tc>
          <w:tcPr>
            <w:tcW w:w="5737" w:type="dxa"/>
          </w:tcPr>
          <w:p w14:paraId="4CEF189F" w14:textId="77777777" w:rsidR="0015331F" w:rsidRPr="00966005" w:rsidRDefault="0015331F" w:rsidP="0055258F">
            <w:pPr>
              <w:rPr>
                <w:b/>
                <w:bCs/>
              </w:rPr>
            </w:pPr>
            <w:r w:rsidRPr="00966005">
              <w:rPr>
                <w:b/>
                <w:bCs/>
              </w:rPr>
              <w:t xml:space="preserve">Description </w:t>
            </w:r>
          </w:p>
        </w:tc>
      </w:tr>
      <w:tr w:rsidR="0015331F" w14:paraId="7D540A8E" w14:textId="77777777" w:rsidTr="00276601">
        <w:trPr>
          <w:trHeight w:val="264"/>
        </w:trPr>
        <w:tc>
          <w:tcPr>
            <w:tcW w:w="1821" w:type="dxa"/>
          </w:tcPr>
          <w:p w14:paraId="3D1AFC2E" w14:textId="77777777" w:rsidR="0015331F" w:rsidRDefault="0015331F" w:rsidP="0055258F">
            <w:r>
              <w:t xml:space="preserve">Cluster </w:t>
            </w:r>
            <w:proofErr w:type="gramStart"/>
            <w:r>
              <w:t>1</w:t>
            </w:r>
            <w:proofErr w:type="gramEnd"/>
          </w:p>
        </w:tc>
        <w:tc>
          <w:tcPr>
            <w:tcW w:w="1910" w:type="dxa"/>
          </w:tcPr>
          <w:p w14:paraId="4F493B7D" w14:textId="21258C63" w:rsidR="0015331F" w:rsidRDefault="0015331F" w:rsidP="0055258F">
            <w:r>
              <w:t>7128</w:t>
            </w:r>
          </w:p>
        </w:tc>
        <w:tc>
          <w:tcPr>
            <w:tcW w:w="5737" w:type="dxa"/>
          </w:tcPr>
          <w:p w14:paraId="477C0EE4" w14:textId="794EE61F" w:rsidR="0015331F" w:rsidRDefault="0015331F" w:rsidP="0055258F">
            <w:r>
              <w:t>Natural gas</w:t>
            </w:r>
          </w:p>
        </w:tc>
      </w:tr>
      <w:tr w:rsidR="0015331F" w14:paraId="58CA6B02" w14:textId="77777777" w:rsidTr="00276601">
        <w:trPr>
          <w:trHeight w:val="281"/>
        </w:trPr>
        <w:tc>
          <w:tcPr>
            <w:tcW w:w="1821" w:type="dxa"/>
          </w:tcPr>
          <w:p w14:paraId="1C25DF9A" w14:textId="77777777" w:rsidR="0015331F" w:rsidRDefault="0015331F" w:rsidP="0055258F">
            <w:r>
              <w:t xml:space="preserve">Cluster </w:t>
            </w:r>
            <w:proofErr w:type="gramStart"/>
            <w:r>
              <w:t>2</w:t>
            </w:r>
            <w:proofErr w:type="gramEnd"/>
            <w:r>
              <w:t xml:space="preserve"> </w:t>
            </w:r>
          </w:p>
        </w:tc>
        <w:tc>
          <w:tcPr>
            <w:tcW w:w="1910" w:type="dxa"/>
          </w:tcPr>
          <w:p w14:paraId="73FFCDB7" w14:textId="7E288925" w:rsidR="0015331F" w:rsidRDefault="0015331F" w:rsidP="0055258F">
            <w:r>
              <w:t>4976</w:t>
            </w:r>
          </w:p>
        </w:tc>
        <w:tc>
          <w:tcPr>
            <w:tcW w:w="5737" w:type="dxa"/>
          </w:tcPr>
          <w:p w14:paraId="3783DD37" w14:textId="28449DEE" w:rsidR="0015331F" w:rsidRDefault="0015331F" w:rsidP="0055258F">
            <w:r>
              <w:t>Coal</w:t>
            </w:r>
          </w:p>
        </w:tc>
      </w:tr>
      <w:tr w:rsidR="0015331F" w14:paraId="43344254" w14:textId="77777777" w:rsidTr="00276601">
        <w:trPr>
          <w:trHeight w:val="264"/>
        </w:trPr>
        <w:tc>
          <w:tcPr>
            <w:tcW w:w="1821" w:type="dxa"/>
          </w:tcPr>
          <w:p w14:paraId="6878185F" w14:textId="77777777" w:rsidR="0015331F" w:rsidRDefault="0015331F" w:rsidP="0055258F">
            <w:r>
              <w:t xml:space="preserve">Cluster </w:t>
            </w:r>
            <w:proofErr w:type="gramStart"/>
            <w:r>
              <w:t>3</w:t>
            </w:r>
            <w:proofErr w:type="gramEnd"/>
          </w:p>
        </w:tc>
        <w:tc>
          <w:tcPr>
            <w:tcW w:w="1910" w:type="dxa"/>
          </w:tcPr>
          <w:p w14:paraId="624BDCE3" w14:textId="3E07149D" w:rsidR="0015331F" w:rsidRDefault="0015331F" w:rsidP="0055258F">
            <w:r>
              <w:t>1009</w:t>
            </w:r>
          </w:p>
        </w:tc>
        <w:tc>
          <w:tcPr>
            <w:tcW w:w="5737" w:type="dxa"/>
          </w:tcPr>
          <w:p w14:paraId="1365CB48" w14:textId="1DC72B94" w:rsidR="0015331F" w:rsidRDefault="0015331F" w:rsidP="0055258F">
            <w:r>
              <w:t>Petroleum</w:t>
            </w:r>
          </w:p>
        </w:tc>
      </w:tr>
      <w:tr w:rsidR="0015331F" w14:paraId="0F5EED01" w14:textId="77777777" w:rsidTr="00276601">
        <w:trPr>
          <w:trHeight w:val="281"/>
        </w:trPr>
        <w:tc>
          <w:tcPr>
            <w:tcW w:w="1821" w:type="dxa"/>
          </w:tcPr>
          <w:p w14:paraId="46E15AB2" w14:textId="77777777" w:rsidR="0015331F" w:rsidRDefault="0015331F" w:rsidP="0055258F">
            <w:r>
              <w:t xml:space="preserve">Cluster </w:t>
            </w:r>
            <w:proofErr w:type="gramStart"/>
            <w:r>
              <w:t>4</w:t>
            </w:r>
            <w:proofErr w:type="gramEnd"/>
          </w:p>
        </w:tc>
        <w:tc>
          <w:tcPr>
            <w:tcW w:w="1910" w:type="dxa"/>
          </w:tcPr>
          <w:p w14:paraId="4E6131C2" w14:textId="4888B072" w:rsidR="0015331F" w:rsidRDefault="0015331F" w:rsidP="0055258F">
            <w:r>
              <w:t>59</w:t>
            </w:r>
          </w:p>
        </w:tc>
        <w:tc>
          <w:tcPr>
            <w:tcW w:w="5737" w:type="dxa"/>
          </w:tcPr>
          <w:p w14:paraId="01BECA2E" w14:textId="28FC68DF" w:rsidR="0015331F" w:rsidRDefault="0015331F" w:rsidP="0055258F">
            <w:r>
              <w:t>Petroleum coke</w:t>
            </w:r>
          </w:p>
        </w:tc>
      </w:tr>
      <w:tr w:rsidR="0015331F" w14:paraId="7164CB5F" w14:textId="77777777" w:rsidTr="00276601">
        <w:trPr>
          <w:trHeight w:val="264"/>
        </w:trPr>
        <w:tc>
          <w:tcPr>
            <w:tcW w:w="1821" w:type="dxa"/>
          </w:tcPr>
          <w:p w14:paraId="47B6EBDF" w14:textId="77777777" w:rsidR="0015331F" w:rsidRDefault="0015331F" w:rsidP="0055258F">
            <w:r>
              <w:t xml:space="preserve">Cluster </w:t>
            </w:r>
            <w:proofErr w:type="gramStart"/>
            <w:r>
              <w:t>5</w:t>
            </w:r>
            <w:proofErr w:type="gramEnd"/>
          </w:p>
        </w:tc>
        <w:tc>
          <w:tcPr>
            <w:tcW w:w="1910" w:type="dxa"/>
          </w:tcPr>
          <w:p w14:paraId="4F83B6CF" w14:textId="3D56376E" w:rsidR="0015331F" w:rsidRDefault="0015331F" w:rsidP="0055258F">
            <w:r>
              <w:t>6</w:t>
            </w:r>
          </w:p>
        </w:tc>
        <w:tc>
          <w:tcPr>
            <w:tcW w:w="5737" w:type="dxa"/>
          </w:tcPr>
          <w:p w14:paraId="0B08F327" w14:textId="1D38B31D" w:rsidR="0015331F" w:rsidRDefault="0015331F" w:rsidP="0055258F">
            <w:r>
              <w:t>Natural gas</w:t>
            </w:r>
          </w:p>
        </w:tc>
      </w:tr>
      <w:tr w:rsidR="0015331F" w14:paraId="4ED97981" w14:textId="77777777" w:rsidTr="00276601">
        <w:trPr>
          <w:trHeight w:val="281"/>
        </w:trPr>
        <w:tc>
          <w:tcPr>
            <w:tcW w:w="1821" w:type="dxa"/>
          </w:tcPr>
          <w:p w14:paraId="42DB0228" w14:textId="77777777" w:rsidR="0015331F" w:rsidRDefault="0015331F" w:rsidP="0055258F">
            <w:r>
              <w:t xml:space="preserve">Cluster </w:t>
            </w:r>
            <w:proofErr w:type="gramStart"/>
            <w:r>
              <w:t>6</w:t>
            </w:r>
            <w:proofErr w:type="gramEnd"/>
          </w:p>
        </w:tc>
        <w:tc>
          <w:tcPr>
            <w:tcW w:w="1910" w:type="dxa"/>
          </w:tcPr>
          <w:p w14:paraId="66EEA21A" w14:textId="0101F8EA" w:rsidR="0015331F" w:rsidRDefault="0015331F" w:rsidP="0055258F">
            <w:r>
              <w:t>5</w:t>
            </w:r>
          </w:p>
        </w:tc>
        <w:tc>
          <w:tcPr>
            <w:tcW w:w="5737" w:type="dxa"/>
          </w:tcPr>
          <w:p w14:paraId="6BCDBD06" w14:textId="2F4BBC36" w:rsidR="0015331F" w:rsidRDefault="00D8181C" w:rsidP="0055258F">
            <w:r>
              <w:t>Natural</w:t>
            </w:r>
            <w:r w:rsidR="0015331F">
              <w:t xml:space="preserve"> gas</w:t>
            </w:r>
          </w:p>
        </w:tc>
      </w:tr>
    </w:tbl>
    <w:p w14:paraId="32B0F982" w14:textId="77777777" w:rsidR="0015331F" w:rsidRDefault="0015331F" w:rsidP="0015331F">
      <w:pPr>
        <w:ind w:left="720"/>
      </w:pPr>
    </w:p>
    <w:p w14:paraId="0A8C6254" w14:textId="57F8BDDA" w:rsidR="0015331F" w:rsidRDefault="0015331F" w:rsidP="00276601">
      <w:pPr>
        <w:ind w:firstLine="720"/>
      </w:pPr>
      <w:r>
        <w:t xml:space="preserve">The cases identified as outliers </w:t>
      </w:r>
      <w:r w:rsidR="00D8181C">
        <w:t>primarily</w:t>
      </w:r>
      <w:r>
        <w:t xml:space="preserve"> consist of </w:t>
      </w:r>
      <w:proofErr w:type="gramStart"/>
      <w:r>
        <w:t>very high</w:t>
      </w:r>
      <w:proofErr w:type="gramEnd"/>
      <w:r>
        <w:t xml:space="preserve"> cost and relatively high units received </w:t>
      </w:r>
      <w:r w:rsidR="005768DF">
        <w:t xml:space="preserve">natural gas purchases. </w:t>
      </w:r>
    </w:p>
    <w:p w14:paraId="6F96C57A" w14:textId="77777777" w:rsidR="005768DF" w:rsidRDefault="005768DF" w:rsidP="0015331F">
      <w:pPr>
        <w:ind w:left="720"/>
      </w:pPr>
    </w:p>
    <w:p w14:paraId="0298224A" w14:textId="6283785D" w:rsidR="005768DF" w:rsidRDefault="005768DF" w:rsidP="00D8181C">
      <w:pPr>
        <w:ind w:firstLine="720"/>
      </w:pPr>
      <w:r>
        <w:t xml:space="preserve">Using </w:t>
      </w:r>
      <w:r w:rsidR="00D8181C">
        <w:t>hierarchical</w:t>
      </w:r>
      <w:r>
        <w:t xml:space="preserve"> clustering, we again see that clusters form </w:t>
      </w:r>
      <w:proofErr w:type="gramStart"/>
      <w:r>
        <w:t>largely based</w:t>
      </w:r>
      <w:proofErr w:type="gramEnd"/>
      <w:r>
        <w:t xml:space="preserve"> on fuel types and </w:t>
      </w:r>
      <w:r w:rsidR="00D8181C">
        <w:t>subtypes</w:t>
      </w:r>
      <w:r>
        <w:t xml:space="preserve">. </w:t>
      </w:r>
      <w:r w:rsidR="00276601">
        <w:t xml:space="preserve">Seasonality does not appear to play a </w:t>
      </w:r>
      <w:r w:rsidR="00D8181C">
        <w:t>substantial</w:t>
      </w:r>
      <w:r w:rsidR="00276601">
        <w:t xml:space="preserve"> role in cluster formation using </w:t>
      </w:r>
      <w:r w:rsidR="00D8181C">
        <w:t>hierarchical</w:t>
      </w:r>
      <w:r w:rsidR="00276601">
        <w:t xml:space="preserve"> clustering method.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5665"/>
      </w:tblGrid>
      <w:tr w:rsidR="00276601" w:rsidRPr="00966005" w14:paraId="2014104B" w14:textId="77777777" w:rsidTr="0055258F">
        <w:tc>
          <w:tcPr>
            <w:tcW w:w="1798" w:type="dxa"/>
          </w:tcPr>
          <w:p w14:paraId="64D6ED0E" w14:textId="77777777" w:rsidR="00276601" w:rsidRPr="00966005" w:rsidRDefault="00276601" w:rsidP="0055258F">
            <w:pPr>
              <w:rPr>
                <w:b/>
                <w:bCs/>
              </w:rPr>
            </w:pPr>
            <w:r w:rsidRPr="00966005">
              <w:rPr>
                <w:b/>
                <w:bCs/>
              </w:rPr>
              <w:t>Cluster</w:t>
            </w:r>
          </w:p>
        </w:tc>
        <w:tc>
          <w:tcPr>
            <w:tcW w:w="5665" w:type="dxa"/>
          </w:tcPr>
          <w:p w14:paraId="56629C53" w14:textId="77777777" w:rsidR="00276601" w:rsidRPr="00966005" w:rsidRDefault="00276601" w:rsidP="0055258F">
            <w:pPr>
              <w:rPr>
                <w:b/>
                <w:bCs/>
              </w:rPr>
            </w:pPr>
            <w:r w:rsidRPr="00966005">
              <w:rPr>
                <w:b/>
                <w:bCs/>
              </w:rPr>
              <w:t xml:space="preserve">Description </w:t>
            </w:r>
          </w:p>
        </w:tc>
      </w:tr>
      <w:tr w:rsidR="00276601" w14:paraId="7DE09FA7" w14:textId="77777777" w:rsidTr="0055258F">
        <w:tc>
          <w:tcPr>
            <w:tcW w:w="1798" w:type="dxa"/>
          </w:tcPr>
          <w:p w14:paraId="3CC1D58D" w14:textId="77777777" w:rsidR="00276601" w:rsidRDefault="00276601" w:rsidP="0055258F">
            <w:r>
              <w:t xml:space="preserve">Cluster </w:t>
            </w:r>
            <w:proofErr w:type="gramStart"/>
            <w:r>
              <w:t>1</w:t>
            </w:r>
            <w:proofErr w:type="gramEnd"/>
          </w:p>
        </w:tc>
        <w:tc>
          <w:tcPr>
            <w:tcW w:w="5665" w:type="dxa"/>
          </w:tcPr>
          <w:p w14:paraId="3CBB70BC" w14:textId="1EF8016F" w:rsidR="00276601" w:rsidRDefault="00276601" w:rsidP="0055258F">
            <w:r>
              <w:t>Natural</w:t>
            </w:r>
            <w:r>
              <w:t xml:space="preserve"> gas </w:t>
            </w:r>
          </w:p>
        </w:tc>
      </w:tr>
      <w:tr w:rsidR="00276601" w14:paraId="0401875C" w14:textId="77777777" w:rsidTr="0055258F">
        <w:tc>
          <w:tcPr>
            <w:tcW w:w="1798" w:type="dxa"/>
          </w:tcPr>
          <w:p w14:paraId="2D59D530" w14:textId="77777777" w:rsidR="00276601" w:rsidRDefault="00276601" w:rsidP="0055258F">
            <w:r>
              <w:t xml:space="preserve">Cluster </w:t>
            </w:r>
            <w:proofErr w:type="gramStart"/>
            <w:r>
              <w:t>2</w:t>
            </w:r>
            <w:proofErr w:type="gramEnd"/>
            <w:r>
              <w:t xml:space="preserve"> </w:t>
            </w:r>
          </w:p>
        </w:tc>
        <w:tc>
          <w:tcPr>
            <w:tcW w:w="5665" w:type="dxa"/>
          </w:tcPr>
          <w:p w14:paraId="3F4CE532" w14:textId="77777777" w:rsidR="00276601" w:rsidRDefault="00276601" w:rsidP="0055258F">
            <w:r>
              <w:t>Coal</w:t>
            </w:r>
          </w:p>
        </w:tc>
      </w:tr>
      <w:tr w:rsidR="00276601" w14:paraId="2A820D66" w14:textId="77777777" w:rsidTr="0055258F">
        <w:tc>
          <w:tcPr>
            <w:tcW w:w="1798" w:type="dxa"/>
          </w:tcPr>
          <w:p w14:paraId="49B27FE1" w14:textId="77777777" w:rsidR="00276601" w:rsidRDefault="00276601" w:rsidP="0055258F">
            <w:r>
              <w:t xml:space="preserve">Cluster </w:t>
            </w:r>
            <w:proofErr w:type="gramStart"/>
            <w:r>
              <w:t>3</w:t>
            </w:r>
            <w:proofErr w:type="gramEnd"/>
          </w:p>
        </w:tc>
        <w:tc>
          <w:tcPr>
            <w:tcW w:w="5665" w:type="dxa"/>
          </w:tcPr>
          <w:p w14:paraId="4C81CC29" w14:textId="59009F2C" w:rsidR="00276601" w:rsidRDefault="00276601" w:rsidP="0055258F">
            <w:r>
              <w:t>Coal</w:t>
            </w:r>
          </w:p>
        </w:tc>
      </w:tr>
      <w:tr w:rsidR="00276601" w14:paraId="66F80680" w14:textId="77777777" w:rsidTr="0055258F">
        <w:tc>
          <w:tcPr>
            <w:tcW w:w="1798" w:type="dxa"/>
          </w:tcPr>
          <w:p w14:paraId="5A48C6FD" w14:textId="77777777" w:rsidR="00276601" w:rsidRDefault="00276601" w:rsidP="0055258F">
            <w:r>
              <w:t xml:space="preserve">Cluster </w:t>
            </w:r>
            <w:proofErr w:type="gramStart"/>
            <w:r>
              <w:t>4</w:t>
            </w:r>
            <w:proofErr w:type="gramEnd"/>
          </w:p>
        </w:tc>
        <w:tc>
          <w:tcPr>
            <w:tcW w:w="5665" w:type="dxa"/>
          </w:tcPr>
          <w:p w14:paraId="5D7EDD2E" w14:textId="63275383" w:rsidR="00276601" w:rsidRDefault="00D8181C" w:rsidP="0055258F">
            <w:r>
              <w:t>Petroleum</w:t>
            </w:r>
            <w:r w:rsidR="00276601">
              <w:t xml:space="preserve"> oil</w:t>
            </w:r>
          </w:p>
        </w:tc>
      </w:tr>
      <w:tr w:rsidR="00276601" w14:paraId="0F306CA6" w14:textId="77777777" w:rsidTr="0055258F">
        <w:tc>
          <w:tcPr>
            <w:tcW w:w="1798" w:type="dxa"/>
          </w:tcPr>
          <w:p w14:paraId="541E3FB4" w14:textId="77777777" w:rsidR="00276601" w:rsidRDefault="00276601" w:rsidP="005768DF">
            <w:r>
              <w:t xml:space="preserve">Cluster </w:t>
            </w:r>
            <w:proofErr w:type="gramStart"/>
            <w:r>
              <w:t>5</w:t>
            </w:r>
            <w:proofErr w:type="gramEnd"/>
          </w:p>
        </w:tc>
        <w:tc>
          <w:tcPr>
            <w:tcW w:w="5665" w:type="dxa"/>
          </w:tcPr>
          <w:p w14:paraId="45F62684" w14:textId="27A1E644" w:rsidR="00276601" w:rsidRDefault="00276601" w:rsidP="005768DF">
            <w:r>
              <w:t>Natural gas</w:t>
            </w:r>
          </w:p>
        </w:tc>
      </w:tr>
      <w:tr w:rsidR="00276601" w14:paraId="0DB8F731" w14:textId="77777777" w:rsidTr="0055258F">
        <w:tc>
          <w:tcPr>
            <w:tcW w:w="1798" w:type="dxa"/>
          </w:tcPr>
          <w:p w14:paraId="7D0585D4" w14:textId="37003B84" w:rsidR="00276601" w:rsidRDefault="00276601" w:rsidP="005768DF">
            <w:r>
              <w:t xml:space="preserve">Cluster </w:t>
            </w:r>
            <w:proofErr w:type="gramStart"/>
            <w:r>
              <w:t>6</w:t>
            </w:r>
            <w:proofErr w:type="gramEnd"/>
          </w:p>
        </w:tc>
        <w:tc>
          <w:tcPr>
            <w:tcW w:w="5665" w:type="dxa"/>
          </w:tcPr>
          <w:p w14:paraId="160660B7" w14:textId="090B7794" w:rsidR="00276601" w:rsidRDefault="00276601" w:rsidP="005768DF">
            <w:r>
              <w:t>Natural gas</w:t>
            </w:r>
          </w:p>
        </w:tc>
      </w:tr>
    </w:tbl>
    <w:p w14:paraId="382454D3" w14:textId="77777777" w:rsidR="005768DF" w:rsidRDefault="005768DF" w:rsidP="0015331F">
      <w:pPr>
        <w:ind w:left="720"/>
      </w:pPr>
    </w:p>
    <w:p w14:paraId="469C9554" w14:textId="1B863744" w:rsidR="005768DF" w:rsidRDefault="00276601" w:rsidP="00276601">
      <w:pPr>
        <w:ind w:firstLine="720"/>
      </w:pPr>
      <w:r>
        <w:t xml:space="preserve">Further narrowing in by fuel type coal, we do not see petroleum coke become its own cluster as it did in other clustering mechanisms. We see three clusters form, fuel </w:t>
      </w:r>
      <w:r w:rsidR="00D8181C">
        <w:t>MMBtu</w:t>
      </w:r>
      <w:r>
        <w:t xml:space="preserve"> per unit, ash and sulfur content are the primary attributes of the clusters.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5665"/>
      </w:tblGrid>
      <w:tr w:rsidR="00276601" w:rsidRPr="00966005" w14:paraId="581055D9" w14:textId="77777777" w:rsidTr="0055258F">
        <w:tc>
          <w:tcPr>
            <w:tcW w:w="1798" w:type="dxa"/>
          </w:tcPr>
          <w:p w14:paraId="0EC21237" w14:textId="77777777" w:rsidR="00276601" w:rsidRPr="00966005" w:rsidRDefault="00276601" w:rsidP="0055258F">
            <w:pPr>
              <w:rPr>
                <w:b/>
                <w:bCs/>
              </w:rPr>
            </w:pPr>
            <w:r w:rsidRPr="00966005">
              <w:rPr>
                <w:b/>
                <w:bCs/>
              </w:rPr>
              <w:lastRenderedPageBreak/>
              <w:t>Cluster</w:t>
            </w:r>
          </w:p>
        </w:tc>
        <w:tc>
          <w:tcPr>
            <w:tcW w:w="5665" w:type="dxa"/>
          </w:tcPr>
          <w:p w14:paraId="4641741D" w14:textId="77777777" w:rsidR="00276601" w:rsidRPr="00966005" w:rsidRDefault="00276601" w:rsidP="0055258F">
            <w:pPr>
              <w:rPr>
                <w:b/>
                <w:bCs/>
              </w:rPr>
            </w:pPr>
            <w:r w:rsidRPr="00966005">
              <w:rPr>
                <w:b/>
                <w:bCs/>
              </w:rPr>
              <w:t xml:space="preserve">Description </w:t>
            </w:r>
          </w:p>
        </w:tc>
      </w:tr>
      <w:tr w:rsidR="00276601" w14:paraId="6C03BA0E" w14:textId="77777777" w:rsidTr="0055258F">
        <w:tc>
          <w:tcPr>
            <w:tcW w:w="1798" w:type="dxa"/>
          </w:tcPr>
          <w:p w14:paraId="05BA5375" w14:textId="77777777" w:rsidR="00276601" w:rsidRDefault="00276601" w:rsidP="0055258F">
            <w:r>
              <w:t xml:space="preserve">Cluster </w:t>
            </w:r>
            <w:proofErr w:type="gramStart"/>
            <w:r>
              <w:t>1</w:t>
            </w:r>
            <w:proofErr w:type="gramEnd"/>
          </w:p>
        </w:tc>
        <w:tc>
          <w:tcPr>
            <w:tcW w:w="5665" w:type="dxa"/>
          </w:tcPr>
          <w:p w14:paraId="58205903" w14:textId="1198D083" w:rsidR="00276601" w:rsidRDefault="00276601" w:rsidP="0055258F">
            <w:r>
              <w:t xml:space="preserve">High ash content, high </w:t>
            </w:r>
            <w:r w:rsidR="00D8181C">
              <w:t>MMBtu</w:t>
            </w:r>
            <w:r>
              <w:t xml:space="preserve"> per unit</w:t>
            </w:r>
          </w:p>
        </w:tc>
      </w:tr>
      <w:tr w:rsidR="00276601" w14:paraId="0DE8368B" w14:textId="77777777" w:rsidTr="0055258F">
        <w:tc>
          <w:tcPr>
            <w:tcW w:w="1798" w:type="dxa"/>
          </w:tcPr>
          <w:p w14:paraId="66058F7D" w14:textId="77777777" w:rsidR="00276601" w:rsidRDefault="00276601" w:rsidP="0055258F">
            <w:r>
              <w:t xml:space="preserve">Cluster </w:t>
            </w:r>
            <w:proofErr w:type="gramStart"/>
            <w:r>
              <w:t>2</w:t>
            </w:r>
            <w:proofErr w:type="gramEnd"/>
            <w:r>
              <w:t xml:space="preserve"> </w:t>
            </w:r>
          </w:p>
        </w:tc>
        <w:tc>
          <w:tcPr>
            <w:tcW w:w="5665" w:type="dxa"/>
          </w:tcPr>
          <w:p w14:paraId="7E5E9788" w14:textId="7C5B13AB" w:rsidR="00276601" w:rsidRDefault="00276601" w:rsidP="0055258F">
            <w:r>
              <w:t xml:space="preserve">Low sulfur and ash content, low </w:t>
            </w:r>
            <w:r w:rsidR="00D8181C">
              <w:t>MMBtu</w:t>
            </w:r>
            <w:r>
              <w:t xml:space="preserve"> per unit</w:t>
            </w:r>
          </w:p>
        </w:tc>
      </w:tr>
      <w:tr w:rsidR="00276601" w14:paraId="74140161" w14:textId="77777777" w:rsidTr="0055258F">
        <w:tc>
          <w:tcPr>
            <w:tcW w:w="1798" w:type="dxa"/>
          </w:tcPr>
          <w:p w14:paraId="7DFEA989" w14:textId="2D1E7923" w:rsidR="00276601" w:rsidRDefault="00276601" w:rsidP="0055258F">
            <w:r>
              <w:t xml:space="preserve">Cluster </w:t>
            </w:r>
            <w:proofErr w:type="gramStart"/>
            <w:r>
              <w:t>3</w:t>
            </w:r>
            <w:proofErr w:type="gramEnd"/>
          </w:p>
        </w:tc>
        <w:tc>
          <w:tcPr>
            <w:tcW w:w="5665" w:type="dxa"/>
          </w:tcPr>
          <w:p w14:paraId="2DBAD898" w14:textId="3E84AE44" w:rsidR="00276601" w:rsidRDefault="00276601" w:rsidP="0055258F">
            <w:r>
              <w:t xml:space="preserve">High sulfur content, high </w:t>
            </w:r>
            <w:r w:rsidR="00D8181C">
              <w:t>MMBtu</w:t>
            </w:r>
            <w:r>
              <w:t xml:space="preserve"> per unit</w:t>
            </w:r>
          </w:p>
        </w:tc>
      </w:tr>
    </w:tbl>
    <w:p w14:paraId="1264E9D6" w14:textId="77777777" w:rsidR="0015331F" w:rsidRDefault="0015331F" w:rsidP="00946CDC">
      <w:pPr>
        <w:ind w:left="720"/>
      </w:pPr>
    </w:p>
    <w:p w14:paraId="116CA984" w14:textId="3C7B3DAD" w:rsidR="00276601" w:rsidRDefault="00276601" w:rsidP="00276601">
      <w:pPr>
        <w:ind w:firstLine="720"/>
      </w:pPr>
      <w:r>
        <w:t xml:space="preserve">Evaluating gas purchases specifically, we see that </w:t>
      </w:r>
      <w:proofErr w:type="gramStart"/>
      <w:r>
        <w:t>two cluster</w:t>
      </w:r>
      <w:proofErr w:type="gramEnd"/>
      <w:r>
        <w:t xml:space="preserve"> form, a very small cluster with </w:t>
      </w:r>
      <w:r w:rsidR="00D8181C">
        <w:t xml:space="preserve">extremely </w:t>
      </w:r>
      <w:r>
        <w:t xml:space="preserve">high cost per </w:t>
      </w:r>
      <w:r w:rsidR="00D8181C">
        <w:t>MMBtu</w:t>
      </w:r>
      <w:r>
        <w:t xml:space="preserve">, and a much larger cluster with more moderate attributes. </w:t>
      </w:r>
    </w:p>
    <w:p w14:paraId="00F4EB9C" w14:textId="51DCF50B" w:rsidR="00276601" w:rsidRDefault="00276601" w:rsidP="00276601">
      <w:r>
        <w:t xml:space="preserve">Finally, </w:t>
      </w:r>
      <w:r w:rsidR="00D8181C">
        <w:t>evaluating</w:t>
      </w:r>
      <w:r>
        <w:t xml:space="preserve"> oil, we see three clusters, where again we see that the attributes of the subtype are relevant</w:t>
      </w:r>
      <w:proofErr w:type="gramStart"/>
      <w:r>
        <w:t xml:space="preserve">.  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5665"/>
      </w:tblGrid>
      <w:tr w:rsidR="00276601" w:rsidRPr="00966005" w14:paraId="0249E4C4" w14:textId="77777777" w:rsidTr="0055258F">
        <w:tc>
          <w:tcPr>
            <w:tcW w:w="1798" w:type="dxa"/>
          </w:tcPr>
          <w:p w14:paraId="44A5BECF" w14:textId="77777777" w:rsidR="00276601" w:rsidRPr="00966005" w:rsidRDefault="00276601" w:rsidP="0055258F">
            <w:pPr>
              <w:rPr>
                <w:b/>
                <w:bCs/>
              </w:rPr>
            </w:pPr>
            <w:r w:rsidRPr="00966005">
              <w:rPr>
                <w:b/>
                <w:bCs/>
              </w:rPr>
              <w:t>Cluster</w:t>
            </w:r>
          </w:p>
        </w:tc>
        <w:tc>
          <w:tcPr>
            <w:tcW w:w="5665" w:type="dxa"/>
          </w:tcPr>
          <w:p w14:paraId="2595E39E" w14:textId="77777777" w:rsidR="00276601" w:rsidRPr="00966005" w:rsidRDefault="00276601" w:rsidP="0055258F">
            <w:pPr>
              <w:rPr>
                <w:b/>
                <w:bCs/>
              </w:rPr>
            </w:pPr>
            <w:r w:rsidRPr="00966005">
              <w:rPr>
                <w:b/>
                <w:bCs/>
              </w:rPr>
              <w:t xml:space="preserve">Description </w:t>
            </w:r>
          </w:p>
        </w:tc>
      </w:tr>
      <w:tr w:rsidR="00276601" w14:paraId="372B6CDB" w14:textId="77777777" w:rsidTr="0055258F">
        <w:tc>
          <w:tcPr>
            <w:tcW w:w="1798" w:type="dxa"/>
          </w:tcPr>
          <w:p w14:paraId="67D9E7CD" w14:textId="77777777" w:rsidR="00276601" w:rsidRDefault="00276601" w:rsidP="0055258F">
            <w:r>
              <w:t xml:space="preserve">Cluster </w:t>
            </w:r>
            <w:proofErr w:type="gramStart"/>
            <w:r>
              <w:t>1</w:t>
            </w:r>
            <w:proofErr w:type="gramEnd"/>
          </w:p>
        </w:tc>
        <w:tc>
          <w:tcPr>
            <w:tcW w:w="5665" w:type="dxa"/>
          </w:tcPr>
          <w:p w14:paraId="2D9E90F2" w14:textId="24B2F425" w:rsidR="00276601" w:rsidRDefault="00276601" w:rsidP="0055258F">
            <w:r>
              <w:t>Distillate fuel oil, spot purchase, transport via truck</w:t>
            </w:r>
          </w:p>
        </w:tc>
      </w:tr>
      <w:tr w:rsidR="00276601" w14:paraId="324465F0" w14:textId="77777777" w:rsidTr="0055258F">
        <w:tc>
          <w:tcPr>
            <w:tcW w:w="1798" w:type="dxa"/>
          </w:tcPr>
          <w:p w14:paraId="17FBD857" w14:textId="77777777" w:rsidR="00276601" w:rsidRDefault="00276601" w:rsidP="0055258F">
            <w:r>
              <w:t xml:space="preserve">Cluster </w:t>
            </w:r>
            <w:proofErr w:type="gramStart"/>
            <w:r>
              <w:t>2</w:t>
            </w:r>
            <w:proofErr w:type="gramEnd"/>
            <w:r>
              <w:t xml:space="preserve"> </w:t>
            </w:r>
          </w:p>
        </w:tc>
        <w:tc>
          <w:tcPr>
            <w:tcW w:w="5665" w:type="dxa"/>
          </w:tcPr>
          <w:p w14:paraId="33A73FB9" w14:textId="0CED0880" w:rsidR="00276601" w:rsidRDefault="00276601" w:rsidP="0055258F">
            <w:r>
              <w:t>Mix of distillate fuel and residual fuel oils, mix transport methods</w:t>
            </w:r>
          </w:p>
        </w:tc>
      </w:tr>
      <w:tr w:rsidR="00276601" w14:paraId="64898E3D" w14:textId="77777777" w:rsidTr="0055258F">
        <w:tc>
          <w:tcPr>
            <w:tcW w:w="1798" w:type="dxa"/>
          </w:tcPr>
          <w:p w14:paraId="050777D7" w14:textId="77777777" w:rsidR="00276601" w:rsidRDefault="00276601" w:rsidP="0055258F">
            <w:r>
              <w:t xml:space="preserve">Cluster </w:t>
            </w:r>
            <w:proofErr w:type="gramStart"/>
            <w:r>
              <w:t>3</w:t>
            </w:r>
            <w:proofErr w:type="gramEnd"/>
          </w:p>
        </w:tc>
        <w:tc>
          <w:tcPr>
            <w:tcW w:w="5665" w:type="dxa"/>
          </w:tcPr>
          <w:p w14:paraId="0A8D29CF" w14:textId="476AEE87" w:rsidR="00276601" w:rsidRDefault="00276601" w:rsidP="0055258F">
            <w:r>
              <w:t>Distillate fuel oil, contract purchase, primary transport via truck</w:t>
            </w:r>
          </w:p>
        </w:tc>
      </w:tr>
    </w:tbl>
    <w:p w14:paraId="4FB3ED5C" w14:textId="77777777" w:rsidR="00276601" w:rsidRDefault="00276601" w:rsidP="00276601"/>
    <w:p w14:paraId="3ACE7503" w14:textId="77777777" w:rsidR="00276601" w:rsidRDefault="00276601" w:rsidP="00946CDC">
      <w:pPr>
        <w:ind w:left="720"/>
      </w:pPr>
    </w:p>
    <w:p w14:paraId="6F88B599" w14:textId="322ACCAD" w:rsidR="00AB7734" w:rsidRPr="00AB7734" w:rsidRDefault="00AB7734" w:rsidP="00AB7734">
      <w:pPr>
        <w:rPr>
          <w:b/>
          <w:bCs/>
        </w:rPr>
      </w:pPr>
      <w:r w:rsidRPr="00AB7734">
        <w:rPr>
          <w:b/>
          <w:bCs/>
        </w:rPr>
        <w:t xml:space="preserve">Conclusion: </w:t>
      </w:r>
    </w:p>
    <w:p w14:paraId="5175573C" w14:textId="5462EE01" w:rsidR="00416CA1" w:rsidRDefault="007723DC">
      <w:r>
        <w:tab/>
        <w:t xml:space="preserve">In evaluating the US fuel purchase data sourced from PUDL via clustering methods, it </w:t>
      </w:r>
      <w:proofErr w:type="gramStart"/>
      <w:r>
        <w:t>was found</w:t>
      </w:r>
      <w:proofErr w:type="gramEnd"/>
      <w:r>
        <w:t xml:space="preserve"> that fuel types and sub-type were the primary factor in cluster creation. Each of the three clustering </w:t>
      </w:r>
      <w:r w:rsidR="00D8181C">
        <w:t>methods</w:t>
      </w:r>
      <w:r>
        <w:t xml:space="preserve"> used </w:t>
      </w:r>
      <w:r w:rsidR="00D8181C">
        <w:t>produced</w:t>
      </w:r>
      <w:r>
        <w:t xml:space="preserve"> </w:t>
      </w:r>
      <w:proofErr w:type="gramStart"/>
      <w:r>
        <w:t>similar results</w:t>
      </w:r>
      <w:proofErr w:type="gramEnd"/>
      <w:r>
        <w:t xml:space="preserve"> – clusters by fuel type, and smaller clusters which identified groups with extreme values, such as extremely high units received or cost per </w:t>
      </w:r>
      <w:r w:rsidR="00D8181C">
        <w:t>MMBtu</w:t>
      </w:r>
      <w:r>
        <w:t xml:space="preserve">. In this data, it </w:t>
      </w:r>
      <w:proofErr w:type="gramStart"/>
      <w:r>
        <w:t>was assumed</w:t>
      </w:r>
      <w:proofErr w:type="gramEnd"/>
      <w:r>
        <w:t xml:space="preserve"> that report month corresponded directly with purchase month. There were no assumptions regarding time of use for the fuel purchased. </w:t>
      </w:r>
    </w:p>
    <w:sectPr w:rsidR="00416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DB"/>
    <w:rsid w:val="0015331F"/>
    <w:rsid w:val="001867F1"/>
    <w:rsid w:val="00276601"/>
    <w:rsid w:val="002E1D7A"/>
    <w:rsid w:val="00416CA1"/>
    <w:rsid w:val="00452E73"/>
    <w:rsid w:val="005768DF"/>
    <w:rsid w:val="00605499"/>
    <w:rsid w:val="00730A82"/>
    <w:rsid w:val="0074475A"/>
    <w:rsid w:val="007723DC"/>
    <w:rsid w:val="007777E1"/>
    <w:rsid w:val="007A1708"/>
    <w:rsid w:val="007E11DB"/>
    <w:rsid w:val="00807936"/>
    <w:rsid w:val="008C65EE"/>
    <w:rsid w:val="008D5EB3"/>
    <w:rsid w:val="00946CDC"/>
    <w:rsid w:val="00966005"/>
    <w:rsid w:val="00AB7734"/>
    <w:rsid w:val="00D32D10"/>
    <w:rsid w:val="00D7309F"/>
    <w:rsid w:val="00D8181C"/>
    <w:rsid w:val="00FB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EAE73"/>
  <w15:chartTrackingRefBased/>
  <w15:docId w15:val="{2AEA6507-4290-4330-B4DE-621331E6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6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</TotalTime>
  <Pages>4</Pages>
  <Words>1259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Vinyard, Christopher</dc:creator>
  <cp:keywords/>
  <dc:description/>
  <cp:lastModifiedBy>Vinyard, Christopher</cp:lastModifiedBy>
  <cp:revision>4</cp:revision>
  <dcterms:created xsi:type="dcterms:W3CDTF">2023-12-05T21:50:00Z</dcterms:created>
  <dcterms:modified xsi:type="dcterms:W3CDTF">2023-12-10T21:02:00Z</dcterms:modified>
</cp:coreProperties>
</file>