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8q73wujwd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Part 1: Understanding Project Structure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down your best guess about how the codebase is organized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my understanding the codebase is structured in way that every function or class is in a separated class or module function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have different files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the technologies and frameworks you think it uses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program is mainly use the CLI, use different library some I have came across them others not</w:t>
        <w:br w:type="textWrapping"/>
        <w:br w:type="textWrapping"/>
        <w:t xml:space="preserve">Some libraries i have used:</w:t>
        <w:br w:type="textWrapping"/>
        <w:t xml:space="preserve">- datetime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 re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os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Some libraries i have not used: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 argparse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 enum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 uuid</w:t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Identify what you think are the main components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main components i think are the 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cli.py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task_manager.py,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models.py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storage.py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tasks.json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</w:t>
      </w: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cli.py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is one the important components because is used as commands handling files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task_manger.py works as the main componets for the program of Task Manager, which do most of the task for TaskManager</w:t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</w:t>
      </w: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models.py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also work as the main components because it handle the structure how everything in the project folder how works, how every file works with each other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</w:t>
      </w: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storage.py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handle how the task are store in the TaskManager program  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task.json this files is the one the store the Task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Apply the Project Structure Prompt: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 your findings: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Record any misconceptions you had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 thought the program also have GUI but program focus on the a flat Python CLI project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are the web framework or external dependency system 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 important entry points and architectural patterns identified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the key components and their responsibilities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8"/>
          <w:szCs w:val="28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cli.py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0"/>
        </w:rPr>
        <w:t xml:space="preserve">Main application entry point for users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Task_manager.py - Business logic layer (Creates tasks, updates status/priority/due date, deletes tasks, gets stats)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8"/>
          <w:szCs w:val="28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storage.py</w:t>
        </w:r>
      </w:hyperlink>
      <w:r w:rsidDel="00000000" w:rsidR="00000000" w:rsidRPr="00000000">
        <w:rPr>
          <w:sz w:val="28"/>
          <w:szCs w:val="28"/>
          <w:rtl w:val="0"/>
        </w:rPr>
        <w:t xml:space="preserve"> - Persistence layer (Reads/writes tasks.json)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models.py</w:t>
        </w:r>
      </w:hyperlink>
      <w:r w:rsidDel="00000000" w:rsidR="00000000" w:rsidRPr="00000000">
        <w:rPr>
          <w:sz w:val="28"/>
          <w:szCs w:val="28"/>
          <w:rtl w:val="0"/>
        </w:rPr>
        <w:t xml:space="preserve"> - Defines the core domain model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Task_manager.py - Utility to parse free-form task text like</w:t>
      </w:r>
      <w:r w:rsidDel="00000000" w:rsidR="00000000" w:rsidRPr="00000000">
        <w:rPr>
          <w:color w:val="d7ba7d"/>
          <w:sz w:val="28"/>
          <w:szCs w:val="28"/>
          <w:shd w:fill="d9d9d9" w:val="clear"/>
          <w:rtl w:val="0"/>
        </w:rPr>
        <w:t xml:space="preserve"> </w:t>
      </w:r>
      <w:r w:rsidDel="00000000" w:rsidR="00000000" w:rsidRPr="00000000">
        <w:rPr>
          <w:color w:val="bf9000"/>
          <w:sz w:val="28"/>
          <w:szCs w:val="28"/>
          <w:shd w:fill="d9d9d9" w:val="clear"/>
          <w:rtl w:val="0"/>
        </w:rPr>
        <w:t xml:space="preserve">Buy milk @shopping !2 #tomorrow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Task_priority.py - Calculates task importance score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Task_list_merge.py - Handles merging two task sources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Tasks.json - Local storage for persisted tasks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Folder - tests - Contains unit tests for key logic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norguguj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Part 2: Finding Feature Implementation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“Imagine your team lead has asked you to add a new feature: "Task Export to CSV". You need to first understand how similar features are implemented.”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 a hypothesis: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Based on your initial search, write down where you think task data export functionality might belong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which existing components might need to be modified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search terms you used and files you found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create a new python file named tasks_csv that is the same as tasks.json and the existing file component i will have to modify is the 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storage.py</w:t>
        </w:r>
      </w:hyperlink>
      <w:r w:rsidDel="00000000" w:rsidR="00000000" w:rsidRPr="00000000">
        <w:rPr>
          <w:sz w:val="28"/>
          <w:szCs w:val="28"/>
          <w:rtl w:val="0"/>
        </w:rPr>
        <w:t xml:space="preserve">  so that i can include the to save to csv file</w:t>
        <w:br w:type="textWrapping"/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 your findings: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 out where in the codebase you would implement this new feature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related components that would be affected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Outline a plan for how you would approach implementing the export feature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approach is reasonable: storage.py is definitely a good place to start for a persistence/export feature.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However, it is only part of the story: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storage.py is where data is loaded/saved, so CSV writing is likely implemented there.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But the feature also needs a user-facing entrypoint, which is usually in cli.py.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workflow layer is in task_manager.py, so the export command should probably be exposed there too.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your search should include both: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layer files (storage.py, maybe models.py)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 layer (task_manager.py)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 layer (cli.py)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tests (tests/*.py)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Most Likely Relevant Files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cli.py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commands are defined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 new export or csv command should be added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task_manager.py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logic wrapper for storage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place to add export_tasks_to_csv(...)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storage.py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Persistence layer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 place to implement actual CSV serialization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test_task_manager.py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Likely place to add coverage for the new export feature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test_task_parser.py, test_task_priority.py, test_task_list_merge.py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Probably not directly needed for CSV export unless you want to confirm no regressions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”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Part 3: Understanding Domain Model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 initial understanding: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Sketch a simple diagram of how you think the entities relate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943600" cy="40386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7625" y="205050"/>
                          <a:ext cx="5943600" cy="4038600"/>
                          <a:chOff x="107625" y="205050"/>
                          <a:chExt cx="6285150" cy="42673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2884900" y="205050"/>
                            <a:ext cx="791700" cy="42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CLI.PY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665900" y="230400"/>
                            <a:ext cx="1229700" cy="375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692050" y="996825"/>
                            <a:ext cx="1229700" cy="4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models.py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665900" y="1052625"/>
                            <a:ext cx="1229700" cy="375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246775" y="1679475"/>
                            <a:ext cx="2120100" cy="375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402050" y="1679463"/>
                            <a:ext cx="1757400" cy="5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task_manager.py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519475" y="2499175"/>
                            <a:ext cx="1640100" cy="30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storage.py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4752675" y="2570225"/>
                            <a:ext cx="1640100" cy="30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task_priority.py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164450" y="2352075"/>
                            <a:ext cx="1450200" cy="69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task_list_merge.py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26675" y="2428075"/>
                            <a:ext cx="1488000" cy="578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752675" y="2534675"/>
                            <a:ext cx="1450200" cy="375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752950" y="3971050"/>
                            <a:ext cx="1289100" cy="42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tasks.json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562900" y="3874625"/>
                            <a:ext cx="1229700" cy="578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402050" y="2099438"/>
                            <a:ext cx="1374625" cy="1159775"/>
                          </a:xfrm>
                          <a:prstGeom prst="flowChartDecision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80750" y="606000"/>
                            <a:ext cx="0" cy="44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80750" y="1428225"/>
                            <a:ext cx="0" cy="251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76675" y="2679325"/>
                            <a:ext cx="975900" cy="4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14550" y="2679325"/>
                            <a:ext cx="787500" cy="3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89363" y="3259213"/>
                            <a:ext cx="88500" cy="61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792675" y="2910275"/>
                            <a:ext cx="1685100" cy="125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0675" y="3006775"/>
                            <a:ext cx="1692300" cy="115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0386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038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7tk69cmma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Part 4: Practical Application</w:t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torage.py" TargetMode="External"/><Relationship Id="rId10" Type="http://schemas.openxmlformats.org/officeDocument/2006/relationships/hyperlink" Target="http://models.py" TargetMode="External"/><Relationship Id="rId13" Type="http://schemas.openxmlformats.org/officeDocument/2006/relationships/hyperlink" Target="http://storage.py" TargetMode="External"/><Relationship Id="rId12" Type="http://schemas.openxmlformats.org/officeDocument/2006/relationships/hyperlink" Target="http://cli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li.py" TargetMode="External"/><Relationship Id="rId15" Type="http://schemas.openxmlformats.org/officeDocument/2006/relationships/hyperlink" Target="http://storage.py" TargetMode="External"/><Relationship Id="rId14" Type="http://schemas.openxmlformats.org/officeDocument/2006/relationships/hyperlink" Target="http://models.py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cli.py" TargetMode="External"/><Relationship Id="rId7" Type="http://schemas.openxmlformats.org/officeDocument/2006/relationships/hyperlink" Target="http://models.py" TargetMode="External"/><Relationship Id="rId8" Type="http://schemas.openxmlformats.org/officeDocument/2006/relationships/hyperlink" Target="http://storag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