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itle"/>
      </w:pPr>
      <w:r w:rsidRPr="00F97156">
        <w:t xml:space="preserve">Przetwarzanie </w:t>
      </w:r>
      <w:r w:rsidR="007D111A" w:rsidRPr="00F97156">
        <w:t>współbieżne</w:t>
      </w:r>
    </w:p>
    <w:p w14:paraId="7C422284" w14:textId="2841DCC1" w:rsidR="003218CB" w:rsidRPr="00F97156" w:rsidRDefault="003218CB" w:rsidP="003218CB">
      <w:pPr>
        <w:pStyle w:val="Subtitle"/>
      </w:pPr>
      <w:r w:rsidRPr="00F97156">
        <w:t>Laboratorium</w:t>
      </w:r>
      <w:r w:rsidR="00F67EA3">
        <w:t xml:space="preserve"> </w:t>
      </w:r>
      <w:r w:rsidR="00545B02">
        <w:t>7</w:t>
      </w:r>
    </w:p>
    <w:p w14:paraId="22D94BC3" w14:textId="7DC12E5B" w:rsidR="003218CB" w:rsidRDefault="003218CB" w:rsidP="003218CB">
      <w:pPr>
        <w:jc w:val="right"/>
        <w:rPr>
          <w:rStyle w:val="IntenseEmphasis"/>
        </w:rPr>
      </w:pPr>
      <w:r w:rsidRPr="003218CB">
        <w:rPr>
          <w:rStyle w:val="IntenseEmphasis"/>
        </w:rPr>
        <w:t>Jan Bartula</w:t>
      </w:r>
    </w:p>
    <w:p w14:paraId="14A44771" w14:textId="425F2F2F" w:rsidR="00F0488C" w:rsidRDefault="00F0488C" w:rsidP="00F0488C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Zadanie 1</w:t>
      </w:r>
    </w:p>
    <w:p w14:paraId="46E1A255" w14:textId="6DDEBA77" w:rsidR="00494091" w:rsidRDefault="002E65A4" w:rsidP="00F0488C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Przygotowanie do zadania</w:t>
      </w:r>
    </w:p>
    <w:p w14:paraId="5DE5D091" w14:textId="26657F55" w:rsidR="002E65A4" w:rsidRDefault="002E65A4" w:rsidP="00545B02">
      <w:pPr>
        <w:rPr>
          <w:rStyle w:val="IntenseReference"/>
        </w:rPr>
      </w:pPr>
      <w:r>
        <w:t>Aby móc przystąpić do wykonywania zadań zostały przygotowane klasy pomocnicz</w:t>
      </w:r>
      <w:r w:rsidR="00545B02">
        <w:t xml:space="preserve">a </w:t>
      </w:r>
      <w:proofErr w:type="spellStart"/>
      <w:r w:rsidRPr="002E65A4">
        <w:rPr>
          <w:rStyle w:val="IntenseReference"/>
        </w:rPr>
        <w:t>CSVFile</w:t>
      </w:r>
      <w:proofErr w:type="spellEnd"/>
    </w:p>
    <w:p w14:paraId="136EF602" w14:textId="6389A79E" w:rsidR="004B38E0" w:rsidRDefault="00545B02" w:rsidP="004B38E0">
      <w:r>
        <w:t>Umożliwia ona</w:t>
      </w:r>
      <w:r w:rsidR="004B38E0">
        <w:t xml:space="preserve"> łatwiejsze wypisywanie do plików </w:t>
      </w:r>
      <w:r w:rsidR="004B38E0" w:rsidRPr="00545B02">
        <w:rPr>
          <w:b/>
          <w:bCs/>
        </w:rPr>
        <w:t>.</w:t>
      </w:r>
      <w:proofErr w:type="spellStart"/>
      <w:r w:rsidR="004B38E0" w:rsidRPr="00545B02">
        <w:rPr>
          <w:b/>
          <w:bCs/>
        </w:rPr>
        <w:t>csv</w:t>
      </w:r>
      <w:proofErr w:type="spellEnd"/>
      <w:r w:rsidR="004B38E0">
        <w:t xml:space="preserve"> w celu </w:t>
      </w:r>
      <w:r w:rsidR="0030738D">
        <w:t>zaimportowania</w:t>
      </w:r>
      <w:r w:rsidR="004B38E0">
        <w:t xml:space="preserve"> wyników do EXCEL, który umożliwi prezentację wyników w formie wykresów</w:t>
      </w:r>
      <w:r>
        <w:t>.</w:t>
      </w:r>
    </w:p>
    <w:p w14:paraId="0BC737F2" w14:textId="2C18C99F" w:rsidR="00545B02" w:rsidRDefault="00545B02" w:rsidP="00F0488C">
      <w:pPr>
        <w:pStyle w:val="Heading2"/>
      </w:pPr>
      <w:r>
        <w:t>Generowanie liczb</w:t>
      </w:r>
    </w:p>
    <w:p w14:paraId="1184EF2E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random_device</w:t>
      </w:r>
      <w:proofErr w:type="spell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{};</w:t>
      </w:r>
    </w:p>
    <w:p w14:paraId="33D865CB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mt19937 gen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rd</w:t>
      </w:r>
      <w:proofErr w:type="spellEnd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()};</w:t>
      </w:r>
    </w:p>
    <w:p w14:paraId="0FC5EB6D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E55D6F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random_</w:t>
      </w: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number</w:t>
      </w:r>
      <w:proofErr w:type="spellEnd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99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99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3E44F1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uniform_real_distribution</w:t>
      </w:r>
      <w:proofErr w:type="spellEnd"/>
      <w:r w:rsidRPr="00545B02">
        <w:rPr>
          <w:rFonts w:ascii="Consolas" w:hAnsi="Consolas" w:cs="Courier New"/>
          <w:color w:val="008800"/>
          <w:sz w:val="17"/>
          <w:szCs w:val="17"/>
          <w:lang w:val="en-US"/>
        </w:rPr>
        <w:t>&lt;double&gt;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distribution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E78E52" w14:textId="77777777" w:rsid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distribution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gen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2674CF" w14:textId="71376A79" w:rsid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32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E7DED7" w14:textId="4E5CA3A3" w:rsidR="00545B02" w:rsidRDefault="00545B02" w:rsidP="00545B02">
      <w:pPr>
        <w:rPr>
          <w:lang w:val="en-US"/>
        </w:rPr>
      </w:pPr>
    </w:p>
    <w:p w14:paraId="52FE93A2" w14:textId="287887C5" w:rsidR="00545B02" w:rsidRDefault="00545B02" w:rsidP="00F0488C">
      <w:pPr>
        <w:pStyle w:val="Heading2"/>
        <w:rPr>
          <w:lang w:val="en-US"/>
        </w:rPr>
      </w:pPr>
      <w:proofErr w:type="spellStart"/>
      <w:r>
        <w:rPr>
          <w:lang w:val="en-US"/>
        </w:rPr>
        <w:t>Mnożenie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wektorów</w:t>
      </w:r>
      <w:proofErr w:type="spellEnd"/>
      <w:r>
        <w:rPr>
          <w:lang w:val="en-US"/>
        </w:rPr>
        <w:t>:</w:t>
      </w:r>
    </w:p>
    <w:p w14:paraId="6104146C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multiplicate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v1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v2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90528A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product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5FBB7A22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4949E3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product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v1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v2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proofErr w:type="gramEnd"/>
    </w:p>
    <w:p w14:paraId="34A453A5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29B40A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product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AF4A1BF" w14:textId="10455164" w:rsid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2861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FD4ED5" w14:textId="7EEA8EA3" w:rsidR="00545B02" w:rsidRDefault="00545B02" w:rsidP="00545B02">
      <w:pPr>
        <w:rPr>
          <w:lang w:val="en-US"/>
        </w:rPr>
      </w:pPr>
    </w:p>
    <w:p w14:paraId="076EEC7E" w14:textId="31FF5C0D" w:rsidR="00545B02" w:rsidRDefault="00545B02" w:rsidP="00545B02">
      <w:pPr>
        <w:pStyle w:val="Heading2"/>
        <w:rPr>
          <w:lang w:val="en-US"/>
        </w:rPr>
      </w:pPr>
      <w:proofErr w:type="spellStart"/>
      <w:r>
        <w:rPr>
          <w:lang w:val="en-US"/>
        </w:rPr>
        <w:t>Poszczególne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wersje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zawierają</w:t>
      </w:r>
      <w:proofErr w:type="spellEnd"/>
    </w:p>
    <w:p w14:paraId="102B6088" w14:textId="731CD8B2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252274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545B02">
        <w:rPr>
          <w:rFonts w:ascii="Consolas" w:hAnsi="Consolas" w:cs="Courier New"/>
          <w:color w:val="660066"/>
          <w:sz w:val="17"/>
          <w:szCs w:val="17"/>
          <w:lang w:val="en-US"/>
        </w:rPr>
        <w:t>Brak</w:t>
      </w:r>
      <w:proofErr w:type="spell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dyrektrywy</w:t>
      </w:r>
      <w:proofErr w:type="spellEnd"/>
    </w:p>
    <w:p w14:paraId="3CD130F7" w14:textId="02E49A1F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01867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Start"/>
      <w:r w:rsidRPr="00545B02">
        <w:rPr>
          <w:rFonts w:ascii="Consolas" w:hAnsi="Consolas" w:cs="Courier New"/>
          <w:color w:val="880000"/>
          <w:sz w:val="17"/>
          <w:szCs w:val="17"/>
          <w:lang w:val="en-US"/>
        </w:rPr>
        <w:t>pragma</w:t>
      </w:r>
      <w:proofErr w:type="gram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omp</w:t>
      </w:r>
      <w:proofErr w:type="spell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simd</w:t>
      </w:r>
      <w:proofErr w:type="spellEnd"/>
    </w:p>
    <w:p w14:paraId="662FED39" w14:textId="6025994E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460326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omp</w:t>
      </w:r>
      <w:proofErr w:type="spellEnd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parallel 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schedule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45B02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num_</w:t>
      </w:r>
      <w:proofErr w:type="gramStart"/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threads</w:t>
      </w:r>
      <w:proofErr w:type="spellEnd"/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reduction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(+: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product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B53119" w14:textId="34B21ECC" w:rsidR="00545B02" w:rsidRDefault="00545B02" w:rsidP="00545B02">
      <w:pPr>
        <w:rPr>
          <w:lang w:val="en-US"/>
        </w:rPr>
      </w:pPr>
    </w:p>
    <w:p w14:paraId="305454F2" w14:textId="62DAFF8B" w:rsidR="00545B02" w:rsidRDefault="00545B02" w:rsidP="00545B02">
      <w:pPr>
        <w:pStyle w:val="Heading2"/>
        <w:rPr>
          <w:lang w:val="en-US"/>
        </w:rPr>
      </w:pPr>
      <w:proofErr w:type="spellStart"/>
      <w:r>
        <w:rPr>
          <w:lang w:val="en-US"/>
        </w:rPr>
        <w:t>Uruchomienie</w:t>
      </w:r>
      <w:proofErr w:type="spellEnd"/>
    </w:p>
    <w:p w14:paraId="2FEA4786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generated</w:t>
      </w:r>
    </w:p>
    <w:p w14:paraId="49C6ACA1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generated</w:t>
      </w:r>
    </w:p>
    <w:p w14:paraId="65D98B3B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</w:p>
    <w:p w14:paraId="65BF421B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</w:p>
    <w:p w14:paraId="7557E052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</w:p>
    <w:p w14:paraId="474593D0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</w:p>
    <w:p w14:paraId="53446D4D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100000</w:t>
      </w:r>
    </w:p>
    <w:p w14:paraId="0321FB8B" w14:textId="77777777" w:rsidR="00545B02" w:rsidRP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  <w:lang w:val="en-US"/>
        </w:rPr>
      </w:pP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545B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45B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45B02">
        <w:rPr>
          <w:rFonts w:ascii="Consolas" w:hAnsi="Consolas" w:cs="Courier New"/>
          <w:color w:val="006666"/>
          <w:sz w:val="17"/>
          <w:szCs w:val="17"/>
          <w:lang w:val="en-US"/>
        </w:rPr>
        <w:t>1000000</w:t>
      </w:r>
    </w:p>
    <w:p w14:paraId="49BBAB6F" w14:textId="77777777" w:rsid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10000000</w:t>
      </w:r>
    </w:p>
    <w:p w14:paraId="3FAC940C" w14:textId="77777777" w:rsid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100000000</w:t>
      </w:r>
    </w:p>
    <w:p w14:paraId="708F8F88" w14:textId="54F99FCC" w:rsidR="00545B02" w:rsidRDefault="00545B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35942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1000000000</w:t>
      </w:r>
    </w:p>
    <w:p w14:paraId="068A5A2E" w14:textId="4A23BE74" w:rsidR="00545B02" w:rsidRDefault="00545B02" w:rsidP="00545B02">
      <w:pPr>
        <w:rPr>
          <w:lang w:val="en-US"/>
        </w:rPr>
      </w:pPr>
    </w:p>
    <w:p w14:paraId="584E31CB" w14:textId="40998F4B" w:rsidR="007176B8" w:rsidRDefault="007176B8" w:rsidP="00F0488C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Wyniki</w:t>
      </w:r>
      <w:proofErr w:type="spellEnd"/>
    </w:p>
    <w:p w14:paraId="5E1B0C55" w14:textId="76240FE8" w:rsidR="007176B8" w:rsidRDefault="007176B8" w:rsidP="007176B8">
      <w:pPr>
        <w:rPr>
          <w:lang w:val="en-US"/>
        </w:rPr>
      </w:pPr>
      <w:r>
        <w:rPr>
          <w:noProof/>
        </w:rPr>
        <w:drawing>
          <wp:inline distT="0" distB="0" distL="0" distR="0" wp14:anchorId="60833516" wp14:editId="0ECAF207">
            <wp:extent cx="6858000" cy="46907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DE2C09-14EE-E506-5D1A-2A945561A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EABECE" w14:textId="367D565A" w:rsidR="007176B8" w:rsidRDefault="007176B8" w:rsidP="007176B8">
      <w:pPr>
        <w:rPr>
          <w:rFonts w:eastAsiaTheme="minorEastAsia"/>
        </w:rPr>
      </w:pPr>
      <w:r w:rsidRPr="007176B8">
        <w:t xml:space="preserve">Jak możemy zauważyć dla </w:t>
      </w:r>
      <w:r>
        <w:t>wielkości wektorów do</w:t>
      </w:r>
      <w:r w:rsidRPr="007176B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SIMD jest najszybszym rozwiązaniem.</w:t>
      </w:r>
    </w:p>
    <w:p w14:paraId="016681A8" w14:textId="27997EA5" w:rsidR="007176B8" w:rsidRDefault="007176B8" w:rsidP="007176B8">
      <w:pPr>
        <w:rPr>
          <w:rFonts w:eastAsiaTheme="minorEastAsia"/>
        </w:rPr>
      </w:pPr>
      <w:r>
        <w:rPr>
          <w:rFonts w:eastAsiaTheme="minorEastAsia"/>
        </w:rPr>
        <w:t>Jednak dla większych wielkości wektorów, zrównoleglenie przy użyciu PARALLEL REDUCTION</w:t>
      </w:r>
      <w:r w:rsidR="00CA19B5">
        <w:rPr>
          <w:rFonts w:eastAsiaTheme="minorEastAsia"/>
        </w:rPr>
        <w:t>, na największej wielkości wektora jest to ponad 3 razy szybciej z użyciem REDUCTION.</w:t>
      </w:r>
    </w:p>
    <w:p w14:paraId="47EBAA30" w14:textId="107D64B3" w:rsidR="007176B8" w:rsidRDefault="007176B8" w:rsidP="00F0488C">
      <w:pPr>
        <w:pStyle w:val="Heading3"/>
        <w:rPr>
          <w:rFonts w:eastAsiaTheme="minorEastAsia"/>
        </w:rPr>
      </w:pPr>
      <w:r>
        <w:rPr>
          <w:rFonts w:eastAsiaTheme="minorEastAsia"/>
        </w:rPr>
        <w:t>Tabela</w:t>
      </w: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820"/>
        <w:gridCol w:w="1820"/>
        <w:gridCol w:w="1820"/>
      </w:tblGrid>
      <w:tr w:rsidR="007176B8" w:rsidRPr="007176B8" w14:paraId="37E94916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617" w14:textId="28D646CB" w:rsidR="007176B8" w:rsidRPr="007176B8" w:rsidRDefault="00CA19B5" w:rsidP="00CA19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SIZE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0240" w14:textId="77777777" w:rsidR="007176B8" w:rsidRPr="007176B8" w:rsidRDefault="007176B8" w:rsidP="00CA1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NONE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3F8B" w14:textId="77777777" w:rsidR="007176B8" w:rsidRPr="007176B8" w:rsidRDefault="007176B8" w:rsidP="00CA1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SIMD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9FB9" w14:textId="77777777" w:rsidR="007176B8" w:rsidRPr="007176B8" w:rsidRDefault="007176B8" w:rsidP="00CA1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REDUCTION</w:t>
            </w:r>
          </w:p>
        </w:tc>
      </w:tr>
      <w:tr w:rsidR="007176B8" w:rsidRPr="007176B8" w14:paraId="169E3774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9268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6935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16C1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D7A9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0.0002878</w:t>
            </w:r>
          </w:p>
        </w:tc>
      </w:tr>
      <w:tr w:rsidR="007176B8" w:rsidRPr="007176B8" w14:paraId="063E5983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1470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E87A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575A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F907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0.0000022</w:t>
            </w:r>
          </w:p>
        </w:tc>
      </w:tr>
      <w:tr w:rsidR="007176B8" w:rsidRPr="007176B8" w14:paraId="5CD1FE12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B382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4F8E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F72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0.0000025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4F7A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0.0000023</w:t>
            </w:r>
          </w:p>
        </w:tc>
      </w:tr>
      <w:tr w:rsidR="007176B8" w:rsidRPr="007176B8" w14:paraId="1FC1F240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D107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E73D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0.0000294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E601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0.0000249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7BD9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0.0000074</w:t>
            </w:r>
          </w:p>
        </w:tc>
      </w:tr>
      <w:tr w:rsidR="007176B8" w:rsidRPr="007176B8" w14:paraId="290A8F3F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407D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E0EF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0.0003936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5D3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0.0002404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A303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0.0001736</w:t>
            </w:r>
          </w:p>
        </w:tc>
      </w:tr>
      <w:tr w:rsidR="007176B8" w:rsidRPr="007176B8" w14:paraId="63133715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1F9C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4E3A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0.0031423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0DDE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0.0024408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ECD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0.0006840</w:t>
            </w:r>
          </w:p>
        </w:tc>
      </w:tr>
      <w:tr w:rsidR="007176B8" w:rsidRPr="007176B8" w14:paraId="3EDC9189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0BB3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C185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0.0253162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EFF2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0.0241869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EE96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0.0059833</w:t>
            </w:r>
          </w:p>
        </w:tc>
      </w:tr>
      <w:tr w:rsidR="007176B8" w:rsidRPr="007176B8" w14:paraId="68F185A3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1295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ACF4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0.2482280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C8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0.2512420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48A9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0.0644440</w:t>
            </w:r>
          </w:p>
        </w:tc>
      </w:tr>
      <w:tr w:rsidR="007176B8" w:rsidRPr="007176B8" w14:paraId="22D87A5B" w14:textId="77777777" w:rsidTr="00CA19B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9D01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1000000000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DA38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2.5155300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92A6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2.5193500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D156" w14:textId="77777777" w:rsidR="007176B8" w:rsidRPr="007176B8" w:rsidRDefault="007176B8" w:rsidP="00717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76B8">
              <w:rPr>
                <w:rFonts w:ascii="Calibri" w:eastAsia="Times New Roman" w:hAnsi="Calibri" w:cs="Calibri"/>
                <w:color w:val="000000"/>
                <w:lang w:eastAsia="pl-PL"/>
              </w:rPr>
              <w:t>0.7095530</w:t>
            </w:r>
          </w:p>
        </w:tc>
      </w:tr>
    </w:tbl>
    <w:p w14:paraId="358CDFF9" w14:textId="71913D45" w:rsidR="007176B8" w:rsidRDefault="007176B8" w:rsidP="007176B8"/>
    <w:p w14:paraId="4B7E559D" w14:textId="77777777" w:rsidR="00F0488C" w:rsidRDefault="00F048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E86345" w14:textId="48A74EC3" w:rsidR="00F0488C" w:rsidRDefault="00F0488C" w:rsidP="00F0488C">
      <w:pPr>
        <w:pStyle w:val="Heading1"/>
      </w:pPr>
      <w:r>
        <w:lastRenderedPageBreak/>
        <w:t>Zadanie 2</w:t>
      </w:r>
    </w:p>
    <w:p w14:paraId="558569CD" w14:textId="5B8504FF" w:rsidR="00F0488C" w:rsidRDefault="00AB0345" w:rsidP="00AB0345">
      <w:pPr>
        <w:pStyle w:val="Heading2"/>
      </w:pPr>
      <w:r>
        <w:t>Funkcja obliczająca N-ty element ciągu Fibonacciego</w:t>
      </w:r>
    </w:p>
    <w:p w14:paraId="56E33240" w14:textId="32FCAF71" w:rsidR="00AB0345" w:rsidRPr="00AB0345" w:rsidRDefault="00AB0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301329"/>
        <w:rPr>
          <w:rFonts w:ascii="Consolas" w:hAnsi="Consolas" w:cs="Courier New"/>
          <w:sz w:val="17"/>
          <w:szCs w:val="17"/>
          <w:lang w:val="en-US"/>
        </w:rPr>
      </w:pP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>fibonacci_</w:t>
      </w:r>
      <w:proofErr w:type="gramStart"/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>none</w:t>
      </w:r>
      <w:proofErr w:type="spellEnd"/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n_1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n_2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n_1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>fibonacci_none</w:t>
      </w:r>
      <w:proofErr w:type="spellEnd"/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n_2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>fibonacci_none</w:t>
      </w:r>
      <w:proofErr w:type="spellEnd"/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B034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result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n_1 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n_2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AB034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AB034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B0345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191DA140" w14:textId="3D62D0A4" w:rsidR="00AB0345" w:rsidRDefault="00AB0345" w:rsidP="00AB0345">
      <w:pPr>
        <w:pStyle w:val="Heading2"/>
      </w:pPr>
      <w:r w:rsidRPr="00AB0345">
        <w:t xml:space="preserve">Funkcja obliczająca N-ty element </w:t>
      </w:r>
      <w:r>
        <w:t xml:space="preserve">ciągu Fibonacciego z </w:t>
      </w:r>
      <w:proofErr w:type="spellStart"/>
      <w:r>
        <w:t>Task-ami</w:t>
      </w:r>
      <w:proofErr w:type="spellEnd"/>
    </w:p>
    <w:p w14:paraId="05F03E08" w14:textId="45FED982" w:rsidR="00AB0345" w:rsidRDefault="00AB0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32057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fibonacci_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n_1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task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n_1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n_1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fibonacci_task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task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n_2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n_2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fibonacci_task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taskwait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n_1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>}</w:t>
      </w:r>
    </w:p>
    <w:p w14:paraId="12EAFBEC" w14:textId="13DBBD98" w:rsidR="00AB0345" w:rsidRDefault="00AB0345" w:rsidP="00AB0345"/>
    <w:p w14:paraId="70053AFF" w14:textId="423652A6" w:rsidR="00B37D2A" w:rsidRDefault="00B37D2A" w:rsidP="00E401B0">
      <w:pPr>
        <w:pStyle w:val="Heading2"/>
      </w:pPr>
      <w:r>
        <w:t>Wykres</w:t>
      </w:r>
    </w:p>
    <w:p w14:paraId="2890A1B4" w14:textId="7D425468" w:rsidR="00B37D2A" w:rsidRDefault="00E401B0" w:rsidP="00AB0345">
      <w:r>
        <w:rPr>
          <w:noProof/>
        </w:rPr>
        <w:drawing>
          <wp:inline distT="0" distB="0" distL="0" distR="0" wp14:anchorId="74AD035A" wp14:editId="785654A7">
            <wp:extent cx="6858000" cy="3259455"/>
            <wp:effectExtent l="0" t="0" r="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5E5E7C-3A72-CB7E-4B39-6A3FE3A08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1C477A" w14:textId="2719B61A" w:rsidR="00E401B0" w:rsidRDefault="00E401B0" w:rsidP="00B37D2A">
      <w:pPr>
        <w:pStyle w:val="Heading2"/>
      </w:pPr>
      <w:r>
        <w:lastRenderedPageBreak/>
        <w:t>Porównanie</w:t>
      </w:r>
      <w:r w:rsidR="00793A17">
        <w:t xml:space="preserve"> funkcji z </w:t>
      </w:r>
      <w:proofErr w:type="spellStart"/>
      <w:r w:rsidR="00793A17">
        <w:t>taskami</w:t>
      </w:r>
      <w:proofErr w:type="spellEnd"/>
      <w:r w:rsidR="00793A17">
        <w:t xml:space="preserve"> a bez nich (różnica w czasie)</w:t>
      </w:r>
    </w:p>
    <w:p w14:paraId="04505D7F" w14:textId="03F05594" w:rsidR="00E401B0" w:rsidRDefault="00E401B0" w:rsidP="00E401B0">
      <w:r>
        <w:rPr>
          <w:noProof/>
        </w:rPr>
        <w:drawing>
          <wp:inline distT="0" distB="0" distL="0" distR="0" wp14:anchorId="4430AF6E" wp14:editId="22FA7225">
            <wp:extent cx="6858000" cy="3046095"/>
            <wp:effectExtent l="0" t="0" r="0" b="19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5300947-D03B-5815-53B3-421F25F9FA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0FD1C1" w14:textId="3FCA6109" w:rsidR="00E401B0" w:rsidRDefault="00E401B0" w:rsidP="00E401B0">
      <w:pPr>
        <w:pStyle w:val="Heading2"/>
      </w:pPr>
      <w:r>
        <w:t>Podsumowanie</w:t>
      </w:r>
    </w:p>
    <w:p w14:paraId="51F96CE3" w14:textId="72AAE1B2" w:rsidR="00E401B0" w:rsidRPr="00E401B0" w:rsidRDefault="00E401B0" w:rsidP="00E401B0">
      <w:r>
        <w:t>Jak możemy zauważyć dla elementów powyżej 31</w:t>
      </w:r>
      <w:r w:rsidR="009857A9">
        <w:t>~33</w:t>
      </w:r>
      <w:r>
        <w:t xml:space="preserve">, różnica pomiędzy pętli z </w:t>
      </w:r>
      <w:proofErr w:type="spellStart"/>
      <w:r>
        <w:t>taskami</w:t>
      </w:r>
      <w:proofErr w:type="spellEnd"/>
      <w:r>
        <w:t xml:space="preserve"> a bez nich, zaczyna mocno spowalniać ze względu na </w:t>
      </w:r>
      <w:r w:rsidR="009857A9">
        <w:t xml:space="preserve">generowanie olbrzymich ilości </w:t>
      </w:r>
      <w:proofErr w:type="spellStart"/>
      <w:r w:rsidR="009857A9">
        <w:t>tasków</w:t>
      </w:r>
      <w:proofErr w:type="spellEnd"/>
      <w:r w:rsidR="009857A9">
        <w:t>.</w:t>
      </w:r>
    </w:p>
    <w:p w14:paraId="3BFD036D" w14:textId="3F356EFE" w:rsidR="00B37D2A" w:rsidRDefault="00B37D2A" w:rsidP="00B37D2A">
      <w:pPr>
        <w:pStyle w:val="Heading2"/>
      </w:pPr>
      <w:r w:rsidRPr="00AB0345">
        <w:t xml:space="preserve">Funkcja obliczająca N-ty element </w:t>
      </w:r>
      <w:r>
        <w:t xml:space="preserve">ciągu Fibonacciego z </w:t>
      </w:r>
      <w:proofErr w:type="spellStart"/>
      <w:r>
        <w:t>Task-ami</w:t>
      </w:r>
      <w:proofErr w:type="spellEnd"/>
      <w:r>
        <w:t xml:space="preserve"> z ograniczeniem</w:t>
      </w:r>
      <w:r w:rsidR="009857A9">
        <w:t xml:space="preserve"> N=31</w:t>
      </w:r>
      <w:r w:rsidR="009857A9" w:rsidRPr="009857A9">
        <w:rPr>
          <w:noProof/>
        </w:rPr>
        <w:t xml:space="preserve"> </w:t>
      </w:r>
      <w:r w:rsidR="009857A9">
        <w:rPr>
          <w:noProof/>
        </w:rPr>
        <w:drawing>
          <wp:inline distT="0" distB="0" distL="0" distR="0" wp14:anchorId="51666B02" wp14:editId="61240DE2">
            <wp:extent cx="6824663" cy="4081463"/>
            <wp:effectExtent l="0" t="0" r="14605" b="146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DDD1C12-AA46-EAA3-8287-C3DC8DFDCB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4C6153" w14:textId="48DD7F24" w:rsidR="00987146" w:rsidRDefault="00987146" w:rsidP="00987146">
      <w:pPr>
        <w:pStyle w:val="Heading2"/>
      </w:pPr>
      <w:r>
        <w:t>Podsumowanie</w:t>
      </w:r>
    </w:p>
    <w:p w14:paraId="426F3A3B" w14:textId="51DB2CA4" w:rsidR="00AB0345" w:rsidRDefault="009857A9" w:rsidP="00AB0345">
      <w:r>
        <w:t xml:space="preserve">Jak możemy zauważyć po zastosowaniu tej poprawki, funkcja z użyciem </w:t>
      </w:r>
      <w:proofErr w:type="spellStart"/>
      <w:r>
        <w:t>tasków</w:t>
      </w:r>
      <w:proofErr w:type="spellEnd"/>
      <w:r>
        <w:t xml:space="preserve"> do &lt; 31 </w:t>
      </w:r>
      <w:r>
        <w:t>elemen</w:t>
      </w:r>
      <w:r>
        <w:t>tu ciągu, jest praktycznie tak samo szybkie jak całkowicie bez ich użycia.</w:t>
      </w:r>
    </w:p>
    <w:p w14:paraId="565581D8" w14:textId="1D4385F1" w:rsidR="009857A9" w:rsidRPr="00AB0345" w:rsidRDefault="009857A9" w:rsidP="00AB0345">
      <w:r>
        <w:lastRenderedPageBreak/>
        <w:t>Można stwierdzić, że zrównoleglenie dla ciągu Fibonacciego nie jest tak naprawdę potrzebne, bo nie przynosi większych korzyści.</w:t>
      </w:r>
    </w:p>
    <w:sectPr w:rsidR="009857A9" w:rsidRPr="00AB0345" w:rsidSect="004B38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9E28" w14:textId="77777777" w:rsidR="0049285A" w:rsidRDefault="0049285A" w:rsidP="00250211">
      <w:pPr>
        <w:spacing w:after="0" w:line="240" w:lineRule="auto"/>
      </w:pPr>
      <w:r>
        <w:separator/>
      </w:r>
    </w:p>
  </w:endnote>
  <w:endnote w:type="continuationSeparator" w:id="0">
    <w:p w14:paraId="42416FEA" w14:textId="77777777" w:rsidR="0049285A" w:rsidRDefault="0049285A" w:rsidP="0025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A3F7" w14:textId="77777777" w:rsidR="0049285A" w:rsidRDefault="0049285A" w:rsidP="00250211">
      <w:pPr>
        <w:spacing w:after="0" w:line="240" w:lineRule="auto"/>
      </w:pPr>
      <w:r>
        <w:separator/>
      </w:r>
    </w:p>
  </w:footnote>
  <w:footnote w:type="continuationSeparator" w:id="0">
    <w:p w14:paraId="3F5B6DDC" w14:textId="77777777" w:rsidR="0049285A" w:rsidRDefault="0049285A" w:rsidP="0025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D740D"/>
    <w:multiLevelType w:val="hybridMultilevel"/>
    <w:tmpl w:val="D32820E6"/>
    <w:lvl w:ilvl="0" w:tplc="DB4ED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122C"/>
    <w:multiLevelType w:val="multilevel"/>
    <w:tmpl w:val="B13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057B9"/>
    <w:multiLevelType w:val="multilevel"/>
    <w:tmpl w:val="5A0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936C4"/>
    <w:multiLevelType w:val="multilevel"/>
    <w:tmpl w:val="540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52F6A"/>
    <w:multiLevelType w:val="multilevel"/>
    <w:tmpl w:val="7DC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73F86"/>
    <w:multiLevelType w:val="hybridMultilevel"/>
    <w:tmpl w:val="68A4E6C4"/>
    <w:lvl w:ilvl="0" w:tplc="DB4ED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B71BD"/>
    <w:multiLevelType w:val="hybridMultilevel"/>
    <w:tmpl w:val="6C3EFBD2"/>
    <w:lvl w:ilvl="0" w:tplc="8D625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06B07"/>
    <w:multiLevelType w:val="hybridMultilevel"/>
    <w:tmpl w:val="1EFE3D94"/>
    <w:lvl w:ilvl="0" w:tplc="D116A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2716">
    <w:abstractNumId w:val="10"/>
  </w:num>
  <w:num w:numId="2" w16cid:durableId="549414799">
    <w:abstractNumId w:val="7"/>
  </w:num>
  <w:num w:numId="3" w16cid:durableId="120927728">
    <w:abstractNumId w:val="5"/>
  </w:num>
  <w:num w:numId="4" w16cid:durableId="1304581752">
    <w:abstractNumId w:val="0"/>
  </w:num>
  <w:num w:numId="5" w16cid:durableId="1024096074">
    <w:abstractNumId w:val="13"/>
  </w:num>
  <w:num w:numId="6" w16cid:durableId="374425014">
    <w:abstractNumId w:val="11"/>
  </w:num>
  <w:num w:numId="7" w16cid:durableId="281814636">
    <w:abstractNumId w:val="12"/>
  </w:num>
  <w:num w:numId="8" w16cid:durableId="1429541353">
    <w:abstractNumId w:val="8"/>
  </w:num>
  <w:num w:numId="9" w16cid:durableId="906765108">
    <w:abstractNumId w:val="3"/>
  </w:num>
  <w:num w:numId="10" w16cid:durableId="410934637">
    <w:abstractNumId w:val="2"/>
  </w:num>
  <w:num w:numId="11" w16cid:durableId="403837962">
    <w:abstractNumId w:val="4"/>
  </w:num>
  <w:num w:numId="12" w16cid:durableId="1785078587">
    <w:abstractNumId w:val="6"/>
  </w:num>
  <w:num w:numId="13" w16cid:durableId="1408502914">
    <w:abstractNumId w:val="15"/>
  </w:num>
  <w:num w:numId="14" w16cid:durableId="911158923">
    <w:abstractNumId w:val="14"/>
  </w:num>
  <w:num w:numId="15" w16cid:durableId="1564213577">
    <w:abstractNumId w:val="1"/>
  </w:num>
  <w:num w:numId="16" w16cid:durableId="1001349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2719F"/>
    <w:rsid w:val="00075867"/>
    <w:rsid w:val="000A257F"/>
    <w:rsid w:val="000B4C1C"/>
    <w:rsid w:val="001319CB"/>
    <w:rsid w:val="001436FC"/>
    <w:rsid w:val="00156941"/>
    <w:rsid w:val="001E007A"/>
    <w:rsid w:val="00237EA4"/>
    <w:rsid w:val="00250211"/>
    <w:rsid w:val="00252D0A"/>
    <w:rsid w:val="002803DC"/>
    <w:rsid w:val="002C52C1"/>
    <w:rsid w:val="002E2173"/>
    <w:rsid w:val="002E65A4"/>
    <w:rsid w:val="00304370"/>
    <w:rsid w:val="0030738D"/>
    <w:rsid w:val="003218CB"/>
    <w:rsid w:val="003B7D42"/>
    <w:rsid w:val="0042227B"/>
    <w:rsid w:val="00443F2B"/>
    <w:rsid w:val="004769BA"/>
    <w:rsid w:val="00477ED7"/>
    <w:rsid w:val="0049285A"/>
    <w:rsid w:val="00494091"/>
    <w:rsid w:val="004B22F7"/>
    <w:rsid w:val="004B38E0"/>
    <w:rsid w:val="004E20B7"/>
    <w:rsid w:val="004E37BF"/>
    <w:rsid w:val="00503498"/>
    <w:rsid w:val="0051375F"/>
    <w:rsid w:val="00545B02"/>
    <w:rsid w:val="0055065D"/>
    <w:rsid w:val="00583ABE"/>
    <w:rsid w:val="005C270A"/>
    <w:rsid w:val="005C2B15"/>
    <w:rsid w:val="005F7A46"/>
    <w:rsid w:val="00681374"/>
    <w:rsid w:val="006E6ADD"/>
    <w:rsid w:val="00714AC8"/>
    <w:rsid w:val="007176B8"/>
    <w:rsid w:val="00793A17"/>
    <w:rsid w:val="00797041"/>
    <w:rsid w:val="007D111A"/>
    <w:rsid w:val="007E5107"/>
    <w:rsid w:val="008373AE"/>
    <w:rsid w:val="00871768"/>
    <w:rsid w:val="00871D0A"/>
    <w:rsid w:val="00893727"/>
    <w:rsid w:val="008C3D89"/>
    <w:rsid w:val="00901ECE"/>
    <w:rsid w:val="009857A9"/>
    <w:rsid w:val="00987146"/>
    <w:rsid w:val="009F2626"/>
    <w:rsid w:val="009F33DC"/>
    <w:rsid w:val="00A86C51"/>
    <w:rsid w:val="00AB0345"/>
    <w:rsid w:val="00AB6FB4"/>
    <w:rsid w:val="00AC4CA0"/>
    <w:rsid w:val="00B032FB"/>
    <w:rsid w:val="00B37D2A"/>
    <w:rsid w:val="00B54E23"/>
    <w:rsid w:val="00BC6247"/>
    <w:rsid w:val="00BE162E"/>
    <w:rsid w:val="00BF2752"/>
    <w:rsid w:val="00C51959"/>
    <w:rsid w:val="00C60951"/>
    <w:rsid w:val="00C940A5"/>
    <w:rsid w:val="00CA19B5"/>
    <w:rsid w:val="00CB29CC"/>
    <w:rsid w:val="00D01ABA"/>
    <w:rsid w:val="00D54F5B"/>
    <w:rsid w:val="00D6326B"/>
    <w:rsid w:val="00D6529C"/>
    <w:rsid w:val="00DE5F4E"/>
    <w:rsid w:val="00E401B0"/>
    <w:rsid w:val="00E41CDD"/>
    <w:rsid w:val="00E442CA"/>
    <w:rsid w:val="00E507E0"/>
    <w:rsid w:val="00E570D5"/>
    <w:rsid w:val="00F0488C"/>
    <w:rsid w:val="00F11CD6"/>
    <w:rsid w:val="00F54D01"/>
    <w:rsid w:val="00F60249"/>
    <w:rsid w:val="00F66EB6"/>
    <w:rsid w:val="00F6788D"/>
    <w:rsid w:val="00F67EA3"/>
    <w:rsid w:val="00F73F13"/>
    <w:rsid w:val="00F80216"/>
    <w:rsid w:val="00F97156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11"/>
  </w:style>
  <w:style w:type="paragraph" w:styleId="Heading1">
    <w:name w:val="heading 1"/>
    <w:basedOn w:val="Normal"/>
    <w:next w:val="Normal"/>
    <w:link w:val="Heading1Char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2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8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1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F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D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373AE"/>
    <w:pPr>
      <w:spacing w:after="0" w:line="240" w:lineRule="auto"/>
    </w:pPr>
    <w:rPr>
      <w:rFonts w:ascii="Source Code Pro" w:hAnsi="Source Code Pro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2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11"/>
  </w:style>
  <w:style w:type="paragraph" w:styleId="Footer">
    <w:name w:val="footer"/>
    <w:basedOn w:val="Normal"/>
    <w:link w:val="Foot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11"/>
  </w:style>
  <w:style w:type="table" w:styleId="TableGrid">
    <w:name w:val="Table Grid"/>
    <w:basedOn w:val="TableNormal"/>
    <w:uiPriority w:val="39"/>
    <w:rsid w:val="0002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F2626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1375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17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PK_SEM6\PW-Przetwarzanie-Wspolbierzne\cmake-build-debug\lab7\vecto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PK_SEM6\PW-Przetwarzanie-Wspolbierzne\cmake-build-debug\lab7\fibonacci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PK_SEM6\PW-Przetwarzanie-Wspolbierzne\cmake-build-debug\lab7\fibonacci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PK_SEM6\PW-Przetwarzanie-Wspolbierzne\lab7\fibonacc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Time</a:t>
            </a:r>
            <a:r>
              <a:rPr lang="pl-PL" baseline="0"/>
              <a:t> execution in array size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vector!$B$1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vector!$A$2:$A$10</c:f>
              <c:numCache>
                <c:formatCode>0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</c:numCache>
            </c:numRef>
          </c:cat>
          <c:val>
            <c:numRef>
              <c:f>vector!$B$2:$B$10</c:f>
              <c:numCache>
                <c:formatCode>0.0000000</c:formatCode>
                <c:ptCount val="9"/>
                <c:pt idx="0">
                  <c:v>1.1000000000000001E-6</c:v>
                </c:pt>
                <c:pt idx="1">
                  <c:v>7.00001E-7</c:v>
                </c:pt>
                <c:pt idx="2">
                  <c:v>3.0000000000000001E-6</c:v>
                </c:pt>
                <c:pt idx="3">
                  <c:v>2.94E-5</c:v>
                </c:pt>
                <c:pt idx="4">
                  <c:v>3.9360000000000003E-4</c:v>
                </c:pt>
                <c:pt idx="5">
                  <c:v>3.1423000000000002E-3</c:v>
                </c:pt>
                <c:pt idx="6">
                  <c:v>2.5316200000000001E-2</c:v>
                </c:pt>
                <c:pt idx="7">
                  <c:v>0.248228</c:v>
                </c:pt>
                <c:pt idx="8">
                  <c:v>2.51553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2E-44E3-8D3C-E8D9C167A541}"/>
            </c:ext>
          </c:extLst>
        </c:ser>
        <c:ser>
          <c:idx val="1"/>
          <c:order val="1"/>
          <c:tx>
            <c:strRef>
              <c:f>vector!$C$1</c:f>
              <c:strCache>
                <c:ptCount val="1"/>
                <c:pt idx="0">
                  <c:v>SIMD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vector!$A$2:$A$10</c:f>
              <c:numCache>
                <c:formatCode>0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</c:numCache>
            </c:numRef>
          </c:cat>
          <c:val>
            <c:numRef>
              <c:f>vector!$C$2:$C$10</c:f>
              <c:numCache>
                <c:formatCode>0.0000000</c:formatCode>
                <c:ptCount val="9"/>
                <c:pt idx="0">
                  <c:v>1.9999999999999999E-7</c:v>
                </c:pt>
                <c:pt idx="1">
                  <c:v>3.9999999999999998E-7</c:v>
                </c:pt>
                <c:pt idx="2">
                  <c:v>2.5000000000000002E-6</c:v>
                </c:pt>
                <c:pt idx="3">
                  <c:v>2.4899999999999999E-5</c:v>
                </c:pt>
                <c:pt idx="4">
                  <c:v>2.4039999999999999E-4</c:v>
                </c:pt>
                <c:pt idx="5">
                  <c:v>2.4407999999999999E-3</c:v>
                </c:pt>
                <c:pt idx="6">
                  <c:v>2.4186900000000001E-2</c:v>
                </c:pt>
                <c:pt idx="7">
                  <c:v>0.25124200000000002</c:v>
                </c:pt>
                <c:pt idx="8">
                  <c:v>2.5193500000000002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2E-44E3-8D3C-E8D9C167A541}"/>
            </c:ext>
          </c:extLst>
        </c:ser>
        <c:ser>
          <c:idx val="2"/>
          <c:order val="2"/>
          <c:tx>
            <c:strRef>
              <c:f>vector!$D$1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vector!$A$2:$A$10</c:f>
              <c:numCache>
                <c:formatCode>0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</c:numCache>
            </c:numRef>
          </c:cat>
          <c:val>
            <c:numRef>
              <c:f>vector!$D$2:$D$10</c:f>
              <c:numCache>
                <c:formatCode>0.0000000</c:formatCode>
                <c:ptCount val="9"/>
                <c:pt idx="0">
                  <c:v>2.878E-4</c:v>
                </c:pt>
                <c:pt idx="1">
                  <c:v>2.2000000000000001E-6</c:v>
                </c:pt>
                <c:pt idx="2">
                  <c:v>2.3E-6</c:v>
                </c:pt>
                <c:pt idx="3">
                  <c:v>7.4000000000000003E-6</c:v>
                </c:pt>
                <c:pt idx="4">
                  <c:v>1.7359999999999999E-4</c:v>
                </c:pt>
                <c:pt idx="5">
                  <c:v>6.8400000000000004E-4</c:v>
                </c:pt>
                <c:pt idx="6">
                  <c:v>5.9833000000000004E-3</c:v>
                </c:pt>
                <c:pt idx="7">
                  <c:v>6.4444000000000001E-2</c:v>
                </c:pt>
                <c:pt idx="8">
                  <c:v>0.70955299999999999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2E-44E3-8D3C-E8D9C167A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977296"/>
        <c:axId val="441983120"/>
      </c:lineChart>
      <c:catAx>
        <c:axId val="441977296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983120"/>
        <c:crosses val="autoZero"/>
        <c:auto val="1"/>
        <c:lblAlgn val="ctr"/>
        <c:lblOffset val="100"/>
        <c:noMultiLvlLbl val="0"/>
      </c:catAx>
      <c:valAx>
        <c:axId val="441983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97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Time</a:t>
            </a:r>
            <a:r>
              <a:rPr lang="pl-PL" baseline="0"/>
              <a:t> execution in FIbonacci element index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fibonacci!$B$1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fibonacci!$A$2:$A$41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fibonacci!$B$2:$B$41</c:f>
              <c:numCache>
                <c:formatCode>0.00E+00</c:formatCode>
                <c:ptCount val="40"/>
                <c:pt idx="0">
                  <c:v>5.9999999999999997E-7</c:v>
                </c:pt>
                <c:pt idx="1">
                  <c:v>3.9999999999999998E-7</c:v>
                </c:pt>
                <c:pt idx="2">
                  <c:v>2.9999999999999999E-7</c:v>
                </c:pt>
                <c:pt idx="3">
                  <c:v>2.9999999999999999E-7</c:v>
                </c:pt>
                <c:pt idx="4">
                  <c:v>3.9999900000000001E-7</c:v>
                </c:pt>
                <c:pt idx="5">
                  <c:v>3.9999999999999998E-7</c:v>
                </c:pt>
                <c:pt idx="6">
                  <c:v>3.9999900000000001E-7</c:v>
                </c:pt>
                <c:pt idx="7">
                  <c:v>6.9999999999999997E-7</c:v>
                </c:pt>
                <c:pt idx="8">
                  <c:v>7.9999999999999996E-7</c:v>
                </c:pt>
                <c:pt idx="9">
                  <c:v>9.9999899999999993E-7</c:v>
                </c:pt>
                <c:pt idx="10">
                  <c:v>1.3E-6</c:v>
                </c:pt>
                <c:pt idx="11">
                  <c:v>1.7E-6</c:v>
                </c:pt>
                <c:pt idx="12">
                  <c:v>2.3999999999999999E-6</c:v>
                </c:pt>
                <c:pt idx="13">
                  <c:v>3.5999999999999998E-6</c:v>
                </c:pt>
                <c:pt idx="14">
                  <c:v>5.9000000000000003E-6</c:v>
                </c:pt>
                <c:pt idx="15">
                  <c:v>7.7000000000000008E-6</c:v>
                </c:pt>
                <c:pt idx="16">
                  <c:v>3.1000000000000001E-5</c:v>
                </c:pt>
                <c:pt idx="17">
                  <c:v>1.98E-5</c:v>
                </c:pt>
                <c:pt idx="18">
                  <c:v>3.3300000000000003E-5</c:v>
                </c:pt>
                <c:pt idx="19">
                  <c:v>6.2000000000000003E-5</c:v>
                </c:pt>
                <c:pt idx="20">
                  <c:v>9.4900000000000003E-5</c:v>
                </c:pt>
                <c:pt idx="21" formatCode="General">
                  <c:v>1.6349999999999999E-4</c:v>
                </c:pt>
                <c:pt idx="22" formatCode="General">
                  <c:v>2.3780000000000001E-4</c:v>
                </c:pt>
                <c:pt idx="23" formatCode="General">
                  <c:v>4.7130000000000002E-4</c:v>
                </c:pt>
                <c:pt idx="24" formatCode="General">
                  <c:v>6.0179999999999999E-4</c:v>
                </c:pt>
                <c:pt idx="25" formatCode="General">
                  <c:v>9.6480000000000003E-4</c:v>
                </c:pt>
                <c:pt idx="26" formatCode="General">
                  <c:v>1.6329000000000001E-3</c:v>
                </c:pt>
                <c:pt idx="27" formatCode="General">
                  <c:v>3.6411E-3</c:v>
                </c:pt>
                <c:pt idx="28" formatCode="General">
                  <c:v>4.1847000000000004E-3</c:v>
                </c:pt>
                <c:pt idx="29" formatCode="General">
                  <c:v>6.7292000000000003E-3</c:v>
                </c:pt>
                <c:pt idx="30" formatCode="General">
                  <c:v>1.09744E-2</c:v>
                </c:pt>
                <c:pt idx="31" formatCode="General">
                  <c:v>2.0512699999999998E-2</c:v>
                </c:pt>
                <c:pt idx="32" formatCode="General">
                  <c:v>2.9784000000000001E-2</c:v>
                </c:pt>
                <c:pt idx="33" formatCode="General">
                  <c:v>5.13681E-2</c:v>
                </c:pt>
                <c:pt idx="34" formatCode="General">
                  <c:v>7.5848100000000002E-2</c:v>
                </c:pt>
                <c:pt idx="35" formatCode="General">
                  <c:v>0.114652</c:v>
                </c:pt>
                <c:pt idx="36" formatCode="General">
                  <c:v>0.18487200000000001</c:v>
                </c:pt>
                <c:pt idx="37" formatCode="General">
                  <c:v>0.33561999999999997</c:v>
                </c:pt>
                <c:pt idx="38" formatCode="General">
                  <c:v>0.48380499999999999</c:v>
                </c:pt>
                <c:pt idx="39" formatCode="General">
                  <c:v>0.77949900000000005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3A-4575-AF7C-596543F15E71}"/>
            </c:ext>
          </c:extLst>
        </c:ser>
        <c:ser>
          <c:idx val="1"/>
          <c:order val="1"/>
          <c:tx>
            <c:strRef>
              <c:f>fibonacci!$C$1</c:f>
              <c:strCache>
                <c:ptCount val="1"/>
                <c:pt idx="0">
                  <c:v>TASK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fibonacci!$A$2:$A$41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fibonacci!$C$2:$C$41</c:f>
              <c:numCache>
                <c:formatCode>0.00E+00</c:formatCode>
                <c:ptCount val="40"/>
                <c:pt idx="0">
                  <c:v>1.9999999999999999E-7</c:v>
                </c:pt>
                <c:pt idx="1">
                  <c:v>7.9999999999999996E-7</c:v>
                </c:pt>
                <c:pt idx="2">
                  <c:v>3.9999900000000001E-7</c:v>
                </c:pt>
                <c:pt idx="3">
                  <c:v>8.0000099999999999E-7</c:v>
                </c:pt>
                <c:pt idx="4">
                  <c:v>1.1000000000000001E-6</c:v>
                </c:pt>
                <c:pt idx="5">
                  <c:v>1.1999999999999999E-6</c:v>
                </c:pt>
                <c:pt idx="6">
                  <c:v>1.1999999999999999E-6</c:v>
                </c:pt>
                <c:pt idx="7">
                  <c:v>2.3E-6</c:v>
                </c:pt>
                <c:pt idx="8">
                  <c:v>2.6000000000000001E-6</c:v>
                </c:pt>
                <c:pt idx="9">
                  <c:v>4.7999999999999998E-6</c:v>
                </c:pt>
                <c:pt idx="10">
                  <c:v>7.4000000000000003E-6</c:v>
                </c:pt>
                <c:pt idx="11">
                  <c:v>8.1000000000000004E-6</c:v>
                </c:pt>
                <c:pt idx="12">
                  <c:v>2.62E-5</c:v>
                </c:pt>
                <c:pt idx="13">
                  <c:v>2.05E-5</c:v>
                </c:pt>
                <c:pt idx="14">
                  <c:v>3.4999999999999997E-5</c:v>
                </c:pt>
                <c:pt idx="15">
                  <c:v>5.6499999999999998E-5</c:v>
                </c:pt>
                <c:pt idx="16">
                  <c:v>8.8200000000000003E-5</c:v>
                </c:pt>
                <c:pt idx="17" formatCode="General">
                  <c:v>1.384E-4</c:v>
                </c:pt>
                <c:pt idx="18" formatCode="General">
                  <c:v>2.1240000000000001E-4</c:v>
                </c:pt>
                <c:pt idx="19" formatCode="General">
                  <c:v>5.2280000000000002E-4</c:v>
                </c:pt>
                <c:pt idx="20" formatCode="General">
                  <c:v>8.964E-4</c:v>
                </c:pt>
                <c:pt idx="21" formatCode="General">
                  <c:v>9.6270000000000004E-4</c:v>
                </c:pt>
                <c:pt idx="22" formatCode="General">
                  <c:v>2.4323000000000001E-3</c:v>
                </c:pt>
                <c:pt idx="23" formatCode="General">
                  <c:v>3.8735000000000002E-3</c:v>
                </c:pt>
                <c:pt idx="24" formatCode="General">
                  <c:v>3.9207000000000001E-3</c:v>
                </c:pt>
                <c:pt idx="25" formatCode="General">
                  <c:v>9.5487000000000002E-3</c:v>
                </c:pt>
                <c:pt idx="26" formatCode="General">
                  <c:v>1.34144E-2</c:v>
                </c:pt>
                <c:pt idx="27" formatCode="General">
                  <c:v>2.0149299999999998E-2</c:v>
                </c:pt>
                <c:pt idx="28" formatCode="General">
                  <c:v>2.81E-2</c:v>
                </c:pt>
                <c:pt idx="29" formatCode="General">
                  <c:v>4.6604899999999998E-2</c:v>
                </c:pt>
                <c:pt idx="30" formatCode="General">
                  <c:v>7.3921500000000001E-2</c:v>
                </c:pt>
                <c:pt idx="31" formatCode="General">
                  <c:v>0.13809199999999999</c:v>
                </c:pt>
                <c:pt idx="32" formatCode="General">
                  <c:v>0.19479199999999999</c:v>
                </c:pt>
                <c:pt idx="33" formatCode="General">
                  <c:v>0.32113199999999997</c:v>
                </c:pt>
                <c:pt idx="34" formatCode="General">
                  <c:v>0.48909900000000001</c:v>
                </c:pt>
                <c:pt idx="35" formatCode="General">
                  <c:v>0.77856199999999998</c:v>
                </c:pt>
                <c:pt idx="36" formatCode="General">
                  <c:v>1.2682199999999999</c:v>
                </c:pt>
                <c:pt idx="37" formatCode="General">
                  <c:v>2.14575</c:v>
                </c:pt>
                <c:pt idx="38" formatCode="General">
                  <c:v>3.3309000000000002</c:v>
                </c:pt>
                <c:pt idx="39" formatCode="General">
                  <c:v>5.1098400000000002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3A-4575-AF7C-596543F15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6161903"/>
        <c:axId val="1726163567"/>
      </c:lineChart>
      <c:catAx>
        <c:axId val="172616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6163567"/>
        <c:crosses val="autoZero"/>
        <c:auto val="1"/>
        <c:lblAlgn val="ctr"/>
        <c:lblOffset val="100"/>
        <c:noMultiLvlLbl val="0"/>
      </c:catAx>
      <c:valAx>
        <c:axId val="17261635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616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DIFFERENCE</a:t>
            </a:r>
            <a:r>
              <a:rPr lang="pl-PL" baseline="0"/>
              <a:t> TASK - NONE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fibonacci!$E$1</c:f>
              <c:strCache>
                <c:ptCount val="1"/>
                <c:pt idx="0">
                  <c:v>DIFF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fibonacci!$A$26:$A$41</c:f>
              <c:numCache>
                <c:formatCode>General</c:formatCode>
                <c:ptCount val="1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  <c:pt idx="6">
                  <c:v>31</c:v>
                </c:pt>
                <c:pt idx="7">
                  <c:v>32</c:v>
                </c:pt>
                <c:pt idx="8">
                  <c:v>33</c:v>
                </c:pt>
                <c:pt idx="9">
                  <c:v>34</c:v>
                </c:pt>
                <c:pt idx="10">
                  <c:v>35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39</c:v>
                </c:pt>
                <c:pt idx="15">
                  <c:v>40</c:v>
                </c:pt>
              </c:numCache>
            </c:numRef>
          </c:cat>
          <c:val>
            <c:numRef>
              <c:f>fibonacci!$E$26:$E$41</c:f>
              <c:numCache>
                <c:formatCode>0.00E+00</c:formatCode>
                <c:ptCount val="16"/>
                <c:pt idx="0">
                  <c:v>3.3189000000000001E-3</c:v>
                </c:pt>
                <c:pt idx="1">
                  <c:v>8.5839000000000002E-3</c:v>
                </c:pt>
                <c:pt idx="2">
                  <c:v>1.17815E-2</c:v>
                </c:pt>
                <c:pt idx="3">
                  <c:v>1.6508199999999997E-2</c:v>
                </c:pt>
                <c:pt idx="4">
                  <c:v>2.39153E-2</c:v>
                </c:pt>
                <c:pt idx="5">
                  <c:v>3.98757E-2</c:v>
                </c:pt>
                <c:pt idx="6">
                  <c:v>6.2947100000000006E-2</c:v>
                </c:pt>
                <c:pt idx="7">
                  <c:v>0.1175793</c:v>
                </c:pt>
                <c:pt idx="8">
                  <c:v>0.16500799999999999</c:v>
                </c:pt>
                <c:pt idx="9">
                  <c:v>0.26976389999999995</c:v>
                </c:pt>
                <c:pt idx="10">
                  <c:v>0.41325089999999998</c:v>
                </c:pt>
                <c:pt idx="11">
                  <c:v>0.66391</c:v>
                </c:pt>
                <c:pt idx="12">
                  <c:v>1.083348</c:v>
                </c:pt>
                <c:pt idx="13">
                  <c:v>1.81013</c:v>
                </c:pt>
                <c:pt idx="14">
                  <c:v>2.8470950000000004</c:v>
                </c:pt>
                <c:pt idx="15">
                  <c:v>4.3303409999999998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C3-4B12-850C-AD192CE5B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7486319"/>
        <c:axId val="1597468847"/>
      </c:lineChart>
      <c:catAx>
        <c:axId val="159748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7468847"/>
        <c:crosses val="autoZero"/>
        <c:auto val="1"/>
        <c:lblAlgn val="ctr"/>
        <c:lblOffset val="100"/>
        <c:noMultiLvlLbl val="0"/>
      </c:catAx>
      <c:valAx>
        <c:axId val="159746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7486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Time execution in FIbonacci element index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fibonacci!$B$1</c:f>
              <c:strCache>
                <c:ptCount val="1"/>
                <c:pt idx="0">
                  <c:v>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fibonacci!$A$26:$A$41</c:f>
              <c:numCache>
                <c:formatCode>General</c:formatCode>
                <c:ptCount val="1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  <c:pt idx="6">
                  <c:v>31</c:v>
                </c:pt>
                <c:pt idx="7">
                  <c:v>32</c:v>
                </c:pt>
                <c:pt idx="8">
                  <c:v>33</c:v>
                </c:pt>
                <c:pt idx="9">
                  <c:v>34</c:v>
                </c:pt>
                <c:pt idx="10">
                  <c:v>35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39</c:v>
                </c:pt>
                <c:pt idx="15">
                  <c:v>40</c:v>
                </c:pt>
              </c:numCache>
            </c:numRef>
          </c:cat>
          <c:val>
            <c:numRef>
              <c:f>fibonacci!$B$26:$B$41</c:f>
              <c:numCache>
                <c:formatCode>General</c:formatCode>
                <c:ptCount val="16"/>
                <c:pt idx="0">
                  <c:v>6.0179999999999999E-4</c:v>
                </c:pt>
                <c:pt idx="1">
                  <c:v>9.6480000000000003E-4</c:v>
                </c:pt>
                <c:pt idx="2">
                  <c:v>1.6329000000000001E-3</c:v>
                </c:pt>
                <c:pt idx="3">
                  <c:v>3.6411E-3</c:v>
                </c:pt>
                <c:pt idx="4">
                  <c:v>4.1847000000000004E-3</c:v>
                </c:pt>
                <c:pt idx="5">
                  <c:v>6.7292000000000003E-3</c:v>
                </c:pt>
                <c:pt idx="6">
                  <c:v>1.09744E-2</c:v>
                </c:pt>
                <c:pt idx="7">
                  <c:v>2.0512699999999998E-2</c:v>
                </c:pt>
                <c:pt idx="8">
                  <c:v>2.9784000000000001E-2</c:v>
                </c:pt>
                <c:pt idx="9">
                  <c:v>5.13681E-2</c:v>
                </c:pt>
                <c:pt idx="10">
                  <c:v>7.5848100000000002E-2</c:v>
                </c:pt>
                <c:pt idx="11">
                  <c:v>0.114652</c:v>
                </c:pt>
                <c:pt idx="12">
                  <c:v>0.18487200000000001</c:v>
                </c:pt>
                <c:pt idx="13">
                  <c:v>0.33561999999999997</c:v>
                </c:pt>
                <c:pt idx="14">
                  <c:v>0.48380499999999999</c:v>
                </c:pt>
                <c:pt idx="15">
                  <c:v>0.77949900000000005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88-4760-9F14-BAEEE72912B6}"/>
            </c:ext>
          </c:extLst>
        </c:ser>
        <c:ser>
          <c:idx val="1"/>
          <c:order val="1"/>
          <c:tx>
            <c:strRef>
              <c:f>fibonacci!$C$1</c:f>
              <c:strCache>
                <c:ptCount val="1"/>
                <c:pt idx="0">
                  <c:v>TASK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fibonacci!$A$26:$A$41</c:f>
              <c:numCache>
                <c:formatCode>General</c:formatCode>
                <c:ptCount val="1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  <c:pt idx="6">
                  <c:v>31</c:v>
                </c:pt>
                <c:pt idx="7">
                  <c:v>32</c:v>
                </c:pt>
                <c:pt idx="8">
                  <c:v>33</c:v>
                </c:pt>
                <c:pt idx="9">
                  <c:v>34</c:v>
                </c:pt>
                <c:pt idx="10">
                  <c:v>35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39</c:v>
                </c:pt>
                <c:pt idx="15">
                  <c:v>40</c:v>
                </c:pt>
              </c:numCache>
            </c:numRef>
          </c:cat>
          <c:val>
            <c:numRef>
              <c:f>fibonacci!$C$26:$C$41</c:f>
              <c:numCache>
                <c:formatCode>General</c:formatCode>
                <c:ptCount val="16"/>
                <c:pt idx="0">
                  <c:v>3.9207000000000001E-3</c:v>
                </c:pt>
                <c:pt idx="1">
                  <c:v>9.5487000000000002E-3</c:v>
                </c:pt>
                <c:pt idx="2">
                  <c:v>1.34144E-2</c:v>
                </c:pt>
                <c:pt idx="3">
                  <c:v>2.0149299999999998E-2</c:v>
                </c:pt>
                <c:pt idx="4">
                  <c:v>2.81E-2</c:v>
                </c:pt>
                <c:pt idx="5">
                  <c:v>4.6604899999999998E-2</c:v>
                </c:pt>
                <c:pt idx="6">
                  <c:v>7.3921500000000001E-2</c:v>
                </c:pt>
                <c:pt idx="7">
                  <c:v>0.13809199999999999</c:v>
                </c:pt>
                <c:pt idx="8">
                  <c:v>0.19479199999999999</c:v>
                </c:pt>
                <c:pt idx="9">
                  <c:v>0.32113199999999997</c:v>
                </c:pt>
                <c:pt idx="10">
                  <c:v>0.48909900000000001</c:v>
                </c:pt>
                <c:pt idx="11">
                  <c:v>0.77856199999999998</c:v>
                </c:pt>
                <c:pt idx="12">
                  <c:v>1.2682199999999999</c:v>
                </c:pt>
                <c:pt idx="13">
                  <c:v>2.14575</c:v>
                </c:pt>
                <c:pt idx="14">
                  <c:v>3.3309000000000002</c:v>
                </c:pt>
                <c:pt idx="15">
                  <c:v>5.1098400000000002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88-4760-9F14-BAEEE72912B6}"/>
            </c:ext>
          </c:extLst>
        </c:ser>
        <c:ser>
          <c:idx val="2"/>
          <c:order val="2"/>
          <c:tx>
            <c:strRef>
              <c:f>fibonacci!$D$1</c:f>
              <c:strCache>
                <c:ptCount val="1"/>
                <c:pt idx="0">
                  <c:v>STATEMENT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fibonacci!$A$26:$A$41</c:f>
              <c:numCache>
                <c:formatCode>General</c:formatCode>
                <c:ptCount val="1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  <c:pt idx="6">
                  <c:v>31</c:v>
                </c:pt>
                <c:pt idx="7">
                  <c:v>32</c:v>
                </c:pt>
                <c:pt idx="8">
                  <c:v>33</c:v>
                </c:pt>
                <c:pt idx="9">
                  <c:v>34</c:v>
                </c:pt>
                <c:pt idx="10">
                  <c:v>35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39</c:v>
                </c:pt>
                <c:pt idx="15">
                  <c:v>40</c:v>
                </c:pt>
              </c:numCache>
            </c:numRef>
          </c:cat>
          <c:val>
            <c:numRef>
              <c:f>fibonacci!$D$26:$D$41</c:f>
              <c:numCache>
                <c:formatCode>General</c:formatCode>
                <c:ptCount val="16"/>
                <c:pt idx="0">
                  <c:v>9.7780000000000002E-4</c:v>
                </c:pt>
                <c:pt idx="1">
                  <c:v>1.1773E-3</c:v>
                </c:pt>
                <c:pt idx="2">
                  <c:v>1.9997999999999999E-3</c:v>
                </c:pt>
                <c:pt idx="3">
                  <c:v>2.4954999999999999E-3</c:v>
                </c:pt>
                <c:pt idx="4">
                  <c:v>4.2779999999999997E-3</c:v>
                </c:pt>
                <c:pt idx="5">
                  <c:v>6.2953000000000002E-3</c:v>
                </c:pt>
                <c:pt idx="6">
                  <c:v>1.17343E-2</c:v>
                </c:pt>
                <c:pt idx="7">
                  <c:v>1.7597700000000001E-2</c:v>
                </c:pt>
                <c:pt idx="8">
                  <c:v>2.7164500000000001E-2</c:v>
                </c:pt>
                <c:pt idx="9">
                  <c:v>4.4935799999999998E-2</c:v>
                </c:pt>
                <c:pt idx="10">
                  <c:v>7.5510499999999994E-2</c:v>
                </c:pt>
                <c:pt idx="11">
                  <c:v>0.11883100000000001</c:v>
                </c:pt>
                <c:pt idx="12">
                  <c:v>0.208263</c:v>
                </c:pt>
                <c:pt idx="13">
                  <c:v>0.31121100000000002</c:v>
                </c:pt>
                <c:pt idx="14">
                  <c:v>0.47619800000000001</c:v>
                </c:pt>
                <c:pt idx="15">
                  <c:v>0.80356399999999994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88-4760-9F14-BAEEE72912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8141247"/>
        <c:axId val="1778132095"/>
      </c:lineChart>
      <c:catAx>
        <c:axId val="177814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132095"/>
        <c:crosses val="autoZero"/>
        <c:auto val="1"/>
        <c:lblAlgn val="ctr"/>
        <c:lblOffset val="100"/>
        <c:noMultiLvlLbl val="0"/>
      </c:catAx>
      <c:valAx>
        <c:axId val="17781320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14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440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50</cp:revision>
  <cp:lastPrinted>2022-04-28T20:31:00Z</cp:lastPrinted>
  <dcterms:created xsi:type="dcterms:W3CDTF">2022-03-10T20:49:00Z</dcterms:created>
  <dcterms:modified xsi:type="dcterms:W3CDTF">2022-05-12T20:30:00Z</dcterms:modified>
</cp:coreProperties>
</file>