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2439"/>
        <w:gridCol w:w="1297"/>
        <w:gridCol w:w="6650"/>
      </w:tblGrid>
      <w:tr w:rsidR="00826493" w:rsidRPr="00826493" w:rsidTr="00E06A8E">
        <w:trPr>
          <w:trHeight w:val="658"/>
        </w:trPr>
        <w:tc>
          <w:tcPr>
            <w:tcW w:w="2439" w:type="dxa"/>
            <w:vMerge w:val="restart"/>
          </w:tcPr>
          <w:p w:rsidR="00826493" w:rsidRPr="00103A16" w:rsidRDefault="0050209E" w:rsidP="00826493">
            <w:pPr>
              <w:rPr>
                <w:rFonts w:ascii="Century Gothic" w:hAnsi="Century Gothic"/>
                <w:sz w:val="28"/>
                <w:szCs w:val="28"/>
              </w:rPr>
            </w:pPr>
            <w:r>
              <w:rPr>
                <w:rFonts w:ascii="Century Gothic" w:hAnsi="Century Gothic"/>
                <w:color w:val="EB817D"/>
                <w:sz w:val="28"/>
                <w:szCs w:val="28"/>
              </w:rPr>
              <w:t>Work Beginning: 26</w:t>
            </w:r>
            <w:r w:rsidR="00834EF8">
              <w:rPr>
                <w:rFonts w:ascii="Century Gothic" w:hAnsi="Century Gothic"/>
                <w:color w:val="EB817D"/>
                <w:sz w:val="28"/>
                <w:szCs w:val="28"/>
              </w:rPr>
              <w:t>/05</w:t>
            </w:r>
            <w:r w:rsidR="00826493" w:rsidRPr="00103A16">
              <w:rPr>
                <w:rFonts w:ascii="Century Gothic" w:hAnsi="Century Gothic"/>
                <w:color w:val="EB817D"/>
                <w:sz w:val="28"/>
                <w:szCs w:val="28"/>
              </w:rPr>
              <w:t>/2014</w:t>
            </w:r>
          </w:p>
        </w:tc>
        <w:tc>
          <w:tcPr>
            <w:tcW w:w="1297"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6650" w:type="dxa"/>
          </w:tcPr>
          <w:p w:rsidR="00497F3F" w:rsidRDefault="00497F3F" w:rsidP="00CB0B66">
            <w:pPr>
              <w:pStyle w:val="ListParagraph"/>
              <w:numPr>
                <w:ilvl w:val="0"/>
                <w:numId w:val="3"/>
              </w:numPr>
              <w:rPr>
                <w:rFonts w:ascii="Century Gothic" w:hAnsi="Century Gothic"/>
              </w:rPr>
            </w:pPr>
            <w:r>
              <w:rPr>
                <w:rFonts w:ascii="Century Gothic" w:hAnsi="Century Gothic"/>
              </w:rPr>
              <w:t xml:space="preserve">Organised meeting on </w:t>
            </w:r>
            <w:r w:rsidR="0050209E">
              <w:rPr>
                <w:rFonts w:ascii="Century Gothic" w:hAnsi="Century Gothic"/>
              </w:rPr>
              <w:t xml:space="preserve">Tuesday to discuss discuss iteration 6, </w:t>
            </w:r>
            <w:r w:rsidR="0050209E">
              <w:rPr>
                <w:rFonts w:ascii="Century Gothic" w:hAnsi="Century Gothic"/>
              </w:rPr>
              <w:t>Sales Presentation, Financial Summary and finishing eCook.</w:t>
            </w:r>
          </w:p>
          <w:p w:rsidR="00CB0B66" w:rsidRDefault="0050209E" w:rsidP="00CB0B66">
            <w:pPr>
              <w:pStyle w:val="ListParagraph"/>
              <w:numPr>
                <w:ilvl w:val="0"/>
                <w:numId w:val="3"/>
              </w:numPr>
              <w:rPr>
                <w:rFonts w:ascii="Century Gothic" w:hAnsi="Century Gothic"/>
              </w:rPr>
            </w:pPr>
            <w:r>
              <w:rPr>
                <w:rFonts w:ascii="Century Gothic" w:hAnsi="Century Gothic"/>
              </w:rPr>
              <w:t>Worked on ToolTips and added them to every button on eCook.</w:t>
            </w:r>
          </w:p>
          <w:p w:rsidR="00CB0B66" w:rsidRDefault="0050209E" w:rsidP="00CB0B66">
            <w:pPr>
              <w:pStyle w:val="ListParagraph"/>
              <w:numPr>
                <w:ilvl w:val="0"/>
                <w:numId w:val="3"/>
              </w:numPr>
              <w:rPr>
                <w:rFonts w:ascii="Century Gothic" w:hAnsi="Century Gothic"/>
              </w:rPr>
            </w:pPr>
            <w:r>
              <w:rPr>
                <w:rFonts w:ascii="Century Gothic" w:hAnsi="Century Gothic"/>
              </w:rPr>
              <w:t>Consolidated Play/Pause button into one button on eCook.</w:t>
            </w:r>
          </w:p>
          <w:p w:rsidR="00CB0B66" w:rsidRPr="007662BA" w:rsidRDefault="0050209E" w:rsidP="00CB0B66">
            <w:pPr>
              <w:pStyle w:val="ListParagraph"/>
              <w:numPr>
                <w:ilvl w:val="0"/>
                <w:numId w:val="3"/>
              </w:numPr>
              <w:rPr>
                <w:rFonts w:ascii="Century Gothic" w:hAnsi="Century Gothic"/>
              </w:rPr>
            </w:pPr>
            <w:r>
              <w:rPr>
                <w:rFonts w:ascii="Century Gothic" w:hAnsi="Century Gothic"/>
              </w:rPr>
              <w:t>Made logo for eCook and added it to the GUI.</w:t>
            </w:r>
          </w:p>
        </w:tc>
      </w:tr>
      <w:tr w:rsidR="00826493" w:rsidRPr="00826493" w:rsidTr="00E06A8E">
        <w:trPr>
          <w:trHeight w:val="854"/>
        </w:trPr>
        <w:tc>
          <w:tcPr>
            <w:tcW w:w="2439" w:type="dxa"/>
            <w:vMerge/>
          </w:tcPr>
          <w:p w:rsidR="00826493" w:rsidRPr="00103A16" w:rsidRDefault="00826493" w:rsidP="00826493">
            <w:pPr>
              <w:rPr>
                <w:rFonts w:ascii="Century Gothic" w:hAnsi="Century Gothic"/>
                <w:sz w:val="28"/>
                <w:szCs w:val="28"/>
              </w:rPr>
            </w:pPr>
          </w:p>
        </w:tc>
        <w:tc>
          <w:tcPr>
            <w:tcW w:w="1297" w:type="dxa"/>
          </w:tcPr>
          <w:p w:rsidR="00826493" w:rsidRPr="00826493" w:rsidRDefault="00826493" w:rsidP="00826493">
            <w:pPr>
              <w:rPr>
                <w:rFonts w:ascii="Century Gothic" w:hAnsi="Century Gothic"/>
              </w:rPr>
            </w:pPr>
            <w:r w:rsidRPr="00826493">
              <w:rPr>
                <w:rFonts w:ascii="Century Gothic" w:hAnsi="Century Gothic"/>
              </w:rPr>
              <w:t>Issues</w:t>
            </w:r>
          </w:p>
        </w:tc>
        <w:tc>
          <w:tcPr>
            <w:tcW w:w="6650" w:type="dxa"/>
          </w:tcPr>
          <w:p w:rsidR="00826493" w:rsidRPr="007662BA" w:rsidRDefault="0050209E" w:rsidP="0050209E">
            <w:pPr>
              <w:rPr>
                <w:rFonts w:ascii="Century Gothic" w:hAnsi="Century Gothic"/>
              </w:rPr>
            </w:pPr>
            <w:r>
              <w:rPr>
                <w:rFonts w:ascii="Century Gothic" w:hAnsi="Century Gothic"/>
              </w:rPr>
              <w:t>Could not do as much work this week because of exams during the week. Concerned about ZT’s absolute absence from meetings, lab sessions and on goings of the project. Need to speak with him.</w:t>
            </w:r>
            <w:bookmarkStart w:id="0" w:name="_GoBack"/>
            <w:bookmarkEnd w:id="0"/>
          </w:p>
        </w:tc>
      </w:tr>
      <w:tr w:rsidR="00826493" w:rsidRPr="00826493" w:rsidTr="00E06A8E">
        <w:trPr>
          <w:trHeight w:val="658"/>
        </w:trPr>
        <w:tc>
          <w:tcPr>
            <w:tcW w:w="2439" w:type="dxa"/>
            <w:vMerge w:val="restart"/>
          </w:tcPr>
          <w:p w:rsidR="00826493" w:rsidRPr="00103A16" w:rsidRDefault="00834EF8" w:rsidP="00826493">
            <w:pPr>
              <w:rPr>
                <w:rFonts w:ascii="Century Gothic" w:hAnsi="Century Gothic"/>
                <w:sz w:val="28"/>
                <w:szCs w:val="28"/>
              </w:rPr>
            </w:pPr>
            <w:r>
              <w:rPr>
                <w:rFonts w:ascii="Century Gothic" w:hAnsi="Century Gothic"/>
                <w:color w:val="EB817D"/>
                <w:sz w:val="28"/>
                <w:szCs w:val="28"/>
              </w:rPr>
              <w:t xml:space="preserve">Work Beginning: </w:t>
            </w:r>
            <w:r w:rsidR="0050209E">
              <w:rPr>
                <w:rFonts w:ascii="Century Gothic" w:hAnsi="Century Gothic"/>
                <w:color w:val="EB817D"/>
                <w:sz w:val="28"/>
                <w:szCs w:val="28"/>
              </w:rPr>
              <w:t>02/06</w:t>
            </w:r>
            <w:r w:rsidR="00826493" w:rsidRPr="00103A16">
              <w:rPr>
                <w:rFonts w:ascii="Century Gothic" w:hAnsi="Century Gothic"/>
                <w:color w:val="EB817D"/>
                <w:sz w:val="28"/>
                <w:szCs w:val="28"/>
              </w:rPr>
              <w:t>/2014</w:t>
            </w:r>
          </w:p>
        </w:tc>
        <w:tc>
          <w:tcPr>
            <w:tcW w:w="1297"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6650" w:type="dxa"/>
          </w:tcPr>
          <w:p w:rsidR="00F84EE9" w:rsidRDefault="000E05C9" w:rsidP="00CB0B66">
            <w:pPr>
              <w:pStyle w:val="ListParagraph"/>
              <w:numPr>
                <w:ilvl w:val="0"/>
                <w:numId w:val="5"/>
              </w:numPr>
              <w:rPr>
                <w:rFonts w:ascii="Century Gothic" w:hAnsi="Century Gothic"/>
              </w:rPr>
            </w:pPr>
            <w:r>
              <w:rPr>
                <w:rFonts w:ascii="Century Gothic" w:hAnsi="Century Gothic"/>
              </w:rPr>
              <w:t xml:space="preserve">Organise </w:t>
            </w:r>
            <w:r w:rsidR="00F84EE9">
              <w:rPr>
                <w:rFonts w:ascii="Century Gothic" w:hAnsi="Century Gothic"/>
              </w:rPr>
              <w:t xml:space="preserve">meeting for entire team on </w:t>
            </w:r>
            <w:r w:rsidR="0050209E">
              <w:rPr>
                <w:rFonts w:ascii="Century Gothic" w:hAnsi="Century Gothic"/>
              </w:rPr>
              <w:t>Monday, Wednesday and Friday to discuss end of project tasks and Sales Presentation Practice</w:t>
            </w:r>
            <w:r w:rsidR="00CB0B66">
              <w:rPr>
                <w:rFonts w:ascii="Century Gothic" w:hAnsi="Century Gothic"/>
              </w:rPr>
              <w:t>.</w:t>
            </w:r>
          </w:p>
          <w:p w:rsidR="00CB0B66" w:rsidRDefault="0050209E" w:rsidP="00CB0B66">
            <w:pPr>
              <w:pStyle w:val="ListParagraph"/>
              <w:numPr>
                <w:ilvl w:val="0"/>
                <w:numId w:val="5"/>
              </w:numPr>
              <w:rPr>
                <w:rFonts w:ascii="Century Gothic" w:hAnsi="Century Gothic"/>
              </w:rPr>
            </w:pPr>
            <w:r>
              <w:rPr>
                <w:rFonts w:ascii="Century Gothic" w:hAnsi="Century Gothic"/>
              </w:rPr>
              <w:t>Book a room on Sunday for Sales Presentation run through.</w:t>
            </w:r>
          </w:p>
          <w:p w:rsidR="00CB0B66" w:rsidRDefault="0050209E" w:rsidP="00CB0B66">
            <w:pPr>
              <w:pStyle w:val="ListParagraph"/>
              <w:numPr>
                <w:ilvl w:val="0"/>
                <w:numId w:val="5"/>
              </w:numPr>
              <w:rPr>
                <w:rFonts w:ascii="Century Gothic" w:hAnsi="Century Gothic"/>
              </w:rPr>
            </w:pPr>
            <w:r>
              <w:rPr>
                <w:rFonts w:ascii="Century Gothic" w:hAnsi="Century Gothic"/>
              </w:rPr>
              <w:t>Work with JO to completely redo the GUI.</w:t>
            </w:r>
          </w:p>
          <w:p w:rsidR="00CB0B66" w:rsidRDefault="0050209E" w:rsidP="00CB0B66">
            <w:pPr>
              <w:pStyle w:val="ListParagraph"/>
              <w:numPr>
                <w:ilvl w:val="0"/>
                <w:numId w:val="5"/>
              </w:numPr>
              <w:rPr>
                <w:rFonts w:ascii="Century Gothic" w:hAnsi="Century Gothic"/>
              </w:rPr>
            </w:pPr>
            <w:r>
              <w:rPr>
                <w:rFonts w:ascii="Century Gothic" w:hAnsi="Century Gothic"/>
              </w:rPr>
              <w:t>Work with JO on the product line to fix any remaining problems.</w:t>
            </w:r>
          </w:p>
          <w:p w:rsidR="00CB0B66" w:rsidRDefault="0050209E" w:rsidP="00CB0B66">
            <w:pPr>
              <w:pStyle w:val="ListParagraph"/>
              <w:numPr>
                <w:ilvl w:val="0"/>
                <w:numId w:val="5"/>
              </w:numPr>
              <w:rPr>
                <w:rFonts w:ascii="Century Gothic" w:hAnsi="Century Gothic"/>
              </w:rPr>
            </w:pPr>
            <w:r>
              <w:rPr>
                <w:rFonts w:ascii="Century Gothic" w:hAnsi="Century Gothic"/>
              </w:rPr>
              <w:t>Make the sales presentation.</w:t>
            </w:r>
          </w:p>
          <w:p w:rsidR="0050209E" w:rsidRPr="002A43DC" w:rsidRDefault="0050209E" w:rsidP="00CB0B66">
            <w:pPr>
              <w:pStyle w:val="ListParagraph"/>
              <w:numPr>
                <w:ilvl w:val="0"/>
                <w:numId w:val="5"/>
              </w:numPr>
              <w:rPr>
                <w:rFonts w:ascii="Century Gothic" w:hAnsi="Century Gothic"/>
              </w:rPr>
            </w:pPr>
            <w:r>
              <w:rPr>
                <w:rFonts w:ascii="Century Gothic" w:hAnsi="Century Gothic"/>
              </w:rPr>
              <w:t>Make a video with JC for the sales presentation on Thursday.</w:t>
            </w:r>
          </w:p>
        </w:tc>
      </w:tr>
      <w:tr w:rsidR="00826493" w:rsidRPr="00826493" w:rsidTr="00E06A8E">
        <w:trPr>
          <w:trHeight w:val="822"/>
        </w:trPr>
        <w:tc>
          <w:tcPr>
            <w:tcW w:w="2439" w:type="dxa"/>
            <w:vMerge/>
          </w:tcPr>
          <w:p w:rsidR="00826493" w:rsidRPr="00826493" w:rsidRDefault="00826493" w:rsidP="00826493">
            <w:pPr>
              <w:rPr>
                <w:rFonts w:ascii="Century Gothic" w:hAnsi="Century Gothic"/>
              </w:rPr>
            </w:pPr>
          </w:p>
        </w:tc>
        <w:tc>
          <w:tcPr>
            <w:tcW w:w="1297" w:type="dxa"/>
          </w:tcPr>
          <w:p w:rsidR="00826493" w:rsidRPr="00826493" w:rsidRDefault="00826493" w:rsidP="00826493">
            <w:pPr>
              <w:rPr>
                <w:rFonts w:ascii="Century Gothic" w:hAnsi="Century Gothic"/>
              </w:rPr>
            </w:pPr>
            <w:r w:rsidRPr="00826493">
              <w:rPr>
                <w:rFonts w:ascii="Century Gothic" w:hAnsi="Century Gothic"/>
              </w:rPr>
              <w:t>Issues</w:t>
            </w:r>
          </w:p>
        </w:tc>
        <w:tc>
          <w:tcPr>
            <w:tcW w:w="6650" w:type="dxa"/>
          </w:tcPr>
          <w:p w:rsidR="007662BA" w:rsidRPr="008C55B0" w:rsidRDefault="0050209E" w:rsidP="008C55B0">
            <w:pPr>
              <w:rPr>
                <w:rFonts w:ascii="Century Gothic" w:hAnsi="Century Gothic"/>
              </w:rPr>
            </w:pPr>
            <w:r>
              <w:rPr>
                <w:rFonts w:ascii="Century Gothic" w:hAnsi="Century Gothic"/>
              </w:rPr>
              <w:t>As Paul (supervisor) is on leave this week, have invited Stuart to meetings. Need to ask Stuart about time of the presentations, interviews and the documents required as many team member as leaving soon after the final hand-in.</w:t>
            </w:r>
          </w:p>
        </w:tc>
      </w:tr>
    </w:tbl>
    <w:p w:rsidR="00826493" w:rsidRPr="00826493" w:rsidRDefault="00826493" w:rsidP="00826493">
      <w:pPr>
        <w:rPr>
          <w:rFonts w:ascii="Century Gothic" w:hAnsi="Century Gothic"/>
        </w:rPr>
      </w:pPr>
    </w:p>
    <w:tbl>
      <w:tblPr>
        <w:tblW w:w="1043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55"/>
        <w:gridCol w:w="4721"/>
        <w:gridCol w:w="3861"/>
      </w:tblGrid>
      <w:tr w:rsidR="008D7407" w:rsidRPr="00C75EE1" w:rsidTr="008C55B0">
        <w:trPr>
          <w:trHeight w:val="566"/>
        </w:trPr>
        <w:tc>
          <w:tcPr>
            <w:tcW w:w="1855"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72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61"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8D7407" w:rsidRPr="00C75EE1" w:rsidTr="008C55B0">
        <w:trPr>
          <w:trHeight w:val="1234"/>
        </w:trPr>
        <w:tc>
          <w:tcPr>
            <w:tcW w:w="1855"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Client requirements clarity.</w:t>
            </w:r>
          </w:p>
        </w:tc>
        <w:tc>
          <w:tcPr>
            <w:tcW w:w="472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regular meetings ensuring that the client understands his/her own requirement statements and that these have been interpreted correctly by the company and finally signed off by both sides.</w:t>
            </w:r>
          </w:p>
        </w:tc>
        <w:tc>
          <w:tcPr>
            <w:tcW w:w="3861" w:type="dxa"/>
          </w:tcPr>
          <w:p w:rsidR="008D7407" w:rsidRPr="008D7407" w:rsidRDefault="00852806" w:rsidP="00AA223E">
            <w:pPr>
              <w:rPr>
                <w:rFonts w:ascii="Century Gothic" w:hAnsi="Century Gothic"/>
                <w:sz w:val="21"/>
                <w:szCs w:val="21"/>
              </w:rPr>
            </w:pPr>
            <w:r>
              <w:rPr>
                <w:rFonts w:ascii="Century Gothic" w:hAnsi="Century Gothic"/>
                <w:sz w:val="21"/>
                <w:szCs w:val="21"/>
              </w:rPr>
              <w:t xml:space="preserve">Yes </w:t>
            </w:r>
          </w:p>
        </w:tc>
      </w:tr>
      <w:tr w:rsidR="008D7407" w:rsidRPr="00C75EE1" w:rsidTr="008C55B0">
        <w:trPr>
          <w:trHeight w:val="1249"/>
        </w:trPr>
        <w:tc>
          <w:tcPr>
            <w:tcW w:w="1855"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Project wide standards and contracts drawn up and adhered to.</w:t>
            </w:r>
          </w:p>
        </w:tc>
        <w:tc>
          <w:tcPr>
            <w:tcW w:w="472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 xml:space="preserve">Working with other teams to finalise PWS and liaising with the client and other teams for final contracts. </w:t>
            </w:r>
          </w:p>
        </w:tc>
        <w:tc>
          <w:tcPr>
            <w:tcW w:w="3861" w:type="dxa"/>
          </w:tcPr>
          <w:p w:rsidR="008D7407" w:rsidRPr="008D7407" w:rsidRDefault="007662BA" w:rsidP="00497F3F">
            <w:pPr>
              <w:rPr>
                <w:rFonts w:ascii="Century Gothic" w:hAnsi="Century Gothic"/>
                <w:sz w:val="21"/>
                <w:szCs w:val="21"/>
              </w:rPr>
            </w:pPr>
            <w:r>
              <w:rPr>
                <w:rFonts w:ascii="Century Gothic" w:hAnsi="Century Gothic"/>
                <w:sz w:val="21"/>
                <w:szCs w:val="21"/>
              </w:rPr>
              <w:t>Yes</w:t>
            </w:r>
          </w:p>
        </w:tc>
      </w:tr>
      <w:tr w:rsidR="008D7407" w:rsidRPr="00C75EE1" w:rsidTr="008C55B0">
        <w:trPr>
          <w:trHeight w:val="1234"/>
        </w:trPr>
        <w:tc>
          <w:tcPr>
            <w:tcW w:w="1855"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lastRenderedPageBreak/>
              <w:t>Complete specification.</w:t>
            </w:r>
          </w:p>
        </w:tc>
        <w:tc>
          <w:tcPr>
            <w:tcW w:w="472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Checking the specifications against the requirements statement to make sure all requirements are covered by the specifications team, during appropriate review meeting(s).</w:t>
            </w:r>
          </w:p>
        </w:tc>
        <w:tc>
          <w:tcPr>
            <w:tcW w:w="3861" w:type="dxa"/>
          </w:tcPr>
          <w:p w:rsidR="008D7407" w:rsidRPr="008D7407" w:rsidRDefault="00852806" w:rsidP="00DE09B1">
            <w:pPr>
              <w:rPr>
                <w:rFonts w:ascii="Century Gothic" w:hAnsi="Century Gothic"/>
                <w:sz w:val="21"/>
                <w:szCs w:val="21"/>
              </w:rPr>
            </w:pPr>
            <w:r>
              <w:rPr>
                <w:rFonts w:ascii="Century Gothic" w:hAnsi="Century Gothic"/>
                <w:sz w:val="21"/>
                <w:szCs w:val="21"/>
              </w:rPr>
              <w:t>Yes</w:t>
            </w:r>
          </w:p>
        </w:tc>
      </w:tr>
      <w:tr w:rsidR="008D7407" w:rsidRPr="00C75EE1" w:rsidTr="008C55B0">
        <w:trPr>
          <w:trHeight w:val="755"/>
        </w:trPr>
        <w:tc>
          <w:tcPr>
            <w:tcW w:w="1855"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Software and Business Plan clarity.</w:t>
            </w:r>
          </w:p>
        </w:tc>
        <w:tc>
          <w:tcPr>
            <w:tcW w:w="472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review meetings to make sure that software plans and business plans are coherent.</w:t>
            </w:r>
          </w:p>
        </w:tc>
        <w:tc>
          <w:tcPr>
            <w:tcW w:w="3861" w:type="dxa"/>
          </w:tcPr>
          <w:p w:rsidR="008D7407" w:rsidRPr="008D7407" w:rsidRDefault="009228B8" w:rsidP="00DE09B1">
            <w:pPr>
              <w:rPr>
                <w:rFonts w:ascii="Century Gothic" w:hAnsi="Century Gothic"/>
                <w:sz w:val="21"/>
                <w:szCs w:val="21"/>
              </w:rPr>
            </w:pPr>
            <w:r>
              <w:rPr>
                <w:rFonts w:ascii="Century Gothic" w:hAnsi="Century Gothic"/>
                <w:sz w:val="21"/>
                <w:szCs w:val="21"/>
              </w:rPr>
              <w:t>Yes</w:t>
            </w:r>
          </w:p>
        </w:tc>
      </w:tr>
      <w:tr w:rsidR="008D7407" w:rsidRPr="00C75EE1" w:rsidTr="008C55B0">
        <w:trPr>
          <w:trHeight w:val="493"/>
        </w:trPr>
        <w:tc>
          <w:tcPr>
            <w:tcW w:w="1855"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Deadlines met.</w:t>
            </w:r>
          </w:p>
        </w:tc>
        <w:tc>
          <w:tcPr>
            <w:tcW w:w="472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Deliverables submitted as timetabled and recorded.</w:t>
            </w:r>
          </w:p>
        </w:tc>
        <w:tc>
          <w:tcPr>
            <w:tcW w:w="3861" w:type="dxa"/>
          </w:tcPr>
          <w:p w:rsidR="008D7407" w:rsidRPr="008D7407" w:rsidRDefault="00852806" w:rsidP="00462B37">
            <w:pPr>
              <w:rPr>
                <w:rFonts w:ascii="Century Gothic" w:hAnsi="Century Gothic"/>
                <w:sz w:val="21"/>
                <w:szCs w:val="21"/>
              </w:rPr>
            </w:pPr>
            <w:r>
              <w:rPr>
                <w:rFonts w:ascii="Century Gothic" w:hAnsi="Century Gothic"/>
                <w:sz w:val="21"/>
                <w:szCs w:val="21"/>
              </w:rPr>
              <w:t>Yes</w:t>
            </w:r>
          </w:p>
        </w:tc>
      </w:tr>
      <w:tr w:rsidR="008D7407" w:rsidRPr="00C75EE1" w:rsidTr="008C55B0">
        <w:trPr>
          <w:trHeight w:val="987"/>
        </w:trPr>
        <w:tc>
          <w:tcPr>
            <w:tcW w:w="1855"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Weekly managers review.</w:t>
            </w:r>
          </w:p>
        </w:tc>
        <w:tc>
          <w:tcPr>
            <w:tcW w:w="472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Ensure that the company is functioning efficiently and completing tasks discussed in meetings.</w:t>
            </w:r>
          </w:p>
        </w:tc>
        <w:tc>
          <w:tcPr>
            <w:tcW w:w="3861" w:type="dxa"/>
          </w:tcPr>
          <w:p w:rsidR="008D7407" w:rsidRPr="008D7407" w:rsidRDefault="00497F3F" w:rsidP="00CB0B66">
            <w:pPr>
              <w:rPr>
                <w:rFonts w:ascii="Century Gothic" w:hAnsi="Century Gothic"/>
                <w:sz w:val="21"/>
                <w:szCs w:val="21"/>
              </w:rPr>
            </w:pPr>
            <w:r>
              <w:rPr>
                <w:rFonts w:ascii="Century Gothic" w:hAnsi="Century Gothic"/>
                <w:sz w:val="21"/>
                <w:szCs w:val="21"/>
              </w:rPr>
              <w:t>Yes</w:t>
            </w:r>
          </w:p>
        </w:tc>
      </w:tr>
      <w:tr w:rsidR="008D7407" w:rsidRPr="00C75EE1" w:rsidTr="008C55B0">
        <w:trPr>
          <w:trHeight w:val="740"/>
        </w:trPr>
        <w:tc>
          <w:tcPr>
            <w:tcW w:w="1855"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t>Documentation completed up to standard.</w:t>
            </w:r>
          </w:p>
        </w:tc>
        <w:tc>
          <w:tcPr>
            <w:tcW w:w="4721"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t>Working with company members to review and submit documents on time and keeping submission records.</w:t>
            </w:r>
          </w:p>
        </w:tc>
        <w:tc>
          <w:tcPr>
            <w:tcW w:w="3861" w:type="dxa"/>
          </w:tcPr>
          <w:p w:rsidR="008D7407" w:rsidRPr="008D7407" w:rsidRDefault="002A43DC" w:rsidP="008D7407">
            <w:pPr>
              <w:rPr>
                <w:rFonts w:ascii="Century Gothic" w:hAnsi="Century Gothic"/>
                <w:sz w:val="21"/>
                <w:szCs w:val="21"/>
              </w:rPr>
            </w:pPr>
            <w:r>
              <w:rPr>
                <w:rFonts w:ascii="Century Gothic" w:hAnsi="Century Gothic"/>
                <w:sz w:val="21"/>
                <w:szCs w:val="21"/>
              </w:rPr>
              <w:t>Yes</w:t>
            </w:r>
          </w:p>
        </w:tc>
      </w:tr>
    </w:tbl>
    <w:p w:rsidR="00B12582" w:rsidRPr="00826493" w:rsidRDefault="00B12582" w:rsidP="008C55B0">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208" w:rsidRDefault="00AD6208" w:rsidP="00B12582">
      <w:r>
        <w:separator/>
      </w:r>
    </w:p>
  </w:endnote>
  <w:endnote w:type="continuationSeparator" w:id="0">
    <w:p w:rsidR="00AD6208" w:rsidRDefault="00AD6208"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AD5F84">
      <w:rPr>
        <w:rStyle w:val="PageNumber"/>
        <w:rFonts w:ascii="Century Gothic" w:hAnsi="Century Gothic"/>
        <w:noProof/>
        <w:sz w:val="21"/>
        <w:szCs w:val="21"/>
      </w:rPr>
      <w:t>2</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r>
    <w:r w:rsidR="00F84EE9">
      <w:rPr>
        <w:rStyle w:val="PageNumber"/>
        <w:rFonts w:ascii="Century Gothic" w:hAnsi="Century Gothic"/>
        <w:sz w:val="21"/>
        <w:szCs w:val="21"/>
      </w:rPr>
      <w:t>May</w:t>
    </w:r>
    <w:r w:rsidRPr="00826493">
      <w:rPr>
        <w:rStyle w:val="PageNumber"/>
        <w:rFonts w:ascii="Century Gothic" w:hAnsi="Century Gothic"/>
        <w:sz w:val="21"/>
        <w:szCs w:val="21"/>
      </w:rPr>
      <w:t xml:space="preserve">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208" w:rsidRDefault="00AD6208" w:rsidP="00B12582">
      <w:r>
        <w:separator/>
      </w:r>
    </w:p>
  </w:footnote>
  <w:footnote w:type="continuationSeparator" w:id="0">
    <w:p w:rsidR="00AD6208" w:rsidRDefault="00AD6208"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336066"/>
    <w:multiLevelType w:val="hybridMultilevel"/>
    <w:tmpl w:val="BEAC6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573AA8"/>
    <w:multiLevelType w:val="hybridMultilevel"/>
    <w:tmpl w:val="A45E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8237DB"/>
    <w:multiLevelType w:val="hybridMultilevel"/>
    <w:tmpl w:val="42B22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787802"/>
    <w:multiLevelType w:val="hybridMultilevel"/>
    <w:tmpl w:val="61264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0E05C9"/>
    <w:rsid w:val="00103A16"/>
    <w:rsid w:val="002470B8"/>
    <w:rsid w:val="00273F43"/>
    <w:rsid w:val="002A43DC"/>
    <w:rsid w:val="002C6CA5"/>
    <w:rsid w:val="0032371E"/>
    <w:rsid w:val="003A534E"/>
    <w:rsid w:val="00462B37"/>
    <w:rsid w:val="00497F3F"/>
    <w:rsid w:val="004D29E1"/>
    <w:rsid w:val="004F79F8"/>
    <w:rsid w:val="0050209E"/>
    <w:rsid w:val="005042B6"/>
    <w:rsid w:val="00550912"/>
    <w:rsid w:val="005566EF"/>
    <w:rsid w:val="005569C3"/>
    <w:rsid w:val="007662BA"/>
    <w:rsid w:val="008129AE"/>
    <w:rsid w:val="00826493"/>
    <w:rsid w:val="00827278"/>
    <w:rsid w:val="00834EF8"/>
    <w:rsid w:val="00852806"/>
    <w:rsid w:val="00884144"/>
    <w:rsid w:val="008C55B0"/>
    <w:rsid w:val="008D7407"/>
    <w:rsid w:val="008E0D4C"/>
    <w:rsid w:val="009228B8"/>
    <w:rsid w:val="009C14AC"/>
    <w:rsid w:val="00AA223E"/>
    <w:rsid w:val="00AD5F84"/>
    <w:rsid w:val="00AD6208"/>
    <w:rsid w:val="00B12582"/>
    <w:rsid w:val="00B71E75"/>
    <w:rsid w:val="00BA0133"/>
    <w:rsid w:val="00C77619"/>
    <w:rsid w:val="00CB0B66"/>
    <w:rsid w:val="00D14579"/>
    <w:rsid w:val="00D41DD8"/>
    <w:rsid w:val="00DA750A"/>
    <w:rsid w:val="00E06A8E"/>
    <w:rsid w:val="00F13D1B"/>
    <w:rsid w:val="00F84EE9"/>
    <w:rsid w:val="00FA52D2"/>
    <w:rsid w:val="00FF3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Ankita Gangotra</cp:lastModifiedBy>
  <cp:revision>2</cp:revision>
  <dcterms:created xsi:type="dcterms:W3CDTF">2014-06-02T17:31:00Z</dcterms:created>
  <dcterms:modified xsi:type="dcterms:W3CDTF">2014-06-02T17:31:00Z</dcterms:modified>
</cp:coreProperties>
</file>