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42331D" w:rsidP="00F96977">
            <w:pPr>
              <w:rPr>
                <w:rFonts w:ascii="Century Gothic" w:hAnsi="Century Gothic"/>
                <w:sz w:val="28"/>
                <w:szCs w:val="28"/>
              </w:rPr>
            </w:pPr>
            <w:r>
              <w:rPr>
                <w:rFonts w:ascii="Century Gothic" w:hAnsi="Century Gothic"/>
                <w:color w:val="EB817D"/>
                <w:sz w:val="28"/>
                <w:szCs w:val="28"/>
              </w:rPr>
              <w:t xml:space="preserve">Work Beginning: </w:t>
            </w:r>
            <w:r w:rsidR="00E24F15">
              <w:rPr>
                <w:rFonts w:ascii="Century Gothic" w:hAnsi="Century Gothic"/>
                <w:color w:val="EB817D"/>
                <w:sz w:val="28"/>
                <w:szCs w:val="28"/>
              </w:rPr>
              <w:t>28</w:t>
            </w:r>
            <w:r>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826493" w:rsidRPr="00826493" w:rsidRDefault="00E24F15" w:rsidP="00826493">
            <w:pPr>
              <w:rPr>
                <w:rFonts w:ascii="Century Gothic" w:hAnsi="Century Gothic"/>
              </w:rPr>
            </w:pPr>
            <w:r>
              <w:rPr>
                <w:rFonts w:ascii="Century Gothic" w:hAnsi="Century Gothic"/>
              </w:rPr>
              <w:t>Completed work for iteration 4 on time. Had a management meeting to discuss progress for this term. Turned up to both lab sessions to help others with code and complete iteration 4. Team meeting.</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876B9" w:rsidRPr="00826493" w:rsidRDefault="00E24F15" w:rsidP="00826493">
            <w:pPr>
              <w:rPr>
                <w:rFonts w:ascii="Century Gothic" w:hAnsi="Century Gothic"/>
              </w:rPr>
            </w:pPr>
            <w:r>
              <w:rPr>
                <w:rFonts w:ascii="Century Gothic" w:hAnsi="Century Gothic"/>
              </w:rPr>
              <w:t>None.</w:t>
            </w:r>
          </w:p>
        </w:tc>
      </w:tr>
      <w:tr w:rsidR="00826493" w:rsidRPr="00826493" w:rsidTr="00103A16">
        <w:trPr>
          <w:trHeight w:val="658"/>
        </w:trPr>
        <w:tc>
          <w:tcPr>
            <w:tcW w:w="3648" w:type="dxa"/>
            <w:vMerge w:val="restart"/>
          </w:tcPr>
          <w:p w:rsidR="00826493" w:rsidRPr="00103A16" w:rsidRDefault="00CF79A7" w:rsidP="00826493">
            <w:pPr>
              <w:rPr>
                <w:rFonts w:ascii="Century Gothic" w:hAnsi="Century Gothic"/>
                <w:sz w:val="28"/>
                <w:szCs w:val="28"/>
              </w:rPr>
            </w:pPr>
            <w:r>
              <w:rPr>
                <w:rFonts w:ascii="Century Gothic" w:hAnsi="Century Gothic"/>
                <w:color w:val="EB817D"/>
                <w:sz w:val="28"/>
                <w:szCs w:val="28"/>
              </w:rPr>
              <w:t xml:space="preserve">Work </w:t>
            </w:r>
            <w:r w:rsidR="00E24F15">
              <w:rPr>
                <w:rFonts w:ascii="Century Gothic" w:hAnsi="Century Gothic"/>
                <w:color w:val="EB817D"/>
                <w:sz w:val="28"/>
                <w:szCs w:val="28"/>
              </w:rPr>
              <w:t>Beginning: 05/05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42331D" w:rsidRPr="00826493" w:rsidRDefault="00E24F15" w:rsidP="008876B9">
            <w:pPr>
              <w:rPr>
                <w:rFonts w:ascii="Century Gothic" w:hAnsi="Century Gothic"/>
              </w:rPr>
            </w:pPr>
            <w:r>
              <w:rPr>
                <w:rFonts w:ascii="Century Gothic" w:hAnsi="Century Gothic"/>
              </w:rPr>
              <w:t>To start planning .html document to give overview of work. Catch up on hours behind on SWEng according to Max’s document. Hopefully pick up some new bug fixes from software team and get iteration 5 code started when/if it comes out!</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E24F15" w:rsidP="00805731">
            <w:pPr>
              <w:rPr>
                <w:rFonts w:ascii="Century Gothic" w:hAnsi="Century Gothic"/>
              </w:rPr>
            </w:pPr>
            <w:r>
              <w:rPr>
                <w:rFonts w:ascii="Century Gothic" w:hAnsi="Century Gothic"/>
              </w:rPr>
              <w:t>None.</w:t>
            </w:r>
            <w:bookmarkStart w:id="0" w:name="_GoBack"/>
            <w:bookmarkEnd w:id="0"/>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Client requirements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regular meetings ensuring that the client understands his/her own requirement statements and that these have been interpreted correctly by the company and finally signed off by both sides.</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Project wide standards and contracts drawn up and adhered to.</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 xml:space="preserve">Working with other teams to finalise PWS and liaising with the client and other teams for final contracts. </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Complete specification.</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 xml:space="preserve">Checking the specifications against the requirements statement to make sure all requirements are covered by the </w:t>
            </w:r>
            <w:r w:rsidRPr="008D7407">
              <w:rPr>
                <w:rFonts w:ascii="Century Gothic" w:hAnsi="Century Gothic"/>
                <w:sz w:val="21"/>
                <w:szCs w:val="21"/>
              </w:rPr>
              <w:lastRenderedPageBreak/>
              <w:t>specifications team, during appropriate review meeting(s).</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lastRenderedPageBreak/>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lastRenderedPageBreak/>
              <w:t>Software and Business Plan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review meetings to make sure that software plans and business plans are coherent.</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Deadlines met.</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Deliverables submitted as timetabled and recorded.</w:t>
            </w:r>
          </w:p>
        </w:tc>
        <w:tc>
          <w:tcPr>
            <w:tcW w:w="3828" w:type="dxa"/>
          </w:tcPr>
          <w:p w:rsidR="008D7407" w:rsidRDefault="00CF79A7" w:rsidP="00DE09B1">
            <w:pPr>
              <w:rPr>
                <w:rFonts w:ascii="Century Gothic" w:hAnsi="Century Gothic"/>
                <w:sz w:val="21"/>
                <w:szCs w:val="21"/>
              </w:rPr>
            </w:pPr>
            <w:r>
              <w:rPr>
                <w:rFonts w:ascii="Century Gothic" w:hAnsi="Century Gothic"/>
                <w:sz w:val="21"/>
                <w:szCs w:val="21"/>
              </w:rPr>
              <w:t>Yes.</w:t>
            </w:r>
          </w:p>
          <w:p w:rsidR="00CF79A7" w:rsidRPr="008D7407" w:rsidRDefault="00CF79A7" w:rsidP="00DE09B1">
            <w:pPr>
              <w:rPr>
                <w:rFonts w:ascii="Century Gothic" w:hAnsi="Century Gothic"/>
                <w:sz w:val="21"/>
                <w:szCs w:val="21"/>
              </w:rPr>
            </w:pP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Weekly managers review.</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Ensure that the company is functioning efficiently and completing tasks discussed in meetings.</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Documentation completed up to standard.</w:t>
            </w:r>
          </w:p>
        </w:tc>
        <w:tc>
          <w:tcPr>
            <w:tcW w:w="4681"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Working with company members to review and submit documents on time and keeping submission records.</w:t>
            </w:r>
          </w:p>
        </w:tc>
        <w:tc>
          <w:tcPr>
            <w:tcW w:w="3828" w:type="dxa"/>
          </w:tcPr>
          <w:p w:rsidR="008D7407" w:rsidRPr="008D7407" w:rsidRDefault="00CF79A7" w:rsidP="008D7407">
            <w:pPr>
              <w:rPr>
                <w:rFonts w:ascii="Century Gothic" w:hAnsi="Century Gothic"/>
                <w:sz w:val="21"/>
                <w:szCs w:val="21"/>
              </w:rPr>
            </w:pPr>
            <w:r>
              <w:rPr>
                <w:rFonts w:ascii="Century Gothic" w:hAnsi="Century Gothic"/>
                <w:sz w:val="21"/>
                <w:szCs w:val="21"/>
              </w:rPr>
              <w:t>Yes.</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785" w:rsidRDefault="00255785" w:rsidP="00B12582">
      <w:r>
        <w:separator/>
      </w:r>
    </w:p>
  </w:endnote>
  <w:endnote w:type="continuationSeparator" w:id="0">
    <w:p w:rsidR="00255785" w:rsidRDefault="00255785"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255785">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785" w:rsidRDefault="00255785" w:rsidP="00B12582">
      <w:r>
        <w:separator/>
      </w:r>
    </w:p>
  </w:footnote>
  <w:footnote w:type="continuationSeparator" w:id="0">
    <w:p w:rsidR="00255785" w:rsidRDefault="00255785"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857F1"/>
    <w:rsid w:val="00103A16"/>
    <w:rsid w:val="00255785"/>
    <w:rsid w:val="003A4F5D"/>
    <w:rsid w:val="0042331D"/>
    <w:rsid w:val="0047568A"/>
    <w:rsid w:val="004F79F8"/>
    <w:rsid w:val="005042B6"/>
    <w:rsid w:val="00805731"/>
    <w:rsid w:val="00826493"/>
    <w:rsid w:val="00877C6E"/>
    <w:rsid w:val="008876B9"/>
    <w:rsid w:val="008D7407"/>
    <w:rsid w:val="009C14AC"/>
    <w:rsid w:val="009F6B72"/>
    <w:rsid w:val="00B12582"/>
    <w:rsid w:val="00CF79A7"/>
    <w:rsid w:val="00E24F15"/>
    <w:rsid w:val="00E60667"/>
    <w:rsid w:val="00F9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James Oatley</cp:lastModifiedBy>
  <cp:revision>9</cp:revision>
  <dcterms:created xsi:type="dcterms:W3CDTF">2014-03-25T00:25:00Z</dcterms:created>
  <dcterms:modified xsi:type="dcterms:W3CDTF">2014-05-05T22:44:00Z</dcterms:modified>
</cp:coreProperties>
</file>