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730A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10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730A8">
              <w:rPr>
                <w:rFonts w:ascii="Century Gothic" w:hAnsi="Century Gothic"/>
              </w:rPr>
              <w:t>Attend</w:t>
            </w:r>
            <w:r>
              <w:rPr>
                <w:rFonts w:ascii="Century Gothic" w:hAnsi="Century Gothic"/>
              </w:rPr>
              <w:t>ed</w:t>
            </w:r>
            <w:r w:rsidRPr="004730A8">
              <w:rPr>
                <w:rFonts w:ascii="Century Gothic" w:hAnsi="Century Gothic"/>
              </w:rPr>
              <w:t xml:space="preserve"> meetings to discuss current issues and plan work for Easter break</w:t>
            </w:r>
          </w:p>
          <w:p w:rsid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coding on ‘Read XML Playlist’ user story with AG.</w:t>
            </w:r>
          </w:p>
          <w:p w:rsid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Provided accompanying documentation for XML parser module to software team</w:t>
            </w:r>
          </w:p>
          <w:p w:rsidR="004730A8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Ensured that iteration 1 was completed on time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4730A8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730A8">
              <w:rPr>
                <w:rFonts w:ascii="Century Gothic" w:hAnsi="Century Gothic"/>
              </w:rPr>
              <w:t>The requirements for the submission of iteration 1 were not clear and needed investigation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730A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730A8">
              <w:rPr>
                <w:rFonts w:ascii="Century Gothic" w:hAnsi="Century Gothic"/>
              </w:rPr>
              <w:t>Work remotely to provide weekly review sheets</w:t>
            </w:r>
          </w:p>
          <w:p w:rsidR="004730A8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remotely to start coding with AG on ‘HTTP Access’ user story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4730A8">
              <w:rPr>
                <w:rFonts w:ascii="Century Gothic" w:hAnsi="Century Gothic"/>
              </w:rPr>
              <w:t>Spike required for HTTP access user story</w:t>
            </w:r>
          </w:p>
          <w:p w:rsidR="004730A8" w:rsidRPr="004730A8" w:rsidRDefault="004730A8" w:rsidP="004730A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Weekly time sheets behind schedule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lastRenderedPageBreak/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4730A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No. Some weekly review sheets have not been completed. AG to follow up with individuals.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4730A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  <w:bookmarkStart w:id="0" w:name="_GoBack"/>
            <w:bookmarkEnd w:id="0"/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B6" w:rsidRDefault="005042B6" w:rsidP="00B12582">
      <w:r>
        <w:separator/>
      </w:r>
    </w:p>
  </w:endnote>
  <w:endnote w:type="continuationSeparator" w:id="0">
    <w:p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4730A8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B6" w:rsidRDefault="005042B6" w:rsidP="00B12582">
      <w:r>
        <w:separator/>
      </w:r>
    </w:p>
  </w:footnote>
  <w:footnote w:type="continuationSeparator" w:id="0">
    <w:p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E271D54"/>
    <w:multiLevelType w:val="hybridMultilevel"/>
    <w:tmpl w:val="9976EBEA"/>
    <w:lvl w:ilvl="0" w:tplc="78DAC29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4730A8"/>
    <w:rsid w:val="004F79F8"/>
    <w:rsid w:val="005042B6"/>
    <w:rsid w:val="00826493"/>
    <w:rsid w:val="008D7407"/>
    <w:rsid w:val="009C14AC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2</cp:revision>
  <dcterms:created xsi:type="dcterms:W3CDTF">2014-03-18T13:17:00Z</dcterms:created>
  <dcterms:modified xsi:type="dcterms:W3CDTF">2014-03-18T13:17:00Z</dcterms:modified>
</cp:coreProperties>
</file>