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923906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7E78F9D7" w:rsidR="00D62A78" w:rsidRDefault="00043764" w:rsidP="00D62A78">
      <w:pPr>
        <w:pStyle w:val="Title"/>
        <w:jc w:val="center"/>
        <w:rPr>
          <w:lang w:val="en-US"/>
        </w:rPr>
      </w:pPr>
      <w:r>
        <w:rPr>
          <w:lang w:val="en-US"/>
        </w:rPr>
        <w:t>Modules Description</w:t>
      </w:r>
      <w:r w:rsidR="005A5CDE">
        <w:rPr>
          <w:lang w:val="en-US"/>
        </w:rPr>
        <w:t>s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7CEDB3CA" w14:textId="07141257" w:rsidR="00185629" w:rsidRDefault="00043764" w:rsidP="00043764">
      <w:pPr>
        <w:pStyle w:val="Heading4"/>
        <w:jc w:val="center"/>
      </w:pPr>
      <w:r>
        <w:rPr>
          <w:lang w:val="en-US"/>
        </w:rPr>
        <w:t xml:space="preserve">CONTRIBUTORS?! James Oatley, </w:t>
      </w:r>
    </w:p>
    <w:p w14:paraId="1BD5C2E1" w14:textId="77777777" w:rsidR="00B64898" w:rsidRDefault="00B64898" w:rsidP="00C56A93">
      <w:pPr>
        <w:rPr>
          <w:rStyle w:val="Emphasis"/>
          <w:color w:val="auto"/>
        </w:rPr>
      </w:pPr>
    </w:p>
    <w:p w14:paraId="58359D06" w14:textId="77777777" w:rsidR="00B64898" w:rsidRDefault="00B64898">
      <w:pPr>
        <w:ind w:firstLine="0"/>
        <w:rPr>
          <w:rStyle w:val="SubtleEmphasis"/>
          <w:rFonts w:asciiTheme="majorHAnsi" w:eastAsiaTheme="majorEastAsia" w:hAnsiTheme="majorHAnsi" w:cstheme="majorBidi"/>
          <w:color w:val="EB817D" w:themeColor="accent1" w:themeTint="99"/>
          <w:sz w:val="28"/>
          <w:szCs w:val="28"/>
        </w:rPr>
      </w:pPr>
      <w:r>
        <w:rPr>
          <w:rStyle w:val="SubtleEmphasis"/>
        </w:rPr>
        <w:br w:type="page"/>
      </w:r>
    </w:p>
    <w:p w14:paraId="51A6C158" w14:textId="5B819E02" w:rsidR="00CD59AC" w:rsidRDefault="00856B83" w:rsidP="00856B83">
      <w:pPr>
        <w:pStyle w:val="Heading2"/>
        <w:rPr>
          <w:rStyle w:val="SubtleEmphasis"/>
        </w:rPr>
      </w:pPr>
      <w:bookmarkStart w:id="7" w:name="_Toc380923908"/>
      <w:r>
        <w:rPr>
          <w:rStyle w:val="SubtleEmphasis"/>
        </w:rPr>
        <w:lastRenderedPageBreak/>
        <w:t>1.</w:t>
      </w:r>
      <w:r>
        <w:rPr>
          <w:rStyle w:val="SubtleEmphasis"/>
        </w:rPr>
        <w:tab/>
      </w:r>
      <w:r w:rsidR="00796B8A">
        <w:rPr>
          <w:rStyle w:val="SubtleEmphasis"/>
        </w:rPr>
        <w:tab/>
      </w:r>
      <w:bookmarkEnd w:id="7"/>
      <w:r w:rsidR="00043764">
        <w:rPr>
          <w:rStyle w:val="SubtleEmphasis"/>
        </w:rPr>
        <w:t>Text Module</w:t>
      </w:r>
    </w:p>
    <w:p w14:paraId="31D145BF" w14:textId="4E576F97" w:rsidR="00856B83" w:rsidRDefault="00856B83" w:rsidP="00856B83">
      <w:pPr>
        <w:pStyle w:val="Heading3"/>
      </w:pPr>
      <w:bookmarkStart w:id="8" w:name="_Toc380923909"/>
      <w:r>
        <w:t>1.1</w:t>
      </w:r>
      <w:r>
        <w:tab/>
      </w:r>
      <w:r w:rsidR="00796B8A">
        <w:tab/>
      </w:r>
      <w:bookmarkEnd w:id="8"/>
      <w:r w:rsidR="00043764">
        <w:t>Input Attributes</w:t>
      </w:r>
    </w:p>
    <w:p w14:paraId="0A366CE3" w14:textId="0017A23C" w:rsidR="00043764" w:rsidRDefault="00043764" w:rsidP="00043764">
      <w:bookmarkStart w:id="9" w:name="_Toc380923910"/>
      <w:r>
        <w:t>Required:</w:t>
      </w:r>
    </w:p>
    <w:p w14:paraId="64FBEC4C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2FA5036A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6880D13F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14:paraId="5BB69DD0" w14:textId="220B4334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14:paraId="07D11EAA" w14:textId="0FAB73FB" w:rsidR="00043764" w:rsidRDefault="00043764" w:rsidP="00043764">
      <w:r>
        <w:t>Optional:</w:t>
      </w:r>
    </w:p>
    <w:p w14:paraId="7C921B06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>String font</w:t>
      </w:r>
    </w:p>
    <w:p w14:paraId="0C23A906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fontColour</w:t>
      </w:r>
      <w:proofErr w:type="spellEnd"/>
    </w:p>
    <w:p w14:paraId="4F17F7C3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lineColour</w:t>
      </w:r>
      <w:proofErr w:type="spellEnd"/>
    </w:p>
    <w:p w14:paraId="6588D099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14:paraId="4CB778D7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35A3A23A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duration</w:t>
      </w:r>
    </w:p>
    <w:p w14:paraId="6F060B24" w14:textId="233C2753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layer</w:t>
      </w:r>
    </w:p>
    <w:p w14:paraId="55E65871" w14:textId="5D6F6646" w:rsidR="00043764" w:rsidRDefault="00043764" w:rsidP="00043764">
      <w:r>
        <w:t>Sub-elements (optional for specifying typefaces):</w:t>
      </w:r>
    </w:p>
    <w:p w14:paraId="00DBC457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bold </w:t>
      </w:r>
    </w:p>
    <w:p w14:paraId="0A07F68E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italics </w:t>
      </w:r>
    </w:p>
    <w:p w14:paraId="6E8A5ADC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underlined </w:t>
      </w:r>
    </w:p>
    <w:p w14:paraId="4CCC94E2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highlighted </w:t>
      </w:r>
    </w:p>
    <w:p w14:paraId="5F7873FF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superscript </w:t>
      </w:r>
    </w:p>
    <w:p w14:paraId="2B06EBEF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subscript </w:t>
      </w:r>
    </w:p>
    <w:p w14:paraId="4395F1B0" w14:textId="77777777" w:rsidR="00043764" w:rsidRDefault="00043764" w:rsidP="00127B7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orientation</w:t>
      </w:r>
    </w:p>
    <w:p w14:paraId="1013C6FE" w14:textId="1BC5B714" w:rsidR="00856B83" w:rsidRDefault="00856B83" w:rsidP="00856B83">
      <w:pPr>
        <w:pStyle w:val="Heading3"/>
      </w:pPr>
      <w:r>
        <w:t>1.2</w:t>
      </w:r>
      <w:r w:rsidR="00796B8A">
        <w:tab/>
      </w:r>
      <w:r>
        <w:tab/>
      </w:r>
      <w:bookmarkEnd w:id="9"/>
      <w:r w:rsidR="00043764">
        <w:t>Outputs</w:t>
      </w:r>
    </w:p>
    <w:p w14:paraId="480F7D2D" w14:textId="77777777" w:rsidR="00043764" w:rsidRDefault="00043764" w:rsidP="00043764">
      <w:bookmarkStart w:id="10" w:name="_Toc380923911"/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14:paraId="154207B5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212E74DC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</w:t>
      </w:r>
      <w:bookmarkStart w:id="11" w:name="_GoBack"/>
      <w:bookmarkEnd w:id="11"/>
      <w:r>
        <w:t xml:space="preserve">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4EAA3F7D" w14:textId="0ED1A09C" w:rsidR="00856B83" w:rsidRDefault="00856B83" w:rsidP="00856B83">
      <w:pPr>
        <w:pStyle w:val="Heading3"/>
      </w:pPr>
      <w:r>
        <w:t>1.3</w:t>
      </w:r>
      <w:r>
        <w:tab/>
      </w:r>
      <w:r w:rsidR="00796B8A">
        <w:tab/>
      </w:r>
      <w:bookmarkEnd w:id="10"/>
      <w:r w:rsidR="00043764">
        <w:t>Additional Functionality</w:t>
      </w:r>
    </w:p>
    <w:p w14:paraId="7ED01C05" w14:textId="77777777" w:rsidR="00043764" w:rsidRDefault="00043764" w:rsidP="00127B7F">
      <w:pPr>
        <w:pStyle w:val="ListParagraph"/>
        <w:numPr>
          <w:ilvl w:val="0"/>
          <w:numId w:val="4"/>
        </w:numPr>
      </w:pPr>
      <w:bookmarkStart w:id="12" w:name="_Toc380923912"/>
      <w:r>
        <w:t>Ability to render superscript</w:t>
      </w:r>
    </w:p>
    <w:p w14:paraId="10CFE67A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>Ability to render subscript</w:t>
      </w:r>
    </w:p>
    <w:p w14:paraId="12C99723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render characters from Greek alphabet </w:t>
      </w:r>
    </w:p>
    <w:p w14:paraId="5AB7D1C3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>Ability to render a limited range of common mathematical operators and symbols</w:t>
      </w:r>
    </w:p>
    <w:p w14:paraId="58F6FA95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>Ability to highlight portions of the text</w:t>
      </w:r>
    </w:p>
    <w:p w14:paraId="15F810AE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14:paraId="73334532" w14:textId="197A54DB" w:rsidR="00856B83" w:rsidRDefault="00856B83" w:rsidP="00856B83">
      <w:pPr>
        <w:pStyle w:val="Heading2"/>
      </w:pPr>
      <w:r>
        <w:t>2.</w:t>
      </w:r>
      <w:r w:rsidR="00796B8A">
        <w:tab/>
      </w:r>
      <w:r>
        <w:tab/>
      </w:r>
      <w:bookmarkEnd w:id="12"/>
      <w:r w:rsidR="00043764">
        <w:t>Image Module</w:t>
      </w:r>
    </w:p>
    <w:p w14:paraId="7B457ACD" w14:textId="18AE50DC" w:rsidR="00856B83" w:rsidRDefault="00856B83" w:rsidP="00856B83">
      <w:pPr>
        <w:pStyle w:val="Heading3"/>
      </w:pPr>
      <w:bookmarkStart w:id="13" w:name="_Toc380923913"/>
      <w:r>
        <w:t>2.1</w:t>
      </w:r>
      <w:r>
        <w:tab/>
      </w:r>
      <w:r w:rsidR="00796B8A">
        <w:tab/>
      </w:r>
      <w:bookmarkEnd w:id="13"/>
      <w:r w:rsidR="00043764">
        <w:t>Input Attributes</w:t>
      </w:r>
    </w:p>
    <w:p w14:paraId="6DE388DA" w14:textId="04FC9C00" w:rsidR="00043764" w:rsidRDefault="00043764" w:rsidP="00043764">
      <w:pPr>
        <w:spacing w:after="0"/>
      </w:pPr>
      <w:bookmarkStart w:id="14" w:name="_Toc380923915"/>
      <w:r>
        <w:t>Required:</w:t>
      </w:r>
    </w:p>
    <w:p w14:paraId="4D060BD4" w14:textId="77777777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String </w:t>
      </w:r>
      <w:proofErr w:type="spellStart"/>
      <w:r>
        <w:t>urlName</w:t>
      </w:r>
      <w:proofErr w:type="spellEnd"/>
    </w:p>
    <w:p w14:paraId="7C00AEEF" w14:textId="77777777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6AF67C0B" w14:textId="0ECBE8CA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0D0196DA" w14:textId="79480FB1" w:rsidR="00043764" w:rsidRDefault="00043764" w:rsidP="00043764">
      <w:pPr>
        <w:spacing w:after="0"/>
      </w:pPr>
      <w:r>
        <w:t>Optional:</w:t>
      </w:r>
    </w:p>
    <w:p w14:paraId="1104EF8E" w14:textId="1AF829BA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width</w:t>
      </w:r>
    </w:p>
    <w:p w14:paraId="0566E392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height</w:t>
      </w:r>
    </w:p>
    <w:p w14:paraId="5735085E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288EDE0F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duration</w:t>
      </w:r>
    </w:p>
    <w:p w14:paraId="0BE9AC1C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layer</w:t>
      </w:r>
    </w:p>
    <w:p w14:paraId="1E7C6CAA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branch</w:t>
      </w:r>
    </w:p>
    <w:p w14:paraId="04DD9424" w14:textId="6D203603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orientation</w:t>
      </w:r>
    </w:p>
    <w:p w14:paraId="4388E1A6" w14:textId="77777777" w:rsidR="00043764" w:rsidRDefault="00043764" w:rsidP="00043764">
      <w:pPr>
        <w:spacing w:after="0"/>
      </w:pPr>
      <w:r>
        <w:t>Accepted File Formats;</w:t>
      </w:r>
    </w:p>
    <w:p w14:paraId="75457C76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PNG</w:t>
      </w:r>
    </w:p>
    <w:p w14:paraId="05C4AEEF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JPG</w:t>
      </w:r>
    </w:p>
    <w:p w14:paraId="6577C83C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GIF</w:t>
      </w:r>
    </w:p>
    <w:p w14:paraId="0C608F5E" w14:textId="2EA9A83A" w:rsidR="00856B83" w:rsidRDefault="00043764" w:rsidP="00856B83">
      <w:pPr>
        <w:pStyle w:val="Heading3"/>
      </w:pPr>
      <w:r>
        <w:t>2.2</w:t>
      </w:r>
      <w:r w:rsidR="00796B8A">
        <w:tab/>
      </w:r>
      <w:r w:rsidR="00856B83">
        <w:tab/>
      </w:r>
      <w:bookmarkEnd w:id="14"/>
      <w:r>
        <w:t>Outputs</w:t>
      </w:r>
    </w:p>
    <w:p w14:paraId="73DE1A54" w14:textId="77777777" w:rsidR="00043764" w:rsidRDefault="00043764" w:rsidP="00043764">
      <w:bookmarkStart w:id="15" w:name="_Toc380923916"/>
      <w:r>
        <w:t xml:space="preserve">A </w:t>
      </w:r>
      <w:proofErr w:type="spellStart"/>
      <w:r>
        <w:t>JPanel</w:t>
      </w:r>
      <w:proofErr w:type="spellEnd"/>
      <w:r>
        <w:t xml:space="preserve"> fitted around the size of the image. If the height and width tags are specified, these will be used to define the size of the </w:t>
      </w:r>
      <w:proofErr w:type="spellStart"/>
      <w:r>
        <w:t>JPanel</w:t>
      </w:r>
      <w:proofErr w:type="spellEnd"/>
      <w:r>
        <w:t>. Otherwise the size will be derived from the image itself.</w:t>
      </w:r>
    </w:p>
    <w:p w14:paraId="2AA51109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a single rendered image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198B5E50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140B9A02" w14:textId="1131A488" w:rsidR="00856B83" w:rsidRDefault="00043764" w:rsidP="00043764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26"/>
        </w:tabs>
      </w:pPr>
      <w:r>
        <w:t>2.3</w:t>
      </w:r>
      <w:r w:rsidR="00856B83">
        <w:tab/>
      </w:r>
      <w:r w:rsidR="00796B8A">
        <w:tab/>
      </w:r>
      <w:bookmarkEnd w:id="15"/>
      <w:r>
        <w:t>Additional Functionality</w:t>
      </w:r>
    </w:p>
    <w:p w14:paraId="3481C17C" w14:textId="77777777" w:rsidR="00043764" w:rsidRPr="003717D7" w:rsidRDefault="00043764" w:rsidP="00127B7F">
      <w:pPr>
        <w:pStyle w:val="ListParagraph"/>
        <w:numPr>
          <w:ilvl w:val="0"/>
          <w:numId w:val="8"/>
        </w:numPr>
        <w:spacing w:line="276" w:lineRule="auto"/>
      </w:pPr>
      <w:bookmarkStart w:id="16" w:name="_Toc380923917"/>
      <w:r>
        <w:t xml:space="preserve">Ability to set the orientation of the image object within the </w:t>
      </w:r>
      <w:proofErr w:type="spellStart"/>
      <w:r>
        <w:t>JPanel</w:t>
      </w:r>
      <w:proofErr w:type="spellEnd"/>
    </w:p>
    <w:p w14:paraId="05E2E647" w14:textId="23BFB1A1" w:rsidR="0030467C" w:rsidRPr="0030467C" w:rsidRDefault="00043764" w:rsidP="0030467C">
      <w:pPr>
        <w:pStyle w:val="Heading2"/>
      </w:pPr>
      <w:r>
        <w:t>3</w:t>
      </w:r>
      <w:r w:rsidR="00856B83">
        <w:t>.</w:t>
      </w:r>
      <w:r w:rsidR="00796B8A">
        <w:tab/>
      </w:r>
      <w:r w:rsidR="00856B83">
        <w:tab/>
      </w:r>
      <w:bookmarkEnd w:id="16"/>
      <w:r>
        <w:t>Video Module</w:t>
      </w:r>
    </w:p>
    <w:p w14:paraId="4C6C3F0E" w14:textId="1940C54C" w:rsidR="00856B83" w:rsidRDefault="00043764" w:rsidP="00856B83">
      <w:pPr>
        <w:pStyle w:val="Heading3"/>
      </w:pPr>
      <w:bookmarkStart w:id="17" w:name="_Toc380923918"/>
      <w:r>
        <w:t>3</w:t>
      </w:r>
      <w:r w:rsidR="00D16D05">
        <w:t>.1</w:t>
      </w:r>
      <w:r w:rsidR="00D16D05">
        <w:tab/>
      </w:r>
      <w:r w:rsidR="00796B8A">
        <w:tab/>
      </w:r>
      <w:bookmarkEnd w:id="17"/>
      <w:r>
        <w:t>Input Attributes</w:t>
      </w:r>
    </w:p>
    <w:p w14:paraId="738C29A4" w14:textId="77777777" w:rsidR="00043764" w:rsidRDefault="00043764" w:rsidP="00043764">
      <w:r>
        <w:t>Required;</w:t>
      </w:r>
    </w:p>
    <w:p w14:paraId="63266A64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r>
        <w:t xml:space="preserve">String </w:t>
      </w:r>
      <w:proofErr w:type="spellStart"/>
      <w:r>
        <w:t>urlName</w:t>
      </w:r>
      <w:proofErr w:type="spellEnd"/>
    </w:p>
    <w:p w14:paraId="53CC7B3C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66A07EC4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362C1A78" w14:textId="77777777" w:rsidR="00043764" w:rsidRDefault="00043764" w:rsidP="00043764">
      <w:pPr>
        <w:spacing w:after="0"/>
      </w:pPr>
      <w:r>
        <w:t>Optional;</w:t>
      </w:r>
    </w:p>
    <w:p w14:paraId="55002B55" w14:textId="77777777"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r>
        <w:t>Boolean loop</w:t>
      </w:r>
    </w:p>
    <w:p w14:paraId="028B4F7F" w14:textId="77777777"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35757907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playtime</w:t>
      </w:r>
    </w:p>
    <w:p w14:paraId="76B0DCBB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duration</w:t>
      </w:r>
    </w:p>
    <w:p w14:paraId="7A10E4F2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layer</w:t>
      </w:r>
    </w:p>
    <w:p w14:paraId="752C1138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oreientation</w:t>
      </w:r>
      <w:proofErr w:type="spellEnd"/>
    </w:p>
    <w:p w14:paraId="369D948B" w14:textId="77777777" w:rsidR="00043764" w:rsidRDefault="00043764" w:rsidP="00043764">
      <w:pPr>
        <w:spacing w:after="0"/>
      </w:pPr>
      <w:r>
        <w:t>Accepted File Formats;</w:t>
      </w:r>
    </w:p>
    <w:p w14:paraId="5658746F" w14:textId="77777777" w:rsidR="00043764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MP4</w:t>
      </w:r>
    </w:p>
    <w:p w14:paraId="38D55466" w14:textId="6136C20C" w:rsidR="00D16D05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AVI</w:t>
      </w:r>
    </w:p>
    <w:p w14:paraId="49D37083" w14:textId="3A2116DF" w:rsidR="00D16D05" w:rsidRDefault="00043764" w:rsidP="00D16D05">
      <w:pPr>
        <w:pStyle w:val="Heading3"/>
      </w:pPr>
      <w:bookmarkStart w:id="18" w:name="_Toc380923920"/>
      <w:r>
        <w:t>3.2</w:t>
      </w:r>
      <w:r w:rsidR="00D16D05">
        <w:tab/>
      </w:r>
      <w:r w:rsidR="00796B8A">
        <w:tab/>
      </w:r>
      <w:bookmarkEnd w:id="18"/>
      <w:r>
        <w:t>Outputs</w:t>
      </w:r>
    </w:p>
    <w:p w14:paraId="006EC67B" w14:textId="77777777" w:rsidR="00043764" w:rsidRDefault="00043764" w:rsidP="00043764">
      <w:bookmarkStart w:id="19" w:name="_Toc380923921"/>
      <w:r>
        <w:t xml:space="preserve">A </w:t>
      </w:r>
      <w:proofErr w:type="spellStart"/>
      <w:r>
        <w:t>JPanel</w:t>
      </w:r>
      <w:proofErr w:type="spellEnd"/>
      <w:r>
        <w:t xml:space="preserve"> fitted around the initial size of the video. The size will be derived from the first frame of the video itself. A control bar containing common video features (see below), will be overlaid on the bottom portion of the video, but within the </w:t>
      </w:r>
      <w:proofErr w:type="spellStart"/>
      <w:r>
        <w:t>JPanel</w:t>
      </w:r>
      <w:proofErr w:type="spellEnd"/>
      <w:r>
        <w:t>.</w:t>
      </w:r>
    </w:p>
    <w:p w14:paraId="34C11242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a video object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6DE642F2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44DC4612" w14:textId="32D93623" w:rsidR="00D16D05" w:rsidRDefault="00043764" w:rsidP="00D16D05">
      <w:pPr>
        <w:pStyle w:val="Heading3"/>
      </w:pPr>
      <w:r>
        <w:t>3.3</w:t>
      </w:r>
      <w:r w:rsidR="0053559D">
        <w:tab/>
      </w:r>
      <w:r w:rsidR="00796B8A">
        <w:tab/>
      </w:r>
      <w:bookmarkEnd w:id="19"/>
      <w:r>
        <w:t>Additional Functionality</w:t>
      </w:r>
    </w:p>
    <w:p w14:paraId="2DB14A12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Ability to set full screen mode</w:t>
      </w:r>
    </w:p>
    <w:p w14:paraId="05734D0A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 xml:space="preserve">Ability to set orientation of the video object within the </w:t>
      </w:r>
      <w:proofErr w:type="spellStart"/>
      <w:r>
        <w:t>JPanel</w:t>
      </w:r>
      <w:proofErr w:type="spellEnd"/>
    </w:p>
    <w:p w14:paraId="335F2A76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Control Bar</w:t>
      </w:r>
    </w:p>
    <w:p w14:paraId="64ECC2B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Play/pause button</w:t>
      </w:r>
    </w:p>
    <w:p w14:paraId="69F5C143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Stop button</w:t>
      </w:r>
    </w:p>
    <w:p w14:paraId="140413B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Full screen button</w:t>
      </w:r>
    </w:p>
    <w:p w14:paraId="7B74137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Volume control (slider or buttons)</w:t>
      </w:r>
    </w:p>
    <w:p w14:paraId="2F1A9AFC" w14:textId="77777777" w:rsidR="00043764" w:rsidRPr="00F94CAB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Scrubbing bar (for selecting position in video by dragging)</w:t>
      </w:r>
    </w:p>
    <w:p w14:paraId="33DCF427" w14:textId="77777777" w:rsidR="00796B8A" w:rsidRPr="00796B8A" w:rsidRDefault="00796B8A" w:rsidP="00796B8A"/>
    <w:sectPr w:rsidR="00796B8A" w:rsidRPr="00796B8A" w:rsidSect="005A5C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12A81" w14:textId="77777777" w:rsidR="000F5BE7" w:rsidRDefault="000F5BE7" w:rsidP="00800B8E">
      <w:pPr>
        <w:spacing w:after="0" w:line="240" w:lineRule="auto"/>
      </w:pPr>
      <w:r>
        <w:separator/>
      </w:r>
    </w:p>
  </w:endnote>
  <w:endnote w:type="continuationSeparator" w:id="0">
    <w:p w14:paraId="1E089C2C" w14:textId="77777777" w:rsidR="000F5BE7" w:rsidRDefault="000F5BE7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1269C246" w:rsidR="00185629" w:rsidRDefault="00C30918" w:rsidP="00007197">
    <w:pPr>
      <w:pStyle w:val="Footer"/>
    </w:pPr>
    <w:r>
      <w:t>Module Descriptions</w:t>
    </w:r>
    <w:r w:rsidR="00185629">
      <w:tab/>
    </w:r>
    <w:r w:rsidR="00185629">
      <w:fldChar w:fldCharType="begin"/>
    </w:r>
    <w:r w:rsidR="00185629">
      <w:instrText xml:space="preserve"> PAGE   \* MERGEFORMAT </w:instrText>
    </w:r>
    <w:r w:rsidR="00185629">
      <w:fldChar w:fldCharType="separate"/>
    </w:r>
    <w:r>
      <w:rPr>
        <w:noProof/>
      </w:rPr>
      <w:t>4</w:t>
    </w:r>
    <w:r w:rsidR="00185629">
      <w:rPr>
        <w:noProof/>
      </w:rPr>
      <w:fldChar w:fldCharType="end"/>
    </w:r>
    <w:r w:rsidR="00185629">
      <w:rPr>
        <w:noProof/>
      </w:rPr>
      <w:tab/>
    </w:r>
    <w:r>
      <w:rPr>
        <w:noProof/>
      </w:rPr>
      <w:t>SWEng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7C00D" w14:textId="52AE7A77" w:rsidR="005A5CDE" w:rsidRDefault="005A5CDE" w:rsidP="005A5CDE">
    <w:pPr>
      <w:pStyle w:val="Footer"/>
    </w:pPr>
    <w:proofErr w:type="spellStart"/>
    <w:r>
      <w:t>SWEng</w:t>
    </w:r>
    <w:proofErr w:type="spellEnd"/>
    <w:r>
      <w:t xml:space="preserve"> Group 2 MD</w:t>
    </w:r>
    <w:r w:rsidR="00C30918">
      <w:t>s</w:t>
    </w:r>
    <w:r>
      <w:tab/>
    </w:r>
    <w:r>
      <w:rPr>
        <w:noProof/>
      </w:rPr>
      <w:tab/>
      <w:t>23/02/2014</w:t>
    </w:r>
  </w:p>
  <w:p w14:paraId="5495967A" w14:textId="77777777" w:rsidR="005A5CDE" w:rsidRDefault="005A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7C904" w14:textId="77777777" w:rsidR="000F5BE7" w:rsidRDefault="000F5BE7" w:rsidP="00800B8E">
      <w:pPr>
        <w:spacing w:after="0" w:line="240" w:lineRule="auto"/>
      </w:pPr>
      <w:r>
        <w:separator/>
      </w:r>
    </w:p>
  </w:footnote>
  <w:footnote w:type="continuationSeparator" w:id="0">
    <w:p w14:paraId="42668FFD" w14:textId="77777777" w:rsidR="000F5BE7" w:rsidRDefault="000F5BE7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16993" w14:textId="5E2C9301" w:rsidR="005A5CDE" w:rsidRDefault="005A5CDE">
    <w:pPr>
      <w:pStyle w:val="Header"/>
    </w:pPr>
    <w:r>
      <w:t>Spoon Ltd.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9D648" w14:textId="5CBD635E" w:rsidR="005A5CDE" w:rsidRDefault="005A5CDE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31A"/>
    <w:multiLevelType w:val="hybridMultilevel"/>
    <w:tmpl w:val="9F805CE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EE73843"/>
    <w:multiLevelType w:val="hybridMultilevel"/>
    <w:tmpl w:val="53B6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1D5A"/>
    <w:multiLevelType w:val="hybridMultilevel"/>
    <w:tmpl w:val="8D62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D5A91"/>
    <w:multiLevelType w:val="hybridMultilevel"/>
    <w:tmpl w:val="925C41C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494634BE"/>
    <w:multiLevelType w:val="hybridMultilevel"/>
    <w:tmpl w:val="5164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C7640"/>
    <w:multiLevelType w:val="hybridMultilevel"/>
    <w:tmpl w:val="5802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45B95"/>
    <w:multiLevelType w:val="hybridMultilevel"/>
    <w:tmpl w:val="5EC2B9C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F58E3"/>
    <w:multiLevelType w:val="hybridMultilevel"/>
    <w:tmpl w:val="AF2247E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764"/>
    <w:rsid w:val="00043C4D"/>
    <w:rsid w:val="0004473D"/>
    <w:rsid w:val="0004635A"/>
    <w:rsid w:val="00051A3C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E436F"/>
    <w:rsid w:val="000F5B23"/>
    <w:rsid w:val="000F5BE7"/>
    <w:rsid w:val="00112562"/>
    <w:rsid w:val="00127B7F"/>
    <w:rsid w:val="00152AEB"/>
    <w:rsid w:val="00166B3E"/>
    <w:rsid w:val="001721AC"/>
    <w:rsid w:val="00173ABE"/>
    <w:rsid w:val="00174C42"/>
    <w:rsid w:val="001815DF"/>
    <w:rsid w:val="00185629"/>
    <w:rsid w:val="001866B6"/>
    <w:rsid w:val="001960C5"/>
    <w:rsid w:val="001A5121"/>
    <w:rsid w:val="001A54EA"/>
    <w:rsid w:val="001B0E4F"/>
    <w:rsid w:val="001E0562"/>
    <w:rsid w:val="001F4673"/>
    <w:rsid w:val="00202B73"/>
    <w:rsid w:val="002071DF"/>
    <w:rsid w:val="00231200"/>
    <w:rsid w:val="00233FFE"/>
    <w:rsid w:val="002514A7"/>
    <w:rsid w:val="00252BE6"/>
    <w:rsid w:val="00253442"/>
    <w:rsid w:val="00255BFD"/>
    <w:rsid w:val="00284CC9"/>
    <w:rsid w:val="002A22EC"/>
    <w:rsid w:val="002E7164"/>
    <w:rsid w:val="002F77C4"/>
    <w:rsid w:val="0030467C"/>
    <w:rsid w:val="003106BF"/>
    <w:rsid w:val="00323796"/>
    <w:rsid w:val="00337F12"/>
    <w:rsid w:val="003522D6"/>
    <w:rsid w:val="003545D5"/>
    <w:rsid w:val="00364244"/>
    <w:rsid w:val="00366359"/>
    <w:rsid w:val="003A4637"/>
    <w:rsid w:val="003C1EF1"/>
    <w:rsid w:val="0040468D"/>
    <w:rsid w:val="00430995"/>
    <w:rsid w:val="00441A50"/>
    <w:rsid w:val="004435AA"/>
    <w:rsid w:val="00446F30"/>
    <w:rsid w:val="004610B6"/>
    <w:rsid w:val="00477379"/>
    <w:rsid w:val="004A24D6"/>
    <w:rsid w:val="004A3812"/>
    <w:rsid w:val="004B61FC"/>
    <w:rsid w:val="004C0F39"/>
    <w:rsid w:val="004C5442"/>
    <w:rsid w:val="004D312A"/>
    <w:rsid w:val="004E4040"/>
    <w:rsid w:val="005169F8"/>
    <w:rsid w:val="0053559D"/>
    <w:rsid w:val="005410FF"/>
    <w:rsid w:val="0056634A"/>
    <w:rsid w:val="00575C37"/>
    <w:rsid w:val="005917B3"/>
    <w:rsid w:val="00592B1B"/>
    <w:rsid w:val="005A051B"/>
    <w:rsid w:val="005A5CDE"/>
    <w:rsid w:val="005A6D54"/>
    <w:rsid w:val="005B5D2F"/>
    <w:rsid w:val="005D3CF7"/>
    <w:rsid w:val="005D5766"/>
    <w:rsid w:val="005D6D42"/>
    <w:rsid w:val="005D6D5E"/>
    <w:rsid w:val="005F26CE"/>
    <w:rsid w:val="006337F5"/>
    <w:rsid w:val="00633AAB"/>
    <w:rsid w:val="006364E4"/>
    <w:rsid w:val="0065273C"/>
    <w:rsid w:val="00655750"/>
    <w:rsid w:val="00662B2D"/>
    <w:rsid w:val="00666F6B"/>
    <w:rsid w:val="0067499C"/>
    <w:rsid w:val="00685B2E"/>
    <w:rsid w:val="0069114B"/>
    <w:rsid w:val="006A3EB8"/>
    <w:rsid w:val="006B1D14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96B8A"/>
    <w:rsid w:val="007A7A94"/>
    <w:rsid w:val="007C6A02"/>
    <w:rsid w:val="007D2BFC"/>
    <w:rsid w:val="007F79F4"/>
    <w:rsid w:val="00800B8E"/>
    <w:rsid w:val="00802D8A"/>
    <w:rsid w:val="008222BD"/>
    <w:rsid w:val="00823A2F"/>
    <w:rsid w:val="00827604"/>
    <w:rsid w:val="00843A2F"/>
    <w:rsid w:val="00856B83"/>
    <w:rsid w:val="00874E92"/>
    <w:rsid w:val="00875093"/>
    <w:rsid w:val="00875BB6"/>
    <w:rsid w:val="00877A32"/>
    <w:rsid w:val="00880EA5"/>
    <w:rsid w:val="00883A85"/>
    <w:rsid w:val="008936DE"/>
    <w:rsid w:val="00894A43"/>
    <w:rsid w:val="008A508F"/>
    <w:rsid w:val="008B16D9"/>
    <w:rsid w:val="008B7D95"/>
    <w:rsid w:val="008D5A5C"/>
    <w:rsid w:val="009163C1"/>
    <w:rsid w:val="009501BF"/>
    <w:rsid w:val="00951BEB"/>
    <w:rsid w:val="00953411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4898"/>
    <w:rsid w:val="00B70D1F"/>
    <w:rsid w:val="00B76E46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3EB6"/>
    <w:rsid w:val="00C24C6D"/>
    <w:rsid w:val="00C30918"/>
    <w:rsid w:val="00C4711A"/>
    <w:rsid w:val="00C56A93"/>
    <w:rsid w:val="00C6001C"/>
    <w:rsid w:val="00C747C7"/>
    <w:rsid w:val="00C85EC1"/>
    <w:rsid w:val="00C8754B"/>
    <w:rsid w:val="00CA26D4"/>
    <w:rsid w:val="00CA5428"/>
    <w:rsid w:val="00CD50A6"/>
    <w:rsid w:val="00CD59AC"/>
    <w:rsid w:val="00CD7956"/>
    <w:rsid w:val="00CE5C25"/>
    <w:rsid w:val="00D16D05"/>
    <w:rsid w:val="00D23AE8"/>
    <w:rsid w:val="00D245B3"/>
    <w:rsid w:val="00D62A78"/>
    <w:rsid w:val="00D63F7F"/>
    <w:rsid w:val="00D82969"/>
    <w:rsid w:val="00DA4FE9"/>
    <w:rsid w:val="00DC362E"/>
    <w:rsid w:val="00DE2627"/>
    <w:rsid w:val="00DE4CBD"/>
    <w:rsid w:val="00E076E5"/>
    <w:rsid w:val="00E13757"/>
    <w:rsid w:val="00E158F3"/>
    <w:rsid w:val="00E241C4"/>
    <w:rsid w:val="00E33089"/>
    <w:rsid w:val="00E373C4"/>
    <w:rsid w:val="00E402AE"/>
    <w:rsid w:val="00E70900"/>
    <w:rsid w:val="00E92175"/>
    <w:rsid w:val="00E960D7"/>
    <w:rsid w:val="00EC6F5B"/>
    <w:rsid w:val="00ED6742"/>
    <w:rsid w:val="00F0451D"/>
    <w:rsid w:val="00F15B96"/>
    <w:rsid w:val="00F41784"/>
    <w:rsid w:val="00F64188"/>
    <w:rsid w:val="00F73D67"/>
    <w:rsid w:val="00F750BF"/>
    <w:rsid w:val="00F75CC4"/>
    <w:rsid w:val="00F83788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E5EEECED-5135-4913-A804-E192D9E4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0A70-FF83-4397-8DAD-771091F4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4</cp:revision>
  <cp:lastPrinted>2014-02-03T10:18:00Z</cp:lastPrinted>
  <dcterms:created xsi:type="dcterms:W3CDTF">2014-02-23T13:17:00Z</dcterms:created>
  <dcterms:modified xsi:type="dcterms:W3CDTF">2014-02-23T13:22:00Z</dcterms:modified>
</cp:coreProperties>
</file>