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A91F" w14:textId="51B56B83" w:rsidR="00C6554A" w:rsidRPr="008B5277" w:rsidRDefault="005F5DEA"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8240" behindDoc="1" locked="0" layoutInCell="1" allowOverlap="1" wp14:anchorId="767E50CB" wp14:editId="63D45686">
            <wp:simplePos x="0" y="0"/>
            <wp:positionH relativeFrom="column">
              <wp:posOffset>-984250</wp:posOffset>
            </wp:positionH>
            <wp:positionV relativeFrom="paragraph">
              <wp:posOffset>-919480</wp:posOffset>
            </wp:positionV>
            <wp:extent cx="2393950" cy="62865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DAA20F5" wp14:editId="49155EA8">
            <wp:extent cx="461010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3733800"/>
                    </a:xfrm>
                    <a:prstGeom prst="rect">
                      <a:avLst/>
                    </a:prstGeom>
                    <a:noFill/>
                    <a:ln>
                      <a:noFill/>
                    </a:ln>
                  </pic:spPr>
                </pic:pic>
              </a:graphicData>
            </a:graphic>
          </wp:inline>
        </w:drawing>
      </w:r>
    </w:p>
    <w:bookmarkEnd w:id="0"/>
    <w:bookmarkEnd w:id="1"/>
    <w:bookmarkEnd w:id="2"/>
    <w:bookmarkEnd w:id="3"/>
    <w:bookmarkEnd w:id="4"/>
    <w:p w14:paraId="3CC8EDD8" w14:textId="09E21219" w:rsidR="00C6554A" w:rsidRPr="00317660" w:rsidRDefault="00317660" w:rsidP="00C6554A">
      <w:pPr>
        <w:pStyle w:val="Title"/>
        <w:rPr>
          <w:lang w:val="fr-FR"/>
        </w:rPr>
      </w:pPr>
      <w:r w:rsidRPr="00317660">
        <w:rPr>
          <w:lang w:val="fr-FR"/>
        </w:rPr>
        <w:t xml:space="preserve">Supervision des </w:t>
      </w:r>
      <w:r w:rsidR="00B21AC7" w:rsidRPr="00317660">
        <w:rPr>
          <w:lang w:val="fr-FR"/>
        </w:rPr>
        <w:t>équipement</w:t>
      </w:r>
      <w:r w:rsidR="00B21AC7">
        <w:rPr>
          <w:lang w:val="fr-FR"/>
        </w:rPr>
        <w:t xml:space="preserve">s </w:t>
      </w:r>
      <w:proofErr w:type="spellStart"/>
      <w:r w:rsidR="00B21AC7">
        <w:rPr>
          <w:lang w:val="fr-FR"/>
        </w:rPr>
        <w:t>iui</w:t>
      </w:r>
      <w:proofErr w:type="spellEnd"/>
    </w:p>
    <w:p w14:paraId="03593A4F" w14:textId="0372F606" w:rsidR="00C6554A" w:rsidRPr="00317660" w:rsidRDefault="00317660" w:rsidP="00C6554A">
      <w:pPr>
        <w:pStyle w:val="Subtitle"/>
        <w:rPr>
          <w:lang w:val="fr-FR"/>
        </w:rPr>
      </w:pPr>
      <w:r w:rsidRPr="00317660">
        <w:rPr>
          <w:lang w:val="fr-FR"/>
        </w:rPr>
        <w:t>annalyse d</w:t>
      </w:r>
      <w:r>
        <w:rPr>
          <w:lang w:val="fr-FR"/>
        </w:rPr>
        <w:t>u projet</w:t>
      </w:r>
    </w:p>
    <w:p w14:paraId="322E4AD6" w14:textId="77777777" w:rsidR="009225CC" w:rsidRDefault="00317660" w:rsidP="00C6554A">
      <w:pPr>
        <w:pStyle w:val="ContactInfo"/>
      </w:pPr>
      <w:r w:rsidRPr="00317660">
        <w:t>John Medy</w:t>
      </w:r>
      <w:r w:rsidR="00C6554A" w:rsidRPr="00317660">
        <w:t xml:space="preserve"> || </w:t>
      </w:r>
      <w:r>
        <w:t>22/02/2022</w:t>
      </w:r>
    </w:p>
    <w:p w14:paraId="6A6B2BAD" w14:textId="77777777" w:rsidR="009225CC" w:rsidRDefault="009225CC" w:rsidP="00C6554A">
      <w:pPr>
        <w:pStyle w:val="ContactInfo"/>
      </w:pPr>
    </w:p>
    <w:sdt>
      <w:sdtPr>
        <w:id w:val="560221338"/>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32C47974" w14:textId="6A52AF8E" w:rsidR="009053F7" w:rsidRDefault="009053F7">
          <w:pPr>
            <w:pStyle w:val="TOCHeading"/>
          </w:pPr>
          <w:r>
            <w:t xml:space="preserve">Table </w:t>
          </w:r>
          <w:r w:rsidR="004250EE">
            <w:t xml:space="preserve">de matière </w:t>
          </w:r>
        </w:p>
        <w:p w14:paraId="03155E1F" w14:textId="2E02A59E" w:rsidR="009053F7" w:rsidRDefault="009053F7">
          <w:pPr>
            <w:pStyle w:val="TOC1"/>
            <w:tabs>
              <w:tab w:val="right" w:leader="dot" w:pos="8630"/>
            </w:tabs>
            <w:rPr>
              <w:rFonts w:eastAsiaTheme="minorEastAsia"/>
              <w:noProof/>
              <w:color w:val="auto"/>
              <w:lang w:val="fr-FR" w:eastAsia="fr-FR"/>
            </w:rPr>
          </w:pPr>
          <w:r>
            <w:fldChar w:fldCharType="begin"/>
          </w:r>
          <w:r>
            <w:instrText xml:space="preserve"> TOC \o "1-3" \h \z \u </w:instrText>
          </w:r>
          <w:r>
            <w:fldChar w:fldCharType="separate"/>
          </w:r>
          <w:hyperlink w:anchor="_Toc96591490" w:history="1">
            <w:r w:rsidRPr="00CA1A78">
              <w:rPr>
                <w:rStyle w:val="Hyperlink"/>
                <w:noProof/>
                <w:lang w:val="fr-FR"/>
              </w:rPr>
              <w:t>INTRODUCTION.</w:t>
            </w:r>
            <w:r>
              <w:rPr>
                <w:noProof/>
                <w:webHidden/>
              </w:rPr>
              <w:tab/>
            </w:r>
            <w:r>
              <w:rPr>
                <w:noProof/>
                <w:webHidden/>
              </w:rPr>
              <w:fldChar w:fldCharType="begin"/>
            </w:r>
            <w:r>
              <w:rPr>
                <w:noProof/>
                <w:webHidden/>
              </w:rPr>
              <w:instrText xml:space="preserve"> PAGEREF _Toc96591490 \h </w:instrText>
            </w:r>
            <w:r>
              <w:rPr>
                <w:noProof/>
                <w:webHidden/>
              </w:rPr>
            </w:r>
            <w:r>
              <w:rPr>
                <w:noProof/>
                <w:webHidden/>
              </w:rPr>
              <w:fldChar w:fldCharType="separate"/>
            </w:r>
            <w:r>
              <w:rPr>
                <w:noProof/>
                <w:webHidden/>
              </w:rPr>
              <w:t>1</w:t>
            </w:r>
            <w:r>
              <w:rPr>
                <w:noProof/>
                <w:webHidden/>
              </w:rPr>
              <w:fldChar w:fldCharType="end"/>
            </w:r>
          </w:hyperlink>
        </w:p>
        <w:p w14:paraId="65C88ACD" w14:textId="04DCD925" w:rsidR="009053F7" w:rsidRDefault="009053F7">
          <w:pPr>
            <w:pStyle w:val="TOC3"/>
            <w:tabs>
              <w:tab w:val="right" w:leader="dot" w:pos="8630"/>
            </w:tabs>
            <w:rPr>
              <w:rFonts w:eastAsiaTheme="minorEastAsia"/>
              <w:noProof/>
              <w:color w:val="auto"/>
              <w:lang w:val="fr-FR" w:eastAsia="fr-FR"/>
            </w:rPr>
          </w:pPr>
          <w:hyperlink w:anchor="_Toc96591491" w:history="1">
            <w:r w:rsidRPr="00CA1A78">
              <w:rPr>
                <w:rStyle w:val="Hyperlink"/>
                <w:noProof/>
              </w:rPr>
              <w:t>Contexte</w:t>
            </w:r>
            <w:r>
              <w:rPr>
                <w:noProof/>
                <w:webHidden/>
              </w:rPr>
              <w:tab/>
            </w:r>
            <w:r>
              <w:rPr>
                <w:noProof/>
                <w:webHidden/>
              </w:rPr>
              <w:fldChar w:fldCharType="begin"/>
            </w:r>
            <w:r>
              <w:rPr>
                <w:noProof/>
                <w:webHidden/>
              </w:rPr>
              <w:instrText xml:space="preserve"> PAGEREF _Toc96591491 \h </w:instrText>
            </w:r>
            <w:r>
              <w:rPr>
                <w:noProof/>
                <w:webHidden/>
              </w:rPr>
            </w:r>
            <w:r>
              <w:rPr>
                <w:noProof/>
                <w:webHidden/>
              </w:rPr>
              <w:fldChar w:fldCharType="separate"/>
            </w:r>
            <w:r>
              <w:rPr>
                <w:noProof/>
                <w:webHidden/>
              </w:rPr>
              <w:t>1</w:t>
            </w:r>
            <w:r>
              <w:rPr>
                <w:noProof/>
                <w:webHidden/>
              </w:rPr>
              <w:fldChar w:fldCharType="end"/>
            </w:r>
          </w:hyperlink>
        </w:p>
        <w:p w14:paraId="5981B583" w14:textId="298CD148" w:rsidR="009053F7" w:rsidRDefault="009053F7">
          <w:pPr>
            <w:pStyle w:val="TOC1"/>
            <w:tabs>
              <w:tab w:val="right" w:leader="dot" w:pos="8630"/>
            </w:tabs>
            <w:rPr>
              <w:rFonts w:eastAsiaTheme="minorEastAsia"/>
              <w:noProof/>
              <w:color w:val="auto"/>
              <w:lang w:val="fr-FR" w:eastAsia="fr-FR"/>
            </w:rPr>
          </w:pPr>
          <w:hyperlink w:anchor="_Toc96591492" w:history="1">
            <w:r w:rsidRPr="00CA1A78">
              <w:rPr>
                <w:rStyle w:val="Hyperlink"/>
                <w:noProof/>
                <w:lang w:val="fr-FR"/>
              </w:rPr>
              <w:t>Besoin</w:t>
            </w:r>
            <w:r>
              <w:rPr>
                <w:noProof/>
                <w:webHidden/>
              </w:rPr>
              <w:tab/>
            </w:r>
            <w:r>
              <w:rPr>
                <w:noProof/>
                <w:webHidden/>
              </w:rPr>
              <w:fldChar w:fldCharType="begin"/>
            </w:r>
            <w:r>
              <w:rPr>
                <w:noProof/>
                <w:webHidden/>
              </w:rPr>
              <w:instrText xml:space="preserve"> PAGEREF _Toc96591492 \h </w:instrText>
            </w:r>
            <w:r>
              <w:rPr>
                <w:noProof/>
                <w:webHidden/>
              </w:rPr>
            </w:r>
            <w:r>
              <w:rPr>
                <w:noProof/>
                <w:webHidden/>
              </w:rPr>
              <w:fldChar w:fldCharType="separate"/>
            </w:r>
            <w:r>
              <w:rPr>
                <w:noProof/>
                <w:webHidden/>
              </w:rPr>
              <w:t>1</w:t>
            </w:r>
            <w:r>
              <w:rPr>
                <w:noProof/>
                <w:webHidden/>
              </w:rPr>
              <w:fldChar w:fldCharType="end"/>
            </w:r>
          </w:hyperlink>
        </w:p>
        <w:p w14:paraId="601D47AB" w14:textId="09B5E237" w:rsidR="009053F7" w:rsidRDefault="009053F7">
          <w:pPr>
            <w:pStyle w:val="TOC1"/>
            <w:tabs>
              <w:tab w:val="right" w:leader="dot" w:pos="8630"/>
            </w:tabs>
            <w:rPr>
              <w:rFonts w:eastAsiaTheme="minorEastAsia"/>
              <w:noProof/>
              <w:color w:val="auto"/>
              <w:lang w:val="fr-FR" w:eastAsia="fr-FR"/>
            </w:rPr>
          </w:pPr>
          <w:hyperlink w:anchor="_Toc96591493" w:history="1">
            <w:r w:rsidRPr="00CA1A78">
              <w:rPr>
                <w:rStyle w:val="Hyperlink"/>
                <w:noProof/>
              </w:rPr>
              <w:t>Principe de la supervision</w:t>
            </w:r>
            <w:r>
              <w:rPr>
                <w:noProof/>
                <w:webHidden/>
              </w:rPr>
              <w:tab/>
            </w:r>
            <w:r>
              <w:rPr>
                <w:noProof/>
                <w:webHidden/>
              </w:rPr>
              <w:fldChar w:fldCharType="begin"/>
            </w:r>
            <w:r>
              <w:rPr>
                <w:noProof/>
                <w:webHidden/>
              </w:rPr>
              <w:instrText xml:space="preserve"> PAGEREF _Toc96591493 \h </w:instrText>
            </w:r>
            <w:r>
              <w:rPr>
                <w:noProof/>
                <w:webHidden/>
              </w:rPr>
            </w:r>
            <w:r>
              <w:rPr>
                <w:noProof/>
                <w:webHidden/>
              </w:rPr>
              <w:fldChar w:fldCharType="separate"/>
            </w:r>
            <w:r>
              <w:rPr>
                <w:noProof/>
                <w:webHidden/>
              </w:rPr>
              <w:t>1</w:t>
            </w:r>
            <w:r>
              <w:rPr>
                <w:noProof/>
                <w:webHidden/>
              </w:rPr>
              <w:fldChar w:fldCharType="end"/>
            </w:r>
          </w:hyperlink>
        </w:p>
        <w:p w14:paraId="5E53463B" w14:textId="0527093F" w:rsidR="009053F7" w:rsidRDefault="009053F7">
          <w:pPr>
            <w:pStyle w:val="TOC1"/>
            <w:tabs>
              <w:tab w:val="right" w:leader="dot" w:pos="8630"/>
            </w:tabs>
            <w:rPr>
              <w:rFonts w:eastAsiaTheme="minorEastAsia"/>
              <w:noProof/>
              <w:color w:val="auto"/>
              <w:lang w:val="fr-FR" w:eastAsia="fr-FR"/>
            </w:rPr>
          </w:pPr>
          <w:hyperlink w:anchor="_Toc96591494" w:history="1">
            <w:r w:rsidRPr="00CA1A78">
              <w:rPr>
                <w:rStyle w:val="Hyperlink"/>
                <w:noProof/>
              </w:rPr>
              <w:t>Objectif</w:t>
            </w:r>
            <w:r>
              <w:rPr>
                <w:noProof/>
                <w:webHidden/>
              </w:rPr>
              <w:tab/>
            </w:r>
            <w:r>
              <w:rPr>
                <w:noProof/>
                <w:webHidden/>
              </w:rPr>
              <w:fldChar w:fldCharType="begin"/>
            </w:r>
            <w:r>
              <w:rPr>
                <w:noProof/>
                <w:webHidden/>
              </w:rPr>
              <w:instrText xml:space="preserve"> PAGEREF _Toc96591494 \h </w:instrText>
            </w:r>
            <w:r>
              <w:rPr>
                <w:noProof/>
                <w:webHidden/>
              </w:rPr>
            </w:r>
            <w:r>
              <w:rPr>
                <w:noProof/>
                <w:webHidden/>
              </w:rPr>
              <w:fldChar w:fldCharType="separate"/>
            </w:r>
            <w:r>
              <w:rPr>
                <w:noProof/>
                <w:webHidden/>
              </w:rPr>
              <w:t>2</w:t>
            </w:r>
            <w:r>
              <w:rPr>
                <w:noProof/>
                <w:webHidden/>
              </w:rPr>
              <w:fldChar w:fldCharType="end"/>
            </w:r>
          </w:hyperlink>
        </w:p>
        <w:p w14:paraId="3BBA40D7" w14:textId="41BE7E4E" w:rsidR="009053F7" w:rsidRDefault="009053F7">
          <w:pPr>
            <w:pStyle w:val="TOC1"/>
            <w:tabs>
              <w:tab w:val="right" w:leader="dot" w:pos="8630"/>
            </w:tabs>
            <w:rPr>
              <w:rFonts w:eastAsiaTheme="minorEastAsia"/>
              <w:noProof/>
              <w:color w:val="auto"/>
              <w:lang w:val="fr-FR" w:eastAsia="fr-FR"/>
            </w:rPr>
          </w:pPr>
          <w:hyperlink w:anchor="_Toc96591495" w:history="1">
            <w:r w:rsidRPr="00CA1A78">
              <w:rPr>
                <w:rStyle w:val="Hyperlink"/>
                <w:noProof/>
              </w:rPr>
              <w:t>Comparatif de logiciel de supervision open source</w:t>
            </w:r>
            <w:r>
              <w:rPr>
                <w:noProof/>
                <w:webHidden/>
              </w:rPr>
              <w:tab/>
            </w:r>
            <w:r>
              <w:rPr>
                <w:noProof/>
                <w:webHidden/>
              </w:rPr>
              <w:fldChar w:fldCharType="begin"/>
            </w:r>
            <w:r>
              <w:rPr>
                <w:noProof/>
                <w:webHidden/>
              </w:rPr>
              <w:instrText xml:space="preserve"> PAGEREF _Toc96591495 \h </w:instrText>
            </w:r>
            <w:r>
              <w:rPr>
                <w:noProof/>
                <w:webHidden/>
              </w:rPr>
            </w:r>
            <w:r>
              <w:rPr>
                <w:noProof/>
                <w:webHidden/>
              </w:rPr>
              <w:fldChar w:fldCharType="separate"/>
            </w:r>
            <w:r>
              <w:rPr>
                <w:noProof/>
                <w:webHidden/>
              </w:rPr>
              <w:t>2</w:t>
            </w:r>
            <w:r>
              <w:rPr>
                <w:noProof/>
                <w:webHidden/>
              </w:rPr>
              <w:fldChar w:fldCharType="end"/>
            </w:r>
          </w:hyperlink>
        </w:p>
        <w:p w14:paraId="73565829" w14:textId="09A62BCA" w:rsidR="009053F7" w:rsidRDefault="009053F7">
          <w:pPr>
            <w:pStyle w:val="TOC2"/>
            <w:tabs>
              <w:tab w:val="right" w:leader="dot" w:pos="8630"/>
            </w:tabs>
            <w:rPr>
              <w:rFonts w:eastAsiaTheme="minorEastAsia"/>
              <w:noProof/>
              <w:color w:val="auto"/>
              <w:lang w:val="fr-FR" w:eastAsia="fr-FR"/>
            </w:rPr>
          </w:pPr>
          <w:hyperlink w:anchor="_Toc96591496" w:history="1">
            <w:r w:rsidRPr="00CA1A78">
              <w:rPr>
                <w:rStyle w:val="Hyperlink"/>
                <w:noProof/>
                <w:lang w:val="fr-FR"/>
              </w:rPr>
              <w:t>Cacti</w:t>
            </w:r>
            <w:r>
              <w:rPr>
                <w:noProof/>
                <w:webHidden/>
              </w:rPr>
              <w:tab/>
            </w:r>
            <w:r>
              <w:rPr>
                <w:noProof/>
                <w:webHidden/>
              </w:rPr>
              <w:fldChar w:fldCharType="begin"/>
            </w:r>
            <w:r>
              <w:rPr>
                <w:noProof/>
                <w:webHidden/>
              </w:rPr>
              <w:instrText xml:space="preserve"> PAGEREF _Toc96591496 \h </w:instrText>
            </w:r>
            <w:r>
              <w:rPr>
                <w:noProof/>
                <w:webHidden/>
              </w:rPr>
            </w:r>
            <w:r>
              <w:rPr>
                <w:noProof/>
                <w:webHidden/>
              </w:rPr>
              <w:fldChar w:fldCharType="separate"/>
            </w:r>
            <w:r>
              <w:rPr>
                <w:noProof/>
                <w:webHidden/>
              </w:rPr>
              <w:t>2</w:t>
            </w:r>
            <w:r>
              <w:rPr>
                <w:noProof/>
                <w:webHidden/>
              </w:rPr>
              <w:fldChar w:fldCharType="end"/>
            </w:r>
          </w:hyperlink>
        </w:p>
        <w:p w14:paraId="528117DA" w14:textId="548E09A3" w:rsidR="009053F7" w:rsidRDefault="009053F7">
          <w:pPr>
            <w:pStyle w:val="TOC3"/>
            <w:tabs>
              <w:tab w:val="right" w:leader="dot" w:pos="8630"/>
            </w:tabs>
            <w:rPr>
              <w:rFonts w:eastAsiaTheme="minorEastAsia"/>
              <w:noProof/>
              <w:color w:val="auto"/>
              <w:lang w:val="fr-FR" w:eastAsia="fr-FR"/>
            </w:rPr>
          </w:pPr>
          <w:hyperlink w:anchor="_Toc96591497" w:history="1">
            <w:r w:rsidRPr="00CA1A78">
              <w:rPr>
                <w:rStyle w:val="Hyperlink"/>
                <w:noProof/>
                <w:lang w:val="fr-FR"/>
              </w:rPr>
              <w:t>Zabbix</w:t>
            </w:r>
            <w:r>
              <w:rPr>
                <w:noProof/>
                <w:webHidden/>
              </w:rPr>
              <w:tab/>
            </w:r>
            <w:r>
              <w:rPr>
                <w:noProof/>
                <w:webHidden/>
              </w:rPr>
              <w:fldChar w:fldCharType="begin"/>
            </w:r>
            <w:r>
              <w:rPr>
                <w:noProof/>
                <w:webHidden/>
              </w:rPr>
              <w:instrText xml:space="preserve"> PAGEREF _Toc96591497 \h </w:instrText>
            </w:r>
            <w:r>
              <w:rPr>
                <w:noProof/>
                <w:webHidden/>
              </w:rPr>
            </w:r>
            <w:r>
              <w:rPr>
                <w:noProof/>
                <w:webHidden/>
              </w:rPr>
              <w:fldChar w:fldCharType="separate"/>
            </w:r>
            <w:r>
              <w:rPr>
                <w:noProof/>
                <w:webHidden/>
              </w:rPr>
              <w:t>4</w:t>
            </w:r>
            <w:r>
              <w:rPr>
                <w:noProof/>
                <w:webHidden/>
              </w:rPr>
              <w:fldChar w:fldCharType="end"/>
            </w:r>
          </w:hyperlink>
        </w:p>
        <w:p w14:paraId="3D7CE2E2" w14:textId="3AC7FB61" w:rsidR="009053F7" w:rsidRDefault="009053F7">
          <w:pPr>
            <w:pStyle w:val="TOC3"/>
            <w:tabs>
              <w:tab w:val="right" w:leader="dot" w:pos="8630"/>
            </w:tabs>
            <w:rPr>
              <w:rFonts w:eastAsiaTheme="minorEastAsia"/>
              <w:noProof/>
              <w:color w:val="auto"/>
              <w:lang w:val="fr-FR" w:eastAsia="fr-FR"/>
            </w:rPr>
          </w:pPr>
          <w:hyperlink w:anchor="_Toc96591498" w:history="1">
            <w:r w:rsidRPr="00CA1A78">
              <w:rPr>
                <w:rStyle w:val="Hyperlink"/>
                <w:noProof/>
                <w:lang w:val="fr-FR"/>
              </w:rPr>
              <w:t>Nagios et Centreon</w:t>
            </w:r>
            <w:r>
              <w:rPr>
                <w:noProof/>
                <w:webHidden/>
              </w:rPr>
              <w:tab/>
            </w:r>
            <w:r>
              <w:rPr>
                <w:noProof/>
                <w:webHidden/>
              </w:rPr>
              <w:fldChar w:fldCharType="begin"/>
            </w:r>
            <w:r>
              <w:rPr>
                <w:noProof/>
                <w:webHidden/>
              </w:rPr>
              <w:instrText xml:space="preserve"> PAGEREF _Toc96591498 \h </w:instrText>
            </w:r>
            <w:r>
              <w:rPr>
                <w:noProof/>
                <w:webHidden/>
              </w:rPr>
            </w:r>
            <w:r>
              <w:rPr>
                <w:noProof/>
                <w:webHidden/>
              </w:rPr>
              <w:fldChar w:fldCharType="separate"/>
            </w:r>
            <w:r>
              <w:rPr>
                <w:noProof/>
                <w:webHidden/>
              </w:rPr>
              <w:t>5</w:t>
            </w:r>
            <w:r>
              <w:rPr>
                <w:noProof/>
                <w:webHidden/>
              </w:rPr>
              <w:fldChar w:fldCharType="end"/>
            </w:r>
          </w:hyperlink>
        </w:p>
        <w:p w14:paraId="7B18C606" w14:textId="28A9C12D" w:rsidR="009053F7" w:rsidRDefault="009053F7">
          <w:pPr>
            <w:pStyle w:val="TOC1"/>
            <w:tabs>
              <w:tab w:val="right" w:leader="dot" w:pos="8630"/>
            </w:tabs>
            <w:rPr>
              <w:rFonts w:eastAsiaTheme="minorEastAsia"/>
              <w:noProof/>
              <w:color w:val="auto"/>
              <w:lang w:val="fr-FR" w:eastAsia="fr-FR"/>
            </w:rPr>
          </w:pPr>
          <w:hyperlink w:anchor="_Toc96591499" w:history="1">
            <w:r w:rsidRPr="00CA1A78">
              <w:rPr>
                <w:rStyle w:val="Hyperlink"/>
                <w:noProof/>
                <w:lang w:val="fr-FR"/>
              </w:rPr>
              <w:t>Conclusion :</w:t>
            </w:r>
            <w:r>
              <w:rPr>
                <w:noProof/>
                <w:webHidden/>
              </w:rPr>
              <w:tab/>
            </w:r>
            <w:r>
              <w:rPr>
                <w:noProof/>
                <w:webHidden/>
              </w:rPr>
              <w:fldChar w:fldCharType="begin"/>
            </w:r>
            <w:r>
              <w:rPr>
                <w:noProof/>
                <w:webHidden/>
              </w:rPr>
              <w:instrText xml:space="preserve"> PAGEREF _Toc96591499 \h </w:instrText>
            </w:r>
            <w:r>
              <w:rPr>
                <w:noProof/>
                <w:webHidden/>
              </w:rPr>
            </w:r>
            <w:r>
              <w:rPr>
                <w:noProof/>
                <w:webHidden/>
              </w:rPr>
              <w:fldChar w:fldCharType="separate"/>
            </w:r>
            <w:r>
              <w:rPr>
                <w:noProof/>
                <w:webHidden/>
              </w:rPr>
              <w:t>9</w:t>
            </w:r>
            <w:r>
              <w:rPr>
                <w:noProof/>
                <w:webHidden/>
              </w:rPr>
              <w:fldChar w:fldCharType="end"/>
            </w:r>
          </w:hyperlink>
        </w:p>
        <w:p w14:paraId="36742D02" w14:textId="1364A7A1" w:rsidR="009053F7" w:rsidRDefault="009053F7">
          <w:r>
            <w:rPr>
              <w:b/>
              <w:bCs/>
              <w:noProof/>
            </w:rPr>
            <w:fldChar w:fldCharType="end"/>
          </w:r>
        </w:p>
      </w:sdtContent>
    </w:sdt>
    <w:p w14:paraId="111E9D14" w14:textId="34F9B395" w:rsidR="00C6554A" w:rsidRPr="00317660" w:rsidRDefault="00C6554A" w:rsidP="00C6554A">
      <w:pPr>
        <w:pStyle w:val="ContactInfo"/>
      </w:pPr>
      <w:r w:rsidRPr="00317660">
        <w:br w:type="page"/>
      </w:r>
    </w:p>
    <w:p w14:paraId="5E7CBA77" w14:textId="608EA7C6" w:rsidR="00C6554A" w:rsidRPr="009053F7" w:rsidRDefault="00317660" w:rsidP="00C6554A">
      <w:pPr>
        <w:pStyle w:val="Heading1"/>
        <w:rPr>
          <w:lang w:val="fr-FR"/>
        </w:rPr>
      </w:pPr>
      <w:bookmarkStart w:id="5" w:name="_Toc96589918"/>
      <w:bookmarkStart w:id="6" w:name="_Toc96591490"/>
      <w:r w:rsidRPr="009053F7">
        <w:rPr>
          <w:lang w:val="fr-FR"/>
        </w:rPr>
        <w:t>INTRODUCTION</w:t>
      </w:r>
      <w:r w:rsidR="00B11968" w:rsidRPr="009053F7">
        <w:rPr>
          <w:lang w:val="fr-FR"/>
        </w:rPr>
        <w:t>.</w:t>
      </w:r>
      <w:bookmarkEnd w:id="5"/>
      <w:bookmarkEnd w:id="6"/>
    </w:p>
    <w:p w14:paraId="5BC7515C" w14:textId="11F958CB" w:rsidR="00B11968" w:rsidRDefault="00B11968" w:rsidP="00B11968">
      <w:pPr>
        <w:rPr>
          <w:lang w:val="fr-FR"/>
        </w:rPr>
      </w:pPr>
      <w:r w:rsidRPr="00B11968">
        <w:rPr>
          <w:lang w:val="fr-FR"/>
        </w:rPr>
        <w:t>Ce document s’</w:t>
      </w:r>
      <w:r w:rsidR="008D03BE" w:rsidRPr="00B11968">
        <w:rPr>
          <w:lang w:val="fr-FR"/>
        </w:rPr>
        <w:t>inscrit</w:t>
      </w:r>
      <w:r w:rsidRPr="00B11968">
        <w:rPr>
          <w:lang w:val="fr-FR"/>
        </w:rPr>
        <w:t xml:space="preserve"> dans l</w:t>
      </w:r>
      <w:r>
        <w:rPr>
          <w:lang w:val="fr-FR"/>
        </w:rPr>
        <w:t xml:space="preserve">e but de faire une analyse de la solution de supervision </w:t>
      </w:r>
      <w:r w:rsidR="009C0F86">
        <w:rPr>
          <w:lang w:val="fr-FR"/>
        </w:rPr>
        <w:t>à</w:t>
      </w:r>
      <w:r>
        <w:rPr>
          <w:lang w:val="fr-FR"/>
        </w:rPr>
        <w:t xml:space="preserve"> mettre en place pour le monitoring des </w:t>
      </w:r>
      <w:r w:rsidR="008928A7">
        <w:rPr>
          <w:lang w:val="fr-FR"/>
        </w:rPr>
        <w:t>infrastructure</w:t>
      </w:r>
      <w:r w:rsidR="009053F7">
        <w:rPr>
          <w:lang w:val="fr-FR"/>
        </w:rPr>
        <w:t>s</w:t>
      </w:r>
      <w:r>
        <w:rPr>
          <w:lang w:val="fr-FR"/>
        </w:rPr>
        <w:t xml:space="preserve"> </w:t>
      </w:r>
      <w:r w:rsidR="008928A7">
        <w:rPr>
          <w:lang w:val="fr-FR"/>
        </w:rPr>
        <w:t>matériels</w:t>
      </w:r>
      <w:r>
        <w:rPr>
          <w:lang w:val="fr-FR"/>
        </w:rPr>
        <w:t xml:space="preserve"> </w:t>
      </w:r>
      <w:r w:rsidR="008928A7">
        <w:rPr>
          <w:lang w:val="fr-FR"/>
        </w:rPr>
        <w:t>réseaux</w:t>
      </w:r>
      <w:r w:rsidR="008D03BE">
        <w:rPr>
          <w:lang w:val="fr-FR"/>
        </w:rPr>
        <w:t xml:space="preserve"> et service</w:t>
      </w:r>
      <w:r w:rsidR="009053F7">
        <w:rPr>
          <w:lang w:val="fr-FR"/>
        </w:rPr>
        <w:t>s</w:t>
      </w:r>
      <w:r w:rsidR="008D03BE">
        <w:rPr>
          <w:lang w:val="fr-FR"/>
        </w:rPr>
        <w:t xml:space="preserve"> de l’institut </w:t>
      </w:r>
      <w:proofErr w:type="spellStart"/>
      <w:r w:rsidR="008D03BE">
        <w:rPr>
          <w:lang w:val="fr-FR"/>
        </w:rPr>
        <w:t>ucac-iccam</w:t>
      </w:r>
      <w:proofErr w:type="spellEnd"/>
      <w:r w:rsidR="008D03BE">
        <w:rPr>
          <w:lang w:val="fr-FR"/>
        </w:rPr>
        <w:t xml:space="preserve"> douala </w:t>
      </w:r>
      <w:r w:rsidR="008928A7">
        <w:rPr>
          <w:lang w:val="fr-FR"/>
        </w:rPr>
        <w:t>Cameroun</w:t>
      </w:r>
      <w:r w:rsidR="008D03BE">
        <w:rPr>
          <w:lang w:val="fr-FR"/>
        </w:rPr>
        <w:t>.</w:t>
      </w:r>
    </w:p>
    <w:p w14:paraId="2FC79F6F" w14:textId="2461E49D" w:rsidR="00FB5C21" w:rsidRPr="00D94743" w:rsidRDefault="00FB5C21" w:rsidP="00B11968">
      <w:pPr>
        <w:rPr>
          <w:b/>
          <w:bCs/>
          <w:lang w:val="fr-FR"/>
        </w:rPr>
      </w:pPr>
      <w:bookmarkStart w:id="7" w:name="_Toc96591491"/>
      <w:proofErr w:type="spellStart"/>
      <w:proofErr w:type="gramStart"/>
      <w:r w:rsidRPr="009225CC">
        <w:rPr>
          <w:rStyle w:val="Heading3Char"/>
        </w:rPr>
        <w:t>Contexte</w:t>
      </w:r>
      <w:bookmarkEnd w:id="7"/>
      <w:proofErr w:type="spellEnd"/>
      <w:r w:rsidRPr="00D94743">
        <w:rPr>
          <w:b/>
          <w:bCs/>
          <w:lang w:val="fr-FR"/>
        </w:rPr>
        <w:t> :</w:t>
      </w:r>
      <w:proofErr w:type="gramEnd"/>
    </w:p>
    <w:p w14:paraId="5A8C1E9F" w14:textId="1F88AE8B" w:rsidR="00FB5C21" w:rsidRDefault="00FB5C21" w:rsidP="00B11968">
      <w:pPr>
        <w:rPr>
          <w:lang w:val="fr-FR"/>
        </w:rPr>
      </w:pPr>
      <w:r>
        <w:rPr>
          <w:lang w:val="fr-FR"/>
        </w:rPr>
        <w:t xml:space="preserve">L’institut </w:t>
      </w:r>
      <w:proofErr w:type="spellStart"/>
      <w:r>
        <w:rPr>
          <w:lang w:val="fr-FR"/>
        </w:rPr>
        <w:t>ucac-icam</w:t>
      </w:r>
      <w:proofErr w:type="spellEnd"/>
      <w:r>
        <w:rPr>
          <w:lang w:val="fr-FR"/>
        </w:rPr>
        <w:t xml:space="preserve"> site douala veux se doter d’un outil de supervision sur l’ensemble de son infrastructure </w:t>
      </w:r>
      <w:r w:rsidR="00A17331">
        <w:rPr>
          <w:lang w:val="fr-FR"/>
        </w:rPr>
        <w:t>(imprimante,</w:t>
      </w:r>
      <w:r>
        <w:rPr>
          <w:lang w:val="fr-FR"/>
        </w:rPr>
        <w:t xml:space="preserve"> </w:t>
      </w:r>
      <w:r w:rsidR="00A17331">
        <w:rPr>
          <w:lang w:val="fr-FR"/>
        </w:rPr>
        <w:t>serveurs,</w:t>
      </w:r>
      <w:r>
        <w:rPr>
          <w:lang w:val="fr-FR"/>
        </w:rPr>
        <w:t xml:space="preserve"> </w:t>
      </w:r>
      <w:r w:rsidR="00A17331">
        <w:rPr>
          <w:lang w:val="fr-FR"/>
        </w:rPr>
        <w:t>équipement</w:t>
      </w:r>
      <w:r>
        <w:rPr>
          <w:lang w:val="fr-FR"/>
        </w:rPr>
        <w:t xml:space="preserve"> </w:t>
      </w:r>
      <w:r w:rsidR="00A17331">
        <w:rPr>
          <w:lang w:val="fr-FR"/>
        </w:rPr>
        <w:t>réseaux application et services …</w:t>
      </w:r>
      <w:proofErr w:type="gramStart"/>
      <w:r w:rsidR="00A17331">
        <w:rPr>
          <w:lang w:val="fr-FR"/>
        </w:rPr>
        <w:t>) .</w:t>
      </w:r>
      <w:proofErr w:type="gramEnd"/>
    </w:p>
    <w:p w14:paraId="70D68649" w14:textId="174B2A04" w:rsidR="00A17331" w:rsidRDefault="00A17331" w:rsidP="00B11968">
      <w:pPr>
        <w:rPr>
          <w:lang w:val="fr-FR"/>
        </w:rPr>
      </w:pPr>
      <w:r>
        <w:rPr>
          <w:lang w:val="fr-FR"/>
        </w:rPr>
        <w:t>Il s’agit pour nous dans un premier temps de faire une analyse des solutions existante sur le marcher et faire le choix par rapport aux besoins exprim</w:t>
      </w:r>
      <w:r w:rsidR="009053F7">
        <w:rPr>
          <w:lang w:val="fr-FR"/>
        </w:rPr>
        <w:t>és</w:t>
      </w:r>
    </w:p>
    <w:p w14:paraId="599CD4D3" w14:textId="4AB3DA9D" w:rsidR="00A17331" w:rsidRDefault="00A17331" w:rsidP="00B11968">
      <w:pPr>
        <w:rPr>
          <w:lang w:val="fr-FR"/>
        </w:rPr>
      </w:pPr>
      <w:r>
        <w:rPr>
          <w:lang w:val="fr-FR"/>
        </w:rPr>
        <w:t xml:space="preserve"> </w:t>
      </w:r>
    </w:p>
    <w:p w14:paraId="76E407CD" w14:textId="01AB81B8" w:rsidR="00A17331" w:rsidRPr="00D94743" w:rsidRDefault="00A17331" w:rsidP="003B488F">
      <w:pPr>
        <w:pStyle w:val="Heading1"/>
        <w:rPr>
          <w:lang w:val="fr-FR"/>
        </w:rPr>
      </w:pPr>
      <w:bookmarkStart w:id="8" w:name="_Toc96589919"/>
      <w:bookmarkStart w:id="9" w:name="_Toc96591492"/>
      <w:r w:rsidRPr="00D94743">
        <w:rPr>
          <w:lang w:val="fr-FR"/>
        </w:rPr>
        <w:t>Besoin</w:t>
      </w:r>
      <w:bookmarkEnd w:id="8"/>
      <w:bookmarkEnd w:id="9"/>
    </w:p>
    <w:p w14:paraId="2B9C27F7" w14:textId="786CB2F6" w:rsidR="00A17331" w:rsidRDefault="00A17331" w:rsidP="00B11968">
      <w:pPr>
        <w:rPr>
          <w:lang w:val="fr-FR"/>
        </w:rPr>
      </w:pPr>
      <w:r>
        <w:rPr>
          <w:lang w:val="fr-FR"/>
        </w:rPr>
        <w:t>Les principaux besoins que doit rependre à outils de supervision sont :</w:t>
      </w:r>
    </w:p>
    <w:p w14:paraId="5BB83D20" w14:textId="0D481867" w:rsidR="00A17331" w:rsidRPr="00A17331" w:rsidRDefault="00A17331" w:rsidP="00A17331">
      <w:pPr>
        <w:pStyle w:val="ListBullet"/>
        <w:numPr>
          <w:ilvl w:val="0"/>
          <w:numId w:val="28"/>
        </w:numPr>
        <w:rPr>
          <w:lang w:val="fr-FR"/>
        </w:rPr>
      </w:pPr>
      <w:r w:rsidRPr="00A17331">
        <w:rPr>
          <w:lang w:val="fr-FR"/>
        </w:rPr>
        <w:t>Eviter les arrêts de</w:t>
      </w:r>
      <w:r w:rsidRPr="00A17331">
        <w:rPr>
          <w:lang w:val="fr-FR"/>
        </w:rPr>
        <w:t>s</w:t>
      </w:r>
      <w:r w:rsidRPr="00A17331">
        <w:rPr>
          <w:lang w:val="fr-FR"/>
        </w:rPr>
        <w:t xml:space="preserve"> service</w:t>
      </w:r>
      <w:r w:rsidRPr="00A17331">
        <w:rPr>
          <w:lang w:val="fr-FR"/>
        </w:rPr>
        <w:t xml:space="preserve">s </w:t>
      </w:r>
    </w:p>
    <w:p w14:paraId="460DE2B2" w14:textId="18AFFE88" w:rsidR="00A17331" w:rsidRPr="00A17331" w:rsidRDefault="00A17331" w:rsidP="00A17331">
      <w:pPr>
        <w:pStyle w:val="ListBullet"/>
        <w:numPr>
          <w:ilvl w:val="0"/>
          <w:numId w:val="28"/>
        </w:numPr>
        <w:rPr>
          <w:lang w:val="fr-FR"/>
        </w:rPr>
      </w:pPr>
      <w:r w:rsidRPr="00A17331">
        <w:rPr>
          <w:lang w:val="fr-FR"/>
        </w:rPr>
        <w:t xml:space="preserve">Remonter </w:t>
      </w:r>
      <w:r w:rsidR="009053F7">
        <w:rPr>
          <w:lang w:val="fr-FR"/>
        </w:rPr>
        <w:t>l</w:t>
      </w:r>
      <w:r w:rsidRPr="00A17331">
        <w:rPr>
          <w:lang w:val="fr-FR"/>
        </w:rPr>
        <w:t>es alertes</w:t>
      </w:r>
      <w:r>
        <w:rPr>
          <w:lang w:val="fr-FR"/>
        </w:rPr>
        <w:t> (critique)</w:t>
      </w:r>
      <w:r w:rsidRPr="00A17331">
        <w:rPr>
          <w:lang w:val="fr-FR"/>
        </w:rPr>
        <w:t xml:space="preserve"> par m</w:t>
      </w:r>
      <w:r>
        <w:rPr>
          <w:lang w:val="fr-FR"/>
        </w:rPr>
        <w:t xml:space="preserve">ail </w:t>
      </w:r>
    </w:p>
    <w:p w14:paraId="1DBE99FD" w14:textId="33D6E663" w:rsidR="00A17331" w:rsidRPr="00A17331" w:rsidRDefault="00A17331" w:rsidP="00A17331">
      <w:pPr>
        <w:pStyle w:val="ListBullet"/>
        <w:numPr>
          <w:ilvl w:val="0"/>
          <w:numId w:val="28"/>
        </w:numPr>
        <w:rPr>
          <w:lang w:val="fr-FR"/>
        </w:rPr>
      </w:pPr>
      <w:r w:rsidRPr="00A17331">
        <w:rPr>
          <w:lang w:val="fr-FR"/>
        </w:rPr>
        <w:t>Détecter et prévenir les pannes</w:t>
      </w:r>
      <w:r w:rsidRPr="00A17331">
        <w:rPr>
          <w:lang w:val="fr-FR"/>
        </w:rPr>
        <w:t xml:space="preserve"> s</w:t>
      </w:r>
      <w:r>
        <w:rPr>
          <w:lang w:val="fr-FR"/>
        </w:rPr>
        <w:t>ur le réseaux et application</w:t>
      </w:r>
    </w:p>
    <w:p w14:paraId="3397D467" w14:textId="08209429" w:rsidR="00A17331" w:rsidRPr="00A17331" w:rsidRDefault="00A17331" w:rsidP="00A17331">
      <w:pPr>
        <w:pStyle w:val="ListBullet"/>
        <w:numPr>
          <w:ilvl w:val="0"/>
          <w:numId w:val="28"/>
        </w:numPr>
        <w:rPr>
          <w:lang w:val="fr-FR"/>
        </w:rPr>
      </w:pPr>
      <w:r w:rsidRPr="00A17331">
        <w:rPr>
          <w:lang w:val="fr-FR"/>
        </w:rPr>
        <w:t>Visualiser en temps réel d’état des services vi</w:t>
      </w:r>
      <w:r w:rsidR="00D94743">
        <w:rPr>
          <w:lang w:val="fr-FR"/>
        </w:rPr>
        <w:t xml:space="preserve">a une interface </w:t>
      </w:r>
      <w:r w:rsidRPr="00A17331">
        <w:rPr>
          <w:lang w:val="fr-FR"/>
        </w:rPr>
        <w:t xml:space="preserve">  </w:t>
      </w:r>
      <w:r>
        <w:rPr>
          <w:lang w:val="fr-FR"/>
        </w:rPr>
        <w:t>web</w:t>
      </w:r>
    </w:p>
    <w:p w14:paraId="0F58DCCC" w14:textId="342631CA" w:rsidR="00A17331" w:rsidRDefault="00A17331" w:rsidP="00B11968">
      <w:pPr>
        <w:rPr>
          <w:lang w:val="fr-FR"/>
        </w:rPr>
      </w:pPr>
    </w:p>
    <w:p w14:paraId="68D24B14" w14:textId="3BE986DB" w:rsidR="008D03BE" w:rsidRPr="00FB5C21" w:rsidRDefault="008D03BE" w:rsidP="00B11968">
      <w:pPr>
        <w:rPr>
          <w:b/>
          <w:bCs/>
          <w:lang w:val="fr-FR"/>
        </w:rPr>
      </w:pPr>
      <w:bookmarkStart w:id="10" w:name="_Toc96589920"/>
      <w:bookmarkStart w:id="11" w:name="_Toc96591493"/>
      <w:r w:rsidRPr="003B488F">
        <w:rPr>
          <w:rStyle w:val="Heading1Char"/>
        </w:rPr>
        <w:t xml:space="preserve">Principe de la </w:t>
      </w:r>
      <w:proofErr w:type="gramStart"/>
      <w:r w:rsidRPr="003B488F">
        <w:rPr>
          <w:rStyle w:val="Heading1Char"/>
        </w:rPr>
        <w:t>supervision</w:t>
      </w:r>
      <w:bookmarkEnd w:id="10"/>
      <w:bookmarkEnd w:id="11"/>
      <w:r w:rsidR="00FB5C21">
        <w:rPr>
          <w:b/>
          <w:bCs/>
          <w:lang w:val="fr-FR"/>
        </w:rPr>
        <w:t> :</w:t>
      </w:r>
      <w:proofErr w:type="gramEnd"/>
    </w:p>
    <w:p w14:paraId="127432EA" w14:textId="6FE27050" w:rsidR="00C6554A" w:rsidRDefault="00317660" w:rsidP="00317660">
      <w:pPr>
        <w:rPr>
          <w:lang w:val="fr-FR"/>
        </w:rPr>
      </w:pPr>
      <w:r w:rsidRPr="00317660">
        <w:rPr>
          <w:lang w:val="fr-FR"/>
        </w:rPr>
        <w:t>La supervision a pour p</w:t>
      </w:r>
      <w:r>
        <w:rPr>
          <w:lang w:val="fr-FR"/>
        </w:rPr>
        <w:t xml:space="preserve">rincipe de s’assurer du bon fonctionnement d’un </w:t>
      </w:r>
      <w:r w:rsidR="002A0CC5">
        <w:rPr>
          <w:lang w:val="fr-FR"/>
        </w:rPr>
        <w:t>système.</w:t>
      </w:r>
    </w:p>
    <w:p w14:paraId="22DC50D9" w14:textId="30A141F2" w:rsidR="00317660" w:rsidRPr="00317660" w:rsidRDefault="00317660" w:rsidP="00317660">
      <w:pPr>
        <w:rPr>
          <w:lang w:val="fr-FR"/>
        </w:rPr>
      </w:pPr>
      <w:r>
        <w:rPr>
          <w:lang w:val="fr-FR"/>
        </w:rPr>
        <w:t xml:space="preserve">Il peut être appliquer </w:t>
      </w:r>
      <w:r w:rsidR="002A0CC5">
        <w:rPr>
          <w:lang w:val="fr-FR"/>
        </w:rPr>
        <w:t>à</w:t>
      </w:r>
      <w:r>
        <w:rPr>
          <w:lang w:val="fr-FR"/>
        </w:rPr>
        <w:t xml:space="preserve"> plusieurs </w:t>
      </w:r>
      <w:r w:rsidR="00360239">
        <w:rPr>
          <w:lang w:val="fr-FR"/>
        </w:rPr>
        <w:t>entité</w:t>
      </w:r>
      <w:r w:rsidR="002A0CC5">
        <w:rPr>
          <w:lang w:val="fr-FR"/>
        </w:rPr>
        <w:t xml:space="preserve">s : </w:t>
      </w:r>
      <w:r w:rsidR="008928A7">
        <w:rPr>
          <w:lang w:val="fr-FR"/>
        </w:rPr>
        <w:t>serveur,</w:t>
      </w:r>
      <w:r w:rsidR="002A0CC5">
        <w:rPr>
          <w:lang w:val="fr-FR"/>
        </w:rPr>
        <w:t xml:space="preserve"> équipements </w:t>
      </w:r>
      <w:r w:rsidR="008928A7">
        <w:rPr>
          <w:lang w:val="fr-FR"/>
        </w:rPr>
        <w:t>réseaux,</w:t>
      </w:r>
      <w:r w:rsidR="002A0CC5">
        <w:rPr>
          <w:lang w:val="fr-FR"/>
        </w:rPr>
        <w:t xml:space="preserve"> </w:t>
      </w:r>
      <w:proofErr w:type="spellStart"/>
      <w:r w:rsidR="002A0CC5">
        <w:rPr>
          <w:lang w:val="fr-FR"/>
        </w:rPr>
        <w:t>fariwall</w:t>
      </w:r>
      <w:proofErr w:type="spellEnd"/>
      <w:r w:rsidR="002A0CC5">
        <w:rPr>
          <w:lang w:val="fr-FR"/>
        </w:rPr>
        <w:t>.</w:t>
      </w:r>
      <w:r>
        <w:rPr>
          <w:lang w:val="fr-FR"/>
        </w:rPr>
        <w:t xml:space="preserve"> </w:t>
      </w:r>
    </w:p>
    <w:p w14:paraId="5C3CA30E" w14:textId="059B1A6A" w:rsidR="008B1BAD" w:rsidRDefault="008B1BAD" w:rsidP="008B1BAD">
      <w:pPr>
        <w:pStyle w:val="ListBullet"/>
      </w:pPr>
      <w:r w:rsidRPr="008B1BAD">
        <w:rPr>
          <w:lang w:val="fr-FR"/>
        </w:rPr>
        <w:t xml:space="preserve">Sa mise en place permet d'effectuer des actions proactives et ainsi détecter un éventuel problème avant qu'il survienne. En général, lorsque l'on est en présence d'une grosse infrastructure, on délègue la gestion des alertes à des masters de supervision qui sont chargés de récolter les informations venant des équipements. La mise en place d'une solution de supervision permet d'avoir une vue d'ensemble des équipements supervisés, et ceci en temps-réel. Elle permet de visualiser à tout moment l'état des différents équipements configurés. </w:t>
      </w:r>
      <w:r>
        <w:t xml:space="preserve">Les </w:t>
      </w:r>
      <w:proofErr w:type="spellStart"/>
      <w:r>
        <w:t>objectifs</w:t>
      </w:r>
      <w:proofErr w:type="spellEnd"/>
      <w:r>
        <w:t xml:space="preserve"> </w:t>
      </w:r>
      <w:proofErr w:type="spellStart"/>
      <w:r>
        <w:t>sont</w:t>
      </w:r>
      <w:proofErr w:type="spellEnd"/>
      <w:r>
        <w:t xml:space="preserve"> </w:t>
      </w:r>
      <w:r w:rsidR="009053F7">
        <w:t>multiples:</w:t>
      </w:r>
    </w:p>
    <w:p w14:paraId="1D484A85" w14:textId="77777777" w:rsidR="008B1BAD" w:rsidRDefault="008B1BAD" w:rsidP="004250EE">
      <w:pPr>
        <w:pStyle w:val="ListBullet"/>
        <w:numPr>
          <w:ilvl w:val="0"/>
          <w:numId w:val="30"/>
        </w:numPr>
      </w:pPr>
      <w:proofErr w:type="spellStart"/>
      <w:r>
        <w:t>Eviter</w:t>
      </w:r>
      <w:proofErr w:type="spellEnd"/>
      <w:r>
        <w:t xml:space="preserve"> les </w:t>
      </w:r>
      <w:proofErr w:type="spellStart"/>
      <w:r>
        <w:t>arrêts</w:t>
      </w:r>
      <w:proofErr w:type="spellEnd"/>
      <w:r>
        <w:t xml:space="preserve"> de service</w:t>
      </w:r>
    </w:p>
    <w:p w14:paraId="795FA282" w14:textId="77777777" w:rsidR="008B1BAD" w:rsidRDefault="008B1BAD" w:rsidP="004250EE">
      <w:pPr>
        <w:pStyle w:val="ListBullet"/>
        <w:numPr>
          <w:ilvl w:val="0"/>
          <w:numId w:val="30"/>
        </w:numPr>
      </w:pPr>
      <w:proofErr w:type="spellStart"/>
      <w:r>
        <w:t>Remonter</w:t>
      </w:r>
      <w:proofErr w:type="spellEnd"/>
      <w:r>
        <w:t xml:space="preserve"> des </w:t>
      </w:r>
      <w:proofErr w:type="spellStart"/>
      <w:r>
        <w:t>alertes</w:t>
      </w:r>
      <w:proofErr w:type="spellEnd"/>
    </w:p>
    <w:p w14:paraId="64EA5F64" w14:textId="77777777" w:rsidR="008B1BAD" w:rsidRDefault="008B1BAD" w:rsidP="004250EE">
      <w:pPr>
        <w:pStyle w:val="ListBullet"/>
        <w:numPr>
          <w:ilvl w:val="0"/>
          <w:numId w:val="30"/>
        </w:numPr>
      </w:pPr>
      <w:proofErr w:type="spellStart"/>
      <w:r>
        <w:t>Détecter</w:t>
      </w:r>
      <w:proofErr w:type="spellEnd"/>
      <w:r>
        <w:t xml:space="preserve"> et </w:t>
      </w:r>
      <w:proofErr w:type="spellStart"/>
      <w:r>
        <w:t>prévenir</w:t>
      </w:r>
      <w:proofErr w:type="spellEnd"/>
      <w:r>
        <w:t xml:space="preserve"> les </w:t>
      </w:r>
      <w:proofErr w:type="spellStart"/>
      <w:r>
        <w:t>pannes</w:t>
      </w:r>
      <w:proofErr w:type="spellEnd"/>
    </w:p>
    <w:p w14:paraId="0E5A7D70" w14:textId="77777777" w:rsidR="008B1BAD" w:rsidRDefault="008B1BAD" w:rsidP="008B1BAD">
      <w:pPr>
        <w:pStyle w:val="ListBullet"/>
        <w:numPr>
          <w:ilvl w:val="0"/>
          <w:numId w:val="0"/>
        </w:numPr>
        <w:ind w:left="720"/>
      </w:pPr>
    </w:p>
    <w:p w14:paraId="408AD9B3" w14:textId="649DC589" w:rsidR="008B1BAD" w:rsidRPr="008B1BAD" w:rsidRDefault="008B1BAD" w:rsidP="009053F7">
      <w:pPr>
        <w:pStyle w:val="ListBullet"/>
        <w:numPr>
          <w:ilvl w:val="0"/>
          <w:numId w:val="0"/>
        </w:numPr>
        <w:ind w:left="720"/>
        <w:rPr>
          <w:lang w:val="fr-FR"/>
        </w:rPr>
      </w:pPr>
      <w:r w:rsidRPr="008B1BAD">
        <w:rPr>
          <w:lang w:val="fr-FR"/>
        </w:rPr>
        <w:t xml:space="preserve">En configurant la solution de supervision, un utilisateur peut être informé à n'importe quel moment des problèmes qui peuvent survenir sur les équipements. On appelle ce type d'évènement une alarme. Il s'agit d'un évènement potentiellement problématique pouvant entraîner le mauvais fonctionnement du système. Par exemple, </w:t>
      </w:r>
      <w:r w:rsidR="00B11968" w:rsidRPr="008B1BAD">
        <w:rPr>
          <w:lang w:val="fr-FR"/>
        </w:rPr>
        <w:t>lorsqu’un</w:t>
      </w:r>
      <w:r w:rsidRPr="008B1BAD">
        <w:rPr>
          <w:lang w:val="fr-FR"/>
        </w:rPr>
        <w:t xml:space="preserve"> disque dur atteint une occupation du disque de plus de 90%, une alarme est générée afin de nous prévenir qu'il faut y remédier. L'alarme est alors visible sur l'interface de la solution de supervision mais surtout elle peut être transmise via un e-mail ou un sms à un ou plusieurs destinataires afin de les tenir informé </w:t>
      </w:r>
      <w:r w:rsidR="00B11968" w:rsidRPr="008B1BAD">
        <w:rPr>
          <w:lang w:val="fr-FR"/>
        </w:rPr>
        <w:t>immédiatement</w:t>
      </w:r>
      <w:r w:rsidRPr="008B1BAD">
        <w:rPr>
          <w:lang w:val="fr-FR"/>
        </w:rPr>
        <w:t>.</w:t>
      </w:r>
    </w:p>
    <w:p w14:paraId="29CE81B8" w14:textId="77777777" w:rsidR="008B1BAD" w:rsidRPr="008B1BAD" w:rsidRDefault="008B1BAD" w:rsidP="008B1BAD">
      <w:pPr>
        <w:pStyle w:val="ListBullet"/>
        <w:numPr>
          <w:ilvl w:val="0"/>
          <w:numId w:val="0"/>
        </w:numPr>
        <w:ind w:left="720"/>
        <w:rPr>
          <w:lang w:val="fr-FR"/>
        </w:rPr>
      </w:pPr>
    </w:p>
    <w:p w14:paraId="7B0EDA7E" w14:textId="19DCF843" w:rsidR="00C6554A" w:rsidRPr="008B1BAD" w:rsidRDefault="008B1BAD" w:rsidP="008B1BAD">
      <w:pPr>
        <w:pStyle w:val="ListBullet"/>
        <w:rPr>
          <w:lang w:val="fr-FR"/>
        </w:rPr>
      </w:pPr>
      <w:r w:rsidRPr="008B1BAD">
        <w:rPr>
          <w:lang w:val="fr-FR"/>
        </w:rPr>
        <w:t>" Mieux vaut prévenir que guérir " -- [Proverbe français]</w:t>
      </w:r>
    </w:p>
    <w:p w14:paraId="41C7E45B" w14:textId="480F702F" w:rsidR="002C74C0" w:rsidRPr="00D94743" w:rsidRDefault="008B1BAD" w:rsidP="003B488F">
      <w:pPr>
        <w:pStyle w:val="Heading1"/>
      </w:pPr>
      <w:bookmarkStart w:id="12" w:name="_Toc96589921"/>
      <w:bookmarkStart w:id="13" w:name="_Toc96591494"/>
      <w:r w:rsidRPr="00D94743">
        <w:t>Objectif</w:t>
      </w:r>
      <w:bookmarkEnd w:id="12"/>
      <w:bookmarkEnd w:id="13"/>
      <w:r w:rsidRPr="00D94743">
        <w:t xml:space="preserve"> </w:t>
      </w:r>
    </w:p>
    <w:p w14:paraId="134F9058" w14:textId="75D55554" w:rsidR="008B1BAD" w:rsidRDefault="00B11968">
      <w:pPr>
        <w:rPr>
          <w:lang w:val="fr-FR"/>
        </w:rPr>
      </w:pPr>
      <w:r w:rsidRPr="008B1BAD">
        <w:rPr>
          <w:lang w:val="fr-FR"/>
        </w:rPr>
        <w:t>Il s’agit</w:t>
      </w:r>
      <w:r w:rsidR="008B1BAD" w:rsidRPr="008B1BAD">
        <w:rPr>
          <w:lang w:val="fr-FR"/>
        </w:rPr>
        <w:t xml:space="preserve"> pour nous d</w:t>
      </w:r>
      <w:r w:rsidR="008B1BAD">
        <w:rPr>
          <w:lang w:val="fr-FR"/>
        </w:rPr>
        <w:t>e m</w:t>
      </w:r>
      <w:r>
        <w:rPr>
          <w:lang w:val="fr-FR"/>
        </w:rPr>
        <w:t>et</w:t>
      </w:r>
      <w:r w:rsidR="008B1BAD">
        <w:rPr>
          <w:lang w:val="fr-FR"/>
        </w:rPr>
        <w:t>tre un système permettant d’</w:t>
      </w:r>
      <w:r>
        <w:rPr>
          <w:lang w:val="fr-FR"/>
        </w:rPr>
        <w:t>éviter</w:t>
      </w:r>
      <w:r w:rsidR="008B1BAD">
        <w:rPr>
          <w:lang w:val="fr-FR"/>
        </w:rPr>
        <w:t xml:space="preserve"> </w:t>
      </w:r>
      <w:proofErr w:type="gramStart"/>
      <w:r w:rsidR="008B1BAD">
        <w:rPr>
          <w:lang w:val="fr-FR"/>
        </w:rPr>
        <w:t xml:space="preserve">les </w:t>
      </w:r>
      <w:r>
        <w:rPr>
          <w:lang w:val="fr-FR"/>
        </w:rPr>
        <w:t>arrêt</w:t>
      </w:r>
      <w:proofErr w:type="gramEnd"/>
      <w:r w:rsidR="008B1BAD">
        <w:rPr>
          <w:lang w:val="fr-FR"/>
        </w:rPr>
        <w:t xml:space="preserve"> de service de </w:t>
      </w:r>
      <w:r>
        <w:rPr>
          <w:lang w:val="fr-FR"/>
        </w:rPr>
        <w:t>remonter</w:t>
      </w:r>
      <w:r w:rsidR="008B1BAD">
        <w:rPr>
          <w:lang w:val="fr-FR"/>
        </w:rPr>
        <w:t xml:space="preserve"> les </w:t>
      </w:r>
      <w:r>
        <w:rPr>
          <w:lang w:val="fr-FR"/>
        </w:rPr>
        <w:t>alertes,</w:t>
      </w:r>
      <w:r w:rsidR="008B1BAD">
        <w:rPr>
          <w:lang w:val="fr-FR"/>
        </w:rPr>
        <w:t xml:space="preserve"> </w:t>
      </w:r>
      <w:r>
        <w:rPr>
          <w:lang w:val="fr-FR"/>
        </w:rPr>
        <w:t>détecter</w:t>
      </w:r>
      <w:r w:rsidR="008B1BAD">
        <w:rPr>
          <w:lang w:val="fr-FR"/>
        </w:rPr>
        <w:t xml:space="preserve"> et </w:t>
      </w:r>
      <w:r>
        <w:rPr>
          <w:lang w:val="fr-FR"/>
        </w:rPr>
        <w:t>prévenir</w:t>
      </w:r>
      <w:r w:rsidR="008B1BAD">
        <w:rPr>
          <w:lang w:val="fr-FR"/>
        </w:rPr>
        <w:t xml:space="preserve"> </w:t>
      </w:r>
      <w:r>
        <w:rPr>
          <w:lang w:val="fr-FR"/>
        </w:rPr>
        <w:t>des pannes</w:t>
      </w:r>
      <w:r w:rsidR="008B1BAD">
        <w:rPr>
          <w:lang w:val="fr-FR"/>
        </w:rPr>
        <w:t xml:space="preserve"> dans tous le </w:t>
      </w:r>
      <w:r>
        <w:rPr>
          <w:lang w:val="fr-FR"/>
        </w:rPr>
        <w:t>parc</w:t>
      </w:r>
      <w:r w:rsidR="008B1BAD">
        <w:rPr>
          <w:lang w:val="fr-FR"/>
        </w:rPr>
        <w:t xml:space="preserve"> informati</w:t>
      </w:r>
      <w:r>
        <w:rPr>
          <w:lang w:val="fr-FR"/>
        </w:rPr>
        <w:t xml:space="preserve">que du campus </w:t>
      </w:r>
      <w:proofErr w:type="spellStart"/>
      <w:r>
        <w:rPr>
          <w:lang w:val="fr-FR"/>
        </w:rPr>
        <w:t>ucac-</w:t>
      </w:r>
      <w:r w:rsidR="00D94743">
        <w:rPr>
          <w:lang w:val="fr-FR"/>
        </w:rPr>
        <w:t>icam</w:t>
      </w:r>
      <w:proofErr w:type="spellEnd"/>
      <w:r w:rsidR="00D94743">
        <w:rPr>
          <w:lang w:val="fr-FR"/>
        </w:rPr>
        <w:t xml:space="preserve"> </w:t>
      </w:r>
      <w:r w:rsidR="009053F7">
        <w:rPr>
          <w:lang w:val="fr-FR"/>
        </w:rPr>
        <w:t>Douala.</w:t>
      </w:r>
    </w:p>
    <w:p w14:paraId="7E12F7EA" w14:textId="08EC5ACC" w:rsidR="00B11968" w:rsidRDefault="00B11968">
      <w:pPr>
        <w:rPr>
          <w:lang w:val="fr-FR"/>
        </w:rPr>
      </w:pPr>
      <w:r>
        <w:rPr>
          <w:lang w:val="fr-FR"/>
        </w:rPr>
        <w:t>Monitorer</w:t>
      </w:r>
      <w:r w:rsidR="003B488F">
        <w:rPr>
          <w:lang w:val="fr-FR"/>
        </w:rPr>
        <w:t xml:space="preserve"> et superviser</w:t>
      </w:r>
      <w:r>
        <w:rPr>
          <w:lang w:val="fr-FR"/>
        </w:rPr>
        <w:t xml:space="preserve"> </w:t>
      </w:r>
      <w:r w:rsidR="008928A7">
        <w:rPr>
          <w:lang w:val="fr-FR"/>
        </w:rPr>
        <w:t>entre autres</w:t>
      </w:r>
      <w:r>
        <w:rPr>
          <w:lang w:val="fr-FR"/>
        </w:rPr>
        <w:t> :</w:t>
      </w:r>
    </w:p>
    <w:p w14:paraId="43386E6D" w14:textId="1F20EA73" w:rsidR="00B11968" w:rsidRPr="00B11968" w:rsidRDefault="00B11968" w:rsidP="00B11968">
      <w:pPr>
        <w:numPr>
          <w:ilvl w:val="0"/>
          <w:numId w:val="16"/>
        </w:numPr>
        <w:rPr>
          <w:lang w:val="fr-FR"/>
        </w:rPr>
      </w:pPr>
      <w:r>
        <w:rPr>
          <w:lang w:val="fr-FR"/>
        </w:rPr>
        <w:t>Serveurs</w:t>
      </w:r>
      <w:r w:rsidRPr="00B11968">
        <w:rPr>
          <w:lang w:val="fr-FR"/>
        </w:rPr>
        <w:t xml:space="preserve"> : CPU, mémoire, processus, espace disque, services, ...</w:t>
      </w:r>
    </w:p>
    <w:p w14:paraId="66F12210" w14:textId="076A05E1" w:rsidR="00B11968" w:rsidRPr="00B11968" w:rsidRDefault="00B11968" w:rsidP="00B11968">
      <w:pPr>
        <w:numPr>
          <w:ilvl w:val="0"/>
          <w:numId w:val="16"/>
        </w:numPr>
        <w:rPr>
          <w:lang w:val="fr-FR"/>
        </w:rPr>
      </w:pPr>
      <w:r w:rsidRPr="00B11968">
        <w:rPr>
          <w:lang w:val="fr-FR"/>
        </w:rPr>
        <w:t xml:space="preserve">Matériels : </w:t>
      </w:r>
      <w:r>
        <w:rPr>
          <w:lang w:val="fr-FR"/>
        </w:rPr>
        <w:t>imprimante,</w:t>
      </w:r>
      <w:r w:rsidRPr="00B11968">
        <w:rPr>
          <w:lang w:val="fr-FR"/>
        </w:rPr>
        <w:t xml:space="preserve"> cartes réseau, température, alimentations, onduleurs, ...</w:t>
      </w:r>
    </w:p>
    <w:p w14:paraId="4BB4B12E" w14:textId="118DC923" w:rsidR="00B11968" w:rsidRPr="00B11968" w:rsidRDefault="00B11968" w:rsidP="00B11968">
      <w:pPr>
        <w:numPr>
          <w:ilvl w:val="0"/>
          <w:numId w:val="16"/>
        </w:numPr>
        <w:rPr>
          <w:lang w:val="fr-FR"/>
        </w:rPr>
      </w:pPr>
      <w:r w:rsidRPr="00B11968">
        <w:rPr>
          <w:lang w:val="fr-FR"/>
        </w:rPr>
        <w:t xml:space="preserve">Réseaux : Bande passante, protocoles, </w:t>
      </w:r>
      <w:r w:rsidRPr="00B11968">
        <w:rPr>
          <w:lang w:val="fr-FR"/>
        </w:rPr>
        <w:t>switch</w:t>
      </w:r>
      <w:r w:rsidRPr="00B11968">
        <w:rPr>
          <w:lang w:val="fr-FR"/>
        </w:rPr>
        <w:t xml:space="preserve">, routeurs, Firewall, bornes </w:t>
      </w:r>
      <w:proofErr w:type="spellStart"/>
      <w:r w:rsidRPr="00B11968">
        <w:rPr>
          <w:lang w:val="fr-FR"/>
        </w:rPr>
        <w:t>wi-fi</w:t>
      </w:r>
      <w:proofErr w:type="spellEnd"/>
      <w:r w:rsidRPr="00B11968">
        <w:rPr>
          <w:lang w:val="fr-FR"/>
        </w:rPr>
        <w:t>, ...</w:t>
      </w:r>
    </w:p>
    <w:p w14:paraId="14F2755E" w14:textId="1E7B5774" w:rsidR="00B11968" w:rsidRDefault="00A3531E">
      <w:pPr>
        <w:rPr>
          <w:lang w:val="fr-FR"/>
        </w:rPr>
      </w:pPr>
      <w:bookmarkStart w:id="14" w:name="_Toc96589922"/>
      <w:bookmarkStart w:id="15" w:name="_Toc96591495"/>
      <w:proofErr w:type="spellStart"/>
      <w:r w:rsidRPr="003B488F">
        <w:rPr>
          <w:rStyle w:val="Heading1Char"/>
        </w:rPr>
        <w:t>Comparatif</w:t>
      </w:r>
      <w:proofErr w:type="spellEnd"/>
      <w:r w:rsidRPr="003B488F">
        <w:rPr>
          <w:rStyle w:val="Heading1Char"/>
        </w:rPr>
        <w:t xml:space="preserve"> de </w:t>
      </w:r>
      <w:proofErr w:type="spellStart"/>
      <w:r w:rsidRPr="003B488F">
        <w:rPr>
          <w:rStyle w:val="Heading1Char"/>
        </w:rPr>
        <w:t>logiciel</w:t>
      </w:r>
      <w:proofErr w:type="spellEnd"/>
      <w:r w:rsidRPr="003B488F">
        <w:rPr>
          <w:rStyle w:val="Heading1Char"/>
        </w:rPr>
        <w:t xml:space="preserve"> de supervision open source</w:t>
      </w:r>
      <w:bookmarkEnd w:id="14"/>
      <w:bookmarkEnd w:id="15"/>
      <w:r>
        <w:rPr>
          <w:lang w:val="fr-FR"/>
        </w:rPr>
        <w:t>.</w:t>
      </w:r>
    </w:p>
    <w:p w14:paraId="1A4B4D49" w14:textId="39DF4404" w:rsidR="00A3531E" w:rsidRDefault="00A3531E">
      <w:pPr>
        <w:rPr>
          <w:lang w:val="fr-FR"/>
        </w:rPr>
      </w:pPr>
      <w:r>
        <w:rPr>
          <w:lang w:val="fr-FR"/>
        </w:rPr>
        <w:t xml:space="preserve">Il existe plusieurs solutions de supervision sur le macher certain sont </w:t>
      </w:r>
      <w:r w:rsidR="008928A7">
        <w:rPr>
          <w:lang w:val="fr-FR"/>
        </w:rPr>
        <w:t>propriétaire</w:t>
      </w:r>
      <w:r>
        <w:rPr>
          <w:lang w:val="fr-FR"/>
        </w:rPr>
        <w:t xml:space="preserve"> et payant et d’autre sont open source et gratuit et qui ont déjà fait </w:t>
      </w:r>
      <w:r w:rsidR="008928A7">
        <w:rPr>
          <w:lang w:val="fr-FR"/>
        </w:rPr>
        <w:t>leurs preuves</w:t>
      </w:r>
      <w:r>
        <w:rPr>
          <w:lang w:val="fr-FR"/>
        </w:rPr>
        <w:t xml:space="preserve"> nous allons nous intéresser de cinq d’entre elle :</w:t>
      </w:r>
    </w:p>
    <w:p w14:paraId="2A74EC95" w14:textId="5C19DFDA" w:rsidR="00A3531E" w:rsidRDefault="00A3531E" w:rsidP="00A3531E">
      <w:pPr>
        <w:rPr>
          <w:lang w:val="fr-FR"/>
        </w:rPr>
      </w:pPr>
      <w:bookmarkStart w:id="16" w:name="_Toc96589923"/>
      <w:bookmarkStart w:id="17" w:name="_Toc96591496"/>
      <w:r w:rsidRPr="003B488F">
        <w:rPr>
          <w:rStyle w:val="Heading2Char"/>
          <w:lang w:val="fr-FR"/>
        </w:rPr>
        <w:t>Cacti</w:t>
      </w:r>
      <w:bookmarkEnd w:id="16"/>
      <w:bookmarkEnd w:id="17"/>
      <w:r>
        <w:rPr>
          <w:lang w:val="fr-FR"/>
        </w:rPr>
        <w:t> :</w:t>
      </w:r>
    </w:p>
    <w:p w14:paraId="3226A6BB" w14:textId="77777777" w:rsidR="00A3531E" w:rsidRPr="00A3531E" w:rsidRDefault="00A3531E" w:rsidP="00A3531E">
      <w:pPr>
        <w:rPr>
          <w:lang w:val="fr-FR"/>
        </w:rPr>
      </w:pPr>
      <w:proofErr w:type="spellStart"/>
      <w:r w:rsidRPr="00A3531E">
        <w:rPr>
          <w:lang w:val="fr-FR"/>
        </w:rPr>
        <w:t>Cacti</w:t>
      </w:r>
      <w:proofErr w:type="spellEnd"/>
      <w:r w:rsidRPr="00A3531E">
        <w:rPr>
          <w:lang w:val="fr-FR"/>
        </w:rPr>
        <w:t xml:space="preserve"> est un logiciel de supervision réseau basé sur </w:t>
      </w:r>
      <w:proofErr w:type="spellStart"/>
      <w:r w:rsidRPr="00A3531E">
        <w:rPr>
          <w:lang w:val="fr-FR"/>
        </w:rPr>
        <w:t>RRDTool</w:t>
      </w:r>
      <w:proofErr w:type="spellEnd"/>
      <w:r w:rsidRPr="00A3531E">
        <w:rPr>
          <w:lang w:val="fr-FR"/>
        </w:rPr>
        <w:t xml:space="preserve">. Il </w:t>
      </w:r>
      <w:proofErr w:type="spellStart"/>
      <w:proofErr w:type="gramStart"/>
      <w:r w:rsidRPr="00A3531E">
        <w:rPr>
          <w:lang w:val="fr-FR"/>
        </w:rPr>
        <w:t>peut-être</w:t>
      </w:r>
      <w:proofErr w:type="spellEnd"/>
      <w:proofErr w:type="gramEnd"/>
      <w:r w:rsidRPr="00A3531E">
        <w:rPr>
          <w:lang w:val="fr-FR"/>
        </w:rPr>
        <w:t xml:space="preserve"> considéré comme un successeur à MRTG et également comme une interface à </w:t>
      </w:r>
      <w:proofErr w:type="spellStart"/>
      <w:r w:rsidRPr="00A3531E">
        <w:rPr>
          <w:lang w:val="fr-FR"/>
        </w:rPr>
        <w:t>RRDTool</w:t>
      </w:r>
      <w:proofErr w:type="spellEnd"/>
      <w:r w:rsidRPr="00A3531E">
        <w:rPr>
          <w:lang w:val="fr-FR"/>
        </w:rPr>
        <w:t xml:space="preserve">. </w:t>
      </w:r>
      <w:proofErr w:type="spellStart"/>
      <w:r w:rsidRPr="00A3531E">
        <w:rPr>
          <w:lang w:val="fr-FR"/>
        </w:rPr>
        <w:t>Cacti</w:t>
      </w:r>
      <w:proofErr w:type="spellEnd"/>
      <w:r w:rsidRPr="00A3531E">
        <w:rPr>
          <w:lang w:val="fr-FR"/>
        </w:rPr>
        <w:t xml:space="preserve"> permet de représenter graphiquement divers statuts de périphériques réseau utilisant SNMP ou encore grâce à des scripts (Bash, PHP, Perl, VBs...) pour avoir par exemple l'espace disque restant ou bien la mémoire utilisée, la charge processeur ou le ping d'un élément actif. Les données sont récoltées auprès des différents agents SNMP (ou auprès des scripts locaux) grâce à un script </w:t>
      </w:r>
      <w:proofErr w:type="spellStart"/>
      <w:r w:rsidRPr="00A3531E">
        <w:rPr>
          <w:lang w:val="fr-FR"/>
        </w:rPr>
        <w:t>php</w:t>
      </w:r>
      <w:proofErr w:type="spellEnd"/>
      <w:r w:rsidRPr="00A3531E">
        <w:rPr>
          <w:lang w:val="fr-FR"/>
        </w:rPr>
        <w:t xml:space="preserve">. Pour de meilleures performances un exécutable, nommé </w:t>
      </w:r>
      <w:proofErr w:type="spellStart"/>
      <w:r w:rsidRPr="00A3531E">
        <w:rPr>
          <w:lang w:val="fr-FR"/>
        </w:rPr>
        <w:t>cactid</w:t>
      </w:r>
      <w:proofErr w:type="spellEnd"/>
      <w:r w:rsidRPr="00A3531E">
        <w:rPr>
          <w:lang w:val="fr-FR"/>
        </w:rPr>
        <w:t>, peut également effectuer les interrogations.</w:t>
      </w:r>
      <w:r w:rsidRPr="00A3531E">
        <w:rPr>
          <w:lang w:val="fr-FR"/>
        </w:rPr>
        <w:br/>
      </w:r>
      <w:r w:rsidRPr="00A3531E">
        <w:rPr>
          <w:lang w:val="fr-FR"/>
        </w:rPr>
        <w:br/>
      </w:r>
      <w:r w:rsidRPr="00A3531E">
        <w:rPr>
          <w:u w:val="single"/>
          <w:lang w:val="fr-FR"/>
        </w:rPr>
        <w:t>Caractéristique :</w:t>
      </w:r>
    </w:p>
    <w:p w14:paraId="0FD716B3" w14:textId="77777777" w:rsidR="00A3531E" w:rsidRPr="00A3531E" w:rsidRDefault="00A3531E" w:rsidP="00A3531E">
      <w:pPr>
        <w:numPr>
          <w:ilvl w:val="0"/>
          <w:numId w:val="17"/>
        </w:numPr>
        <w:rPr>
          <w:lang w:val="fr-FR"/>
        </w:rPr>
      </w:pPr>
      <w:r w:rsidRPr="00A3531E">
        <w:rPr>
          <w:lang w:val="fr-FR"/>
        </w:rPr>
        <w:t>N'est pas un outil de supervision à proprement parlé</w:t>
      </w:r>
    </w:p>
    <w:p w14:paraId="498E7E6F" w14:textId="6D067704" w:rsidR="00A3531E" w:rsidRPr="00A3531E" w:rsidRDefault="00A3531E" w:rsidP="00A3531E">
      <w:pPr>
        <w:numPr>
          <w:ilvl w:val="0"/>
          <w:numId w:val="17"/>
        </w:numPr>
        <w:rPr>
          <w:lang w:val="fr-FR"/>
        </w:rPr>
      </w:pPr>
      <w:r w:rsidRPr="00A3531E">
        <w:rPr>
          <w:lang w:val="fr-FR"/>
        </w:rPr>
        <w:t xml:space="preserve">Outil purement de </w:t>
      </w:r>
      <w:r w:rsidR="008928A7" w:rsidRPr="00A3531E">
        <w:rPr>
          <w:lang w:val="fr-FR"/>
        </w:rPr>
        <w:t>monitoring</w:t>
      </w:r>
    </w:p>
    <w:p w14:paraId="7A954502" w14:textId="77777777" w:rsidR="00A3531E" w:rsidRPr="00A3531E" w:rsidRDefault="00A3531E" w:rsidP="00A3531E">
      <w:pPr>
        <w:numPr>
          <w:ilvl w:val="0"/>
          <w:numId w:val="17"/>
        </w:numPr>
        <w:rPr>
          <w:lang w:val="fr-FR"/>
        </w:rPr>
      </w:pPr>
      <w:r w:rsidRPr="00A3531E">
        <w:rPr>
          <w:lang w:val="fr-FR"/>
        </w:rPr>
        <w:t>Ne reçoit pas de traps</w:t>
      </w:r>
    </w:p>
    <w:p w14:paraId="4B855204" w14:textId="572F2051" w:rsidR="00A3531E" w:rsidRPr="00A3531E" w:rsidRDefault="00A3531E" w:rsidP="00A3531E">
      <w:pPr>
        <w:rPr>
          <w:lang w:val="fr-FR"/>
        </w:rPr>
      </w:pPr>
      <w:r w:rsidRPr="00A3531E">
        <w:rPr>
          <w:lang w:val="fr-FR"/>
        </w:rPr>
        <w:drawing>
          <wp:inline distT="0" distB="0" distL="0" distR="0" wp14:anchorId="1C6290D9" wp14:editId="59601C6B">
            <wp:extent cx="2559050" cy="1670050"/>
            <wp:effectExtent l="0" t="0" r="0" b="6350"/>
            <wp:docPr id="2"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050" cy="1670050"/>
                    </a:xfrm>
                    <a:prstGeom prst="rect">
                      <a:avLst/>
                    </a:prstGeom>
                    <a:noFill/>
                    <a:ln>
                      <a:noFill/>
                    </a:ln>
                  </pic:spPr>
                </pic:pic>
              </a:graphicData>
            </a:graphic>
          </wp:inline>
        </w:drawing>
      </w:r>
      <w:r w:rsidRPr="00A3531E">
        <w:rPr>
          <w:lang w:val="fr-FR"/>
        </w:rPr>
        <w:drawing>
          <wp:inline distT="0" distB="0" distL="0" distR="0" wp14:anchorId="0C5BA070" wp14:editId="5202AA91">
            <wp:extent cx="4013200" cy="1898650"/>
            <wp:effectExtent l="0" t="0" r="6350" b="6350"/>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1898650"/>
                    </a:xfrm>
                    <a:prstGeom prst="rect">
                      <a:avLst/>
                    </a:prstGeom>
                    <a:noFill/>
                    <a:ln>
                      <a:noFill/>
                    </a:ln>
                  </pic:spPr>
                </pic:pic>
              </a:graphicData>
            </a:graphic>
          </wp:inline>
        </w:drawing>
      </w:r>
    </w:p>
    <w:p w14:paraId="54A839B2" w14:textId="77777777" w:rsidR="00A3531E" w:rsidRPr="00A3531E" w:rsidRDefault="00A3531E" w:rsidP="00A3531E">
      <w:pPr>
        <w:rPr>
          <w:b/>
          <w:bCs/>
          <w:lang w:val="fr-FR"/>
        </w:rPr>
      </w:pPr>
      <w:r w:rsidRPr="00A3531E">
        <w:rPr>
          <w:b/>
          <w:bCs/>
          <w:lang w:val="fr-FR"/>
        </w:rPr>
        <w:t>Bilan</w:t>
      </w:r>
    </w:p>
    <w:p w14:paraId="54BA3E20" w14:textId="77777777" w:rsidR="00A3531E" w:rsidRPr="00A3531E" w:rsidRDefault="00A3531E" w:rsidP="00A3531E">
      <w:pPr>
        <w:rPr>
          <w:lang w:val="fr-FR"/>
        </w:rPr>
      </w:pPr>
      <w:r w:rsidRPr="00A3531E">
        <w:rPr>
          <w:lang w:val="fr-FR"/>
        </w:rPr>
        <w:t>Les plus :</w:t>
      </w:r>
    </w:p>
    <w:p w14:paraId="07EE3103" w14:textId="77777777" w:rsidR="00A3531E" w:rsidRPr="00A3531E" w:rsidRDefault="00A3531E" w:rsidP="00A3531E">
      <w:pPr>
        <w:numPr>
          <w:ilvl w:val="0"/>
          <w:numId w:val="18"/>
        </w:numPr>
        <w:rPr>
          <w:lang w:val="fr-FR"/>
        </w:rPr>
      </w:pPr>
      <w:r w:rsidRPr="00A3531E">
        <w:rPr>
          <w:lang w:val="fr-FR"/>
        </w:rPr>
        <w:t>Facilité d'™installation</w:t>
      </w:r>
    </w:p>
    <w:p w14:paraId="57DAFC55" w14:textId="77777777" w:rsidR="00A3531E" w:rsidRPr="00A3531E" w:rsidRDefault="00A3531E" w:rsidP="00A3531E">
      <w:pPr>
        <w:numPr>
          <w:ilvl w:val="0"/>
          <w:numId w:val="18"/>
        </w:numPr>
        <w:rPr>
          <w:lang w:val="fr-FR"/>
        </w:rPr>
      </w:pPr>
      <w:r w:rsidRPr="00A3531E">
        <w:rPr>
          <w:lang w:val="fr-FR"/>
        </w:rPr>
        <w:t>Facilité de configuration</w:t>
      </w:r>
    </w:p>
    <w:p w14:paraId="070F2438" w14:textId="77777777" w:rsidR="00A3531E" w:rsidRPr="00A3531E" w:rsidRDefault="00A3531E" w:rsidP="00A3531E">
      <w:pPr>
        <w:numPr>
          <w:ilvl w:val="0"/>
          <w:numId w:val="18"/>
        </w:numPr>
        <w:rPr>
          <w:lang w:val="fr-FR"/>
        </w:rPr>
      </w:pPr>
      <w:r w:rsidRPr="00A3531E">
        <w:rPr>
          <w:lang w:val="fr-FR"/>
        </w:rPr>
        <w:t>Affichage rapide des graphs sur plusieurs périodes</w:t>
      </w:r>
    </w:p>
    <w:p w14:paraId="6AED3BED" w14:textId="77777777" w:rsidR="00A3531E" w:rsidRPr="00A3531E" w:rsidRDefault="00A3531E" w:rsidP="00A3531E">
      <w:pPr>
        <w:numPr>
          <w:ilvl w:val="0"/>
          <w:numId w:val="18"/>
        </w:numPr>
        <w:rPr>
          <w:lang w:val="fr-FR"/>
        </w:rPr>
      </w:pPr>
      <w:r w:rsidRPr="00A3531E">
        <w:rPr>
          <w:lang w:val="fr-FR"/>
        </w:rPr>
        <w:t>Peut-être amélioré grâce à des plugins</w:t>
      </w:r>
    </w:p>
    <w:p w14:paraId="2A20ED28" w14:textId="77777777" w:rsidR="00A3531E" w:rsidRPr="00A3531E" w:rsidRDefault="00A3531E" w:rsidP="00A3531E">
      <w:pPr>
        <w:numPr>
          <w:ilvl w:val="0"/>
          <w:numId w:val="18"/>
        </w:numPr>
        <w:rPr>
          <w:lang w:val="fr-FR"/>
        </w:rPr>
      </w:pPr>
      <w:r w:rsidRPr="00A3531E">
        <w:rPr>
          <w:lang w:val="fr-FR"/>
        </w:rPr>
        <w:t>Grosse communauté</w:t>
      </w:r>
    </w:p>
    <w:p w14:paraId="4C36ED53" w14:textId="77777777" w:rsidR="00A3531E" w:rsidRPr="00A3531E" w:rsidRDefault="00A3531E" w:rsidP="00A3531E">
      <w:pPr>
        <w:rPr>
          <w:lang w:val="fr-FR"/>
        </w:rPr>
      </w:pPr>
      <w:r w:rsidRPr="00A3531E">
        <w:rPr>
          <w:lang w:val="fr-FR"/>
        </w:rPr>
        <w:br/>
        <w:t>Les moins :</w:t>
      </w:r>
    </w:p>
    <w:p w14:paraId="723B622A" w14:textId="77777777" w:rsidR="00A3531E" w:rsidRPr="00A3531E" w:rsidRDefault="00A3531E" w:rsidP="00A3531E">
      <w:pPr>
        <w:numPr>
          <w:ilvl w:val="0"/>
          <w:numId w:val="19"/>
        </w:numPr>
        <w:rPr>
          <w:lang w:val="fr-FR"/>
        </w:rPr>
      </w:pPr>
      <w:r w:rsidRPr="00A3531E">
        <w:rPr>
          <w:lang w:val="fr-FR"/>
        </w:rPr>
        <w:t>Limité de base</w:t>
      </w:r>
    </w:p>
    <w:p w14:paraId="67ADA302" w14:textId="65390C31" w:rsidR="00A3531E" w:rsidRPr="00A3531E" w:rsidRDefault="00A3531E" w:rsidP="00A3531E">
      <w:pPr>
        <w:numPr>
          <w:ilvl w:val="0"/>
          <w:numId w:val="19"/>
        </w:numPr>
        <w:rPr>
          <w:lang w:val="fr-FR"/>
        </w:rPr>
      </w:pPr>
      <w:r w:rsidRPr="00A3531E">
        <w:rPr>
          <w:lang w:val="fr-FR"/>
        </w:rPr>
        <w:t>Peut mettre un certain temps à générer les graphs</w:t>
      </w:r>
    </w:p>
    <w:p w14:paraId="62A4D3B6" w14:textId="15A88E61" w:rsidR="00A3531E" w:rsidRDefault="00A3531E" w:rsidP="00A3531E">
      <w:pPr>
        <w:rPr>
          <w:lang w:val="fr-FR"/>
        </w:rPr>
      </w:pPr>
      <w:bookmarkStart w:id="18" w:name="_Toc96589924"/>
      <w:bookmarkStart w:id="19" w:name="_Toc96591497"/>
      <w:r w:rsidRPr="003B488F">
        <w:rPr>
          <w:rStyle w:val="Heading3Char"/>
          <w:lang w:val="fr-FR"/>
        </w:rPr>
        <w:t>Zabbix</w:t>
      </w:r>
      <w:bookmarkEnd w:id="18"/>
      <w:bookmarkEnd w:id="19"/>
      <w:r w:rsidRPr="003B488F">
        <w:rPr>
          <w:rStyle w:val="Heading3Char"/>
        </w:rPr>
        <w:t> </w:t>
      </w:r>
      <w:r>
        <w:rPr>
          <w:lang w:val="fr-FR"/>
        </w:rPr>
        <w:t>:</w:t>
      </w:r>
    </w:p>
    <w:p w14:paraId="67BF063C" w14:textId="77777777" w:rsidR="00A3531E" w:rsidRPr="00A3531E" w:rsidRDefault="00A3531E" w:rsidP="00A3531E">
      <w:pPr>
        <w:rPr>
          <w:b/>
          <w:bCs/>
          <w:lang w:val="fr-FR"/>
        </w:rPr>
      </w:pPr>
      <w:r w:rsidRPr="00A3531E">
        <w:rPr>
          <w:b/>
          <w:bCs/>
          <w:lang w:val="fr-FR"/>
        </w:rPr>
        <w:t>Caractéristiques</w:t>
      </w:r>
    </w:p>
    <w:p w14:paraId="265F0FD4" w14:textId="77777777" w:rsidR="00A3531E" w:rsidRPr="00A3531E" w:rsidRDefault="00A3531E" w:rsidP="00A3531E">
      <w:pPr>
        <w:rPr>
          <w:lang w:val="fr-FR"/>
        </w:rPr>
      </w:pPr>
      <w:r w:rsidRPr="00A3531E">
        <w:rPr>
          <w:lang w:val="fr-FR"/>
        </w:rPr>
        <w:t xml:space="preserve">Zabbix est un outil de supervision, ambitionnant de concurrencer Nagios et MRTG. Il permet de superviser réseau, systèmes (processeur, disque, mémoire, </w:t>
      </w:r>
      <w:proofErr w:type="gramStart"/>
      <w:r w:rsidRPr="00A3531E">
        <w:rPr>
          <w:lang w:val="fr-FR"/>
        </w:rPr>
        <w:t>processus,...</w:t>
      </w:r>
      <w:proofErr w:type="gramEnd"/>
      <w:r w:rsidRPr="00A3531E">
        <w:rPr>
          <w:lang w:val="fr-FR"/>
        </w:rPr>
        <w:t xml:space="preserve">). Zabbix permet offre des vues graphiques (générés par </w:t>
      </w:r>
      <w:proofErr w:type="spellStart"/>
      <w:r w:rsidRPr="00A3531E">
        <w:rPr>
          <w:lang w:val="fr-FR"/>
        </w:rPr>
        <w:t>RRDtool</w:t>
      </w:r>
      <w:proofErr w:type="spellEnd"/>
      <w:r w:rsidRPr="00A3531E">
        <w:rPr>
          <w:lang w:val="fr-FR"/>
        </w:rPr>
        <w:t xml:space="preserve">) et des alertes sur seuil. Le « serveur ZABBIX » peut être décomposé en 3 parties </w:t>
      </w:r>
      <w:proofErr w:type="gramStart"/>
      <w:r w:rsidRPr="00A3531E">
        <w:rPr>
          <w:lang w:val="fr-FR"/>
        </w:rPr>
        <w:t>séparées:</w:t>
      </w:r>
      <w:proofErr w:type="gramEnd"/>
      <w:r w:rsidRPr="00A3531E">
        <w:rPr>
          <w:lang w:val="fr-FR"/>
        </w:rPr>
        <w:t xml:space="preserve"> Le serveur de données, l'interface de gestion et le serveur de traitement. Chacune d'elles peut être disposée sur une machine différente pour répartir la charge et optimiser les performances. Un agent ZABBIX peut aussi être installé sur les hôtes Linux, UNIX et Windows afin d'obtenir des statistiques comme la charge CPU, l'utilisation du réseau, l'espace disque... Le logiciel peut réaliser le monitoring via SNMP. Fonctionnalité intéressante, il est possible de configurer des "proxy Zabbix" afin de répartir la charge ou d'assurer une meilleure disponibilité de service.</w:t>
      </w:r>
      <w:r w:rsidRPr="00A3531E">
        <w:rPr>
          <w:lang w:val="fr-FR"/>
        </w:rPr>
        <w:br/>
      </w:r>
      <w:r w:rsidRPr="00A3531E">
        <w:rPr>
          <w:lang w:val="fr-FR"/>
        </w:rPr>
        <w:br/>
      </w:r>
      <w:r w:rsidRPr="00A3531E">
        <w:rPr>
          <w:u w:val="single"/>
          <w:lang w:val="fr-FR"/>
        </w:rPr>
        <w:t>Caractéristique :</w:t>
      </w:r>
    </w:p>
    <w:p w14:paraId="27EEFE4D" w14:textId="77777777" w:rsidR="00A3531E" w:rsidRPr="00A3531E" w:rsidRDefault="00A3531E" w:rsidP="00A3531E">
      <w:pPr>
        <w:numPr>
          <w:ilvl w:val="0"/>
          <w:numId w:val="20"/>
        </w:numPr>
        <w:rPr>
          <w:lang w:val="fr-FR"/>
        </w:rPr>
      </w:pPr>
      <w:r w:rsidRPr="00A3531E">
        <w:rPr>
          <w:lang w:val="fr-FR"/>
        </w:rPr>
        <w:t>Outil de supervision</w:t>
      </w:r>
    </w:p>
    <w:p w14:paraId="169E91FD" w14:textId="77777777" w:rsidR="00A3531E" w:rsidRPr="00A3531E" w:rsidRDefault="00A3531E" w:rsidP="00A3531E">
      <w:pPr>
        <w:numPr>
          <w:ilvl w:val="0"/>
          <w:numId w:val="20"/>
        </w:numPr>
        <w:rPr>
          <w:lang w:val="fr-FR"/>
        </w:rPr>
      </w:pPr>
      <w:r w:rsidRPr="00A3531E">
        <w:rPr>
          <w:lang w:val="fr-FR"/>
        </w:rPr>
        <w:t>Auto découverte des machines du réseau</w:t>
      </w:r>
    </w:p>
    <w:p w14:paraId="5C534B5C" w14:textId="77777777" w:rsidR="00A3531E" w:rsidRPr="00A3531E" w:rsidRDefault="00A3531E" w:rsidP="00A3531E">
      <w:pPr>
        <w:numPr>
          <w:ilvl w:val="0"/>
          <w:numId w:val="20"/>
        </w:numPr>
        <w:rPr>
          <w:lang w:val="fr-FR"/>
        </w:rPr>
      </w:pPr>
      <w:r w:rsidRPr="00A3531E">
        <w:rPr>
          <w:lang w:val="fr-FR"/>
        </w:rPr>
        <w:t>Mise en place de tests indépendants sur les machines</w:t>
      </w:r>
    </w:p>
    <w:p w14:paraId="027EE7F6" w14:textId="5D68EF93" w:rsidR="00A3531E" w:rsidRPr="00A3531E" w:rsidRDefault="00A3531E" w:rsidP="00A3531E">
      <w:pPr>
        <w:numPr>
          <w:ilvl w:val="0"/>
          <w:numId w:val="20"/>
        </w:numPr>
        <w:rPr>
          <w:lang w:val="fr-FR"/>
        </w:rPr>
      </w:pPr>
      <w:r w:rsidRPr="00A3531E">
        <w:rPr>
          <w:lang w:val="fr-FR"/>
        </w:rPr>
        <w:t>Gestion des alertes</w:t>
      </w:r>
    </w:p>
    <w:p w14:paraId="74E6132B" w14:textId="183198BE" w:rsidR="003B488F" w:rsidRDefault="003B488F" w:rsidP="00A3531E">
      <w:pPr>
        <w:rPr>
          <w:lang w:val="fr-FR"/>
        </w:rPr>
      </w:pPr>
    </w:p>
    <w:p w14:paraId="225E6E7A" w14:textId="1DBBB9CA" w:rsidR="003B488F" w:rsidRDefault="003B488F" w:rsidP="00A3531E">
      <w:pPr>
        <w:rPr>
          <w:lang w:val="fr-FR"/>
        </w:rPr>
      </w:pPr>
      <w:r w:rsidRPr="00A3531E">
        <w:rPr>
          <w:lang w:val="fr-FR"/>
        </w:rPr>
        <w:drawing>
          <wp:anchor distT="0" distB="0" distL="114300" distR="114300" simplePos="0" relativeHeight="251659264" behindDoc="1" locked="0" layoutInCell="1" allowOverlap="1" wp14:anchorId="5424EF43" wp14:editId="6B410275">
            <wp:simplePos x="0" y="0"/>
            <wp:positionH relativeFrom="column">
              <wp:posOffset>368300</wp:posOffset>
            </wp:positionH>
            <wp:positionV relativeFrom="paragraph">
              <wp:posOffset>27305</wp:posOffset>
            </wp:positionV>
            <wp:extent cx="3098800" cy="1508760"/>
            <wp:effectExtent l="0" t="0" r="6350" b="0"/>
            <wp:wrapNone/>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800" cy="1508760"/>
                    </a:xfrm>
                    <a:prstGeom prst="rect">
                      <a:avLst/>
                    </a:prstGeom>
                    <a:noFill/>
                    <a:ln>
                      <a:noFill/>
                    </a:ln>
                  </pic:spPr>
                </pic:pic>
              </a:graphicData>
            </a:graphic>
          </wp:anchor>
        </w:drawing>
      </w:r>
    </w:p>
    <w:p w14:paraId="57EE63E7" w14:textId="1E932F35" w:rsidR="003B488F" w:rsidRDefault="003B488F" w:rsidP="00A3531E">
      <w:pPr>
        <w:rPr>
          <w:lang w:val="fr-FR"/>
        </w:rPr>
      </w:pPr>
    </w:p>
    <w:p w14:paraId="716E0AF1" w14:textId="77777777" w:rsidR="003B488F" w:rsidRDefault="003B488F" w:rsidP="00A3531E">
      <w:pPr>
        <w:rPr>
          <w:lang w:val="fr-FR"/>
        </w:rPr>
      </w:pPr>
    </w:p>
    <w:p w14:paraId="59956C2F" w14:textId="6F7B8A1A" w:rsidR="00A3531E" w:rsidRPr="00A3531E" w:rsidRDefault="00A3531E" w:rsidP="00A3531E">
      <w:pPr>
        <w:rPr>
          <w:lang w:val="fr-FR"/>
        </w:rPr>
      </w:pPr>
      <w:r w:rsidRPr="00A3531E">
        <w:rPr>
          <w:lang w:val="fr-FR"/>
        </w:rPr>
        <w:drawing>
          <wp:inline distT="0" distB="0" distL="0" distR="0" wp14:anchorId="7E96516F" wp14:editId="3600009F">
            <wp:extent cx="3435350" cy="1924050"/>
            <wp:effectExtent l="0" t="0" r="0" b="0"/>
            <wp:docPr id="3" name="Picture 3"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5350" cy="1924050"/>
                    </a:xfrm>
                    <a:prstGeom prst="rect">
                      <a:avLst/>
                    </a:prstGeom>
                    <a:noFill/>
                    <a:ln>
                      <a:noFill/>
                    </a:ln>
                  </pic:spPr>
                </pic:pic>
              </a:graphicData>
            </a:graphic>
          </wp:inline>
        </w:drawing>
      </w:r>
    </w:p>
    <w:p w14:paraId="54641A2C" w14:textId="77777777" w:rsidR="00A3531E" w:rsidRPr="00A3531E" w:rsidRDefault="00A3531E" w:rsidP="00A3531E">
      <w:pPr>
        <w:rPr>
          <w:b/>
          <w:bCs/>
          <w:lang w:val="fr-FR"/>
        </w:rPr>
      </w:pPr>
      <w:r w:rsidRPr="00A3531E">
        <w:rPr>
          <w:b/>
          <w:bCs/>
          <w:lang w:val="fr-FR"/>
        </w:rPr>
        <w:t>Bilan</w:t>
      </w:r>
    </w:p>
    <w:p w14:paraId="1F4CE553" w14:textId="77777777" w:rsidR="00A3531E" w:rsidRPr="00A3531E" w:rsidRDefault="00A3531E" w:rsidP="00A3531E">
      <w:pPr>
        <w:rPr>
          <w:lang w:val="fr-FR"/>
        </w:rPr>
      </w:pPr>
      <w:r w:rsidRPr="00A3531E">
        <w:rPr>
          <w:lang w:val="fr-FR"/>
        </w:rPr>
        <w:t>Les plus :</w:t>
      </w:r>
    </w:p>
    <w:p w14:paraId="640664BC" w14:textId="77777777" w:rsidR="00A3531E" w:rsidRPr="00A3531E" w:rsidRDefault="00A3531E" w:rsidP="00A3531E">
      <w:pPr>
        <w:numPr>
          <w:ilvl w:val="0"/>
          <w:numId w:val="21"/>
        </w:numPr>
        <w:rPr>
          <w:lang w:val="fr-FR"/>
        </w:rPr>
      </w:pPr>
      <w:r w:rsidRPr="00A3531E">
        <w:rPr>
          <w:lang w:val="fr-FR"/>
        </w:rPr>
        <w:t>Facilité d'installation</w:t>
      </w:r>
    </w:p>
    <w:p w14:paraId="64537A5A" w14:textId="77777777" w:rsidR="00A3531E" w:rsidRPr="00A3531E" w:rsidRDefault="00A3531E" w:rsidP="00A3531E">
      <w:pPr>
        <w:numPr>
          <w:ilvl w:val="0"/>
          <w:numId w:val="21"/>
        </w:numPr>
        <w:rPr>
          <w:lang w:val="fr-FR"/>
        </w:rPr>
      </w:pPr>
      <w:r w:rsidRPr="00A3531E">
        <w:rPr>
          <w:lang w:val="fr-FR"/>
        </w:rPr>
        <w:t>Génération facile des graphs</w:t>
      </w:r>
    </w:p>
    <w:p w14:paraId="7189CAC6" w14:textId="77777777" w:rsidR="00A3531E" w:rsidRPr="00A3531E" w:rsidRDefault="00A3531E" w:rsidP="00A3531E">
      <w:pPr>
        <w:numPr>
          <w:ilvl w:val="0"/>
          <w:numId w:val="21"/>
        </w:numPr>
        <w:rPr>
          <w:lang w:val="fr-FR"/>
        </w:rPr>
      </w:pPr>
      <w:r w:rsidRPr="00A3531E">
        <w:rPr>
          <w:lang w:val="fr-FR"/>
        </w:rPr>
        <w:t>Facilité de consultation des graphs en fonction du temps</w:t>
      </w:r>
    </w:p>
    <w:p w14:paraId="4E350657" w14:textId="77777777" w:rsidR="00A3531E" w:rsidRPr="00A3531E" w:rsidRDefault="00A3531E" w:rsidP="00A3531E">
      <w:pPr>
        <w:numPr>
          <w:ilvl w:val="0"/>
          <w:numId w:val="21"/>
        </w:numPr>
        <w:rPr>
          <w:lang w:val="fr-FR"/>
        </w:rPr>
      </w:pPr>
      <w:r w:rsidRPr="00A3531E">
        <w:rPr>
          <w:lang w:val="fr-FR"/>
        </w:rPr>
        <w:t>Affichage clair des erreurs sur le Dashboard</w:t>
      </w:r>
    </w:p>
    <w:p w14:paraId="63410D8C" w14:textId="77777777" w:rsidR="00A3531E" w:rsidRPr="00A3531E" w:rsidRDefault="00A3531E" w:rsidP="00A3531E">
      <w:pPr>
        <w:rPr>
          <w:lang w:val="fr-FR"/>
        </w:rPr>
      </w:pPr>
      <w:r w:rsidRPr="00A3531E">
        <w:rPr>
          <w:lang w:val="fr-FR"/>
        </w:rPr>
        <w:br/>
        <w:t>Les moins :</w:t>
      </w:r>
    </w:p>
    <w:p w14:paraId="51B19ACF" w14:textId="77777777" w:rsidR="00A3531E" w:rsidRPr="00A3531E" w:rsidRDefault="00A3531E" w:rsidP="00A3531E">
      <w:pPr>
        <w:numPr>
          <w:ilvl w:val="0"/>
          <w:numId w:val="22"/>
        </w:numPr>
        <w:rPr>
          <w:lang w:val="fr-FR"/>
        </w:rPr>
      </w:pPr>
      <w:r w:rsidRPr="00A3531E">
        <w:rPr>
          <w:lang w:val="fr-FR"/>
        </w:rPr>
        <w:t>Chaque machine à superviser doit disposer du client Zabbix</w:t>
      </w:r>
    </w:p>
    <w:p w14:paraId="258CE712" w14:textId="77777777" w:rsidR="00A3531E" w:rsidRPr="00A3531E" w:rsidRDefault="00A3531E" w:rsidP="00A3531E">
      <w:pPr>
        <w:numPr>
          <w:ilvl w:val="0"/>
          <w:numId w:val="22"/>
        </w:numPr>
        <w:rPr>
          <w:lang w:val="fr-FR"/>
        </w:rPr>
      </w:pPr>
      <w:r w:rsidRPr="00A3531E">
        <w:rPr>
          <w:lang w:val="fr-FR"/>
        </w:rPr>
        <w:t>Limité au ping sans le client</w:t>
      </w:r>
    </w:p>
    <w:p w14:paraId="29895849" w14:textId="77777777" w:rsidR="00A3531E" w:rsidRPr="00A3531E" w:rsidRDefault="00A3531E" w:rsidP="00A3531E">
      <w:pPr>
        <w:numPr>
          <w:ilvl w:val="0"/>
          <w:numId w:val="22"/>
        </w:numPr>
        <w:rPr>
          <w:lang w:val="fr-FR"/>
        </w:rPr>
      </w:pPr>
      <w:r w:rsidRPr="00A3531E">
        <w:rPr>
          <w:lang w:val="fr-FR"/>
        </w:rPr>
        <w:t>Problème de configuration sur le switch</w:t>
      </w:r>
    </w:p>
    <w:p w14:paraId="7E6AE0B9" w14:textId="77777777" w:rsidR="00A3531E" w:rsidRPr="00A3531E" w:rsidRDefault="00A3531E" w:rsidP="00A3531E">
      <w:pPr>
        <w:rPr>
          <w:lang w:val="fr-FR"/>
        </w:rPr>
      </w:pPr>
    </w:p>
    <w:p w14:paraId="685AE72C" w14:textId="129B7A9D" w:rsidR="00A3531E" w:rsidRDefault="00A3531E" w:rsidP="009225CC">
      <w:pPr>
        <w:pStyle w:val="Heading3"/>
        <w:rPr>
          <w:lang w:val="fr-FR"/>
        </w:rPr>
      </w:pPr>
      <w:bookmarkStart w:id="20" w:name="_Toc96589925"/>
      <w:bookmarkStart w:id="21" w:name="_Toc96591498"/>
      <w:r w:rsidRPr="00A3531E">
        <w:rPr>
          <w:lang w:val="fr-FR"/>
        </w:rPr>
        <w:t>Nagios et Centreon</w:t>
      </w:r>
      <w:bookmarkEnd w:id="20"/>
      <w:bookmarkEnd w:id="21"/>
    </w:p>
    <w:p w14:paraId="4794AC4B" w14:textId="77777777" w:rsidR="00A3531E" w:rsidRPr="00A3531E" w:rsidRDefault="00A3531E" w:rsidP="00A3531E">
      <w:pPr>
        <w:rPr>
          <w:b/>
          <w:bCs/>
          <w:lang w:val="fr-FR"/>
        </w:rPr>
      </w:pPr>
      <w:r w:rsidRPr="00A3531E">
        <w:rPr>
          <w:b/>
          <w:bCs/>
          <w:lang w:val="fr-FR"/>
        </w:rPr>
        <w:t>Caractéristiques</w:t>
      </w:r>
    </w:p>
    <w:p w14:paraId="2DA2A6A5" w14:textId="77777777" w:rsidR="00A3531E" w:rsidRPr="00A3531E" w:rsidRDefault="00A3531E" w:rsidP="00A3531E">
      <w:pPr>
        <w:rPr>
          <w:lang w:val="fr-FR"/>
        </w:rPr>
      </w:pPr>
      <w:r w:rsidRPr="00A3531E">
        <w:rPr>
          <w:lang w:val="fr-FR"/>
        </w:rPr>
        <w:t xml:space="preserve">Nagios (anciennement </w:t>
      </w:r>
      <w:proofErr w:type="spellStart"/>
      <w:r w:rsidRPr="00A3531E">
        <w:rPr>
          <w:lang w:val="fr-FR"/>
        </w:rPr>
        <w:t>Netsaint</w:t>
      </w:r>
      <w:proofErr w:type="spellEnd"/>
      <w:r w:rsidRPr="00A3531E">
        <w:rPr>
          <w:lang w:val="fr-FR"/>
        </w:rPr>
        <w:t>) est un logiciel qui permet de superviser un système d'information. Nagios est, avant toute chose, un moteur gérant l'ordonnancement des vérifications, ainsi que les actions à prendre sur incidents (alertes, escalades, prise d'action corrective). L'interface web est la partie graphique visible, via un serveur web tel que Apache, et qui va permettre à l'administrateur d'avoir une vue d'ensemble de son réseau, de visualiser la supervision des équipements et de produire des rapports d'activité.</w:t>
      </w:r>
      <w:r w:rsidRPr="00A3531E">
        <w:rPr>
          <w:lang w:val="fr-FR"/>
        </w:rPr>
        <w:br/>
      </w:r>
      <w:r w:rsidRPr="00A3531E">
        <w:rPr>
          <w:lang w:val="fr-FR"/>
        </w:rPr>
        <w:br/>
      </w:r>
      <w:r w:rsidRPr="00A3531E">
        <w:rPr>
          <w:u w:val="single"/>
          <w:lang w:val="fr-FR"/>
        </w:rPr>
        <w:t>Caractéristique :</w:t>
      </w:r>
      <w:r w:rsidRPr="00A3531E">
        <w:rPr>
          <w:lang w:val="fr-FR"/>
        </w:rPr>
        <w:br/>
        <w:t xml:space="preserve">C'est un programme modulaire qui se décompose en plusieurs </w:t>
      </w:r>
      <w:proofErr w:type="gramStart"/>
      <w:r w:rsidRPr="00A3531E">
        <w:rPr>
          <w:lang w:val="fr-FR"/>
        </w:rPr>
        <w:t>parties:</w:t>
      </w:r>
      <w:proofErr w:type="gramEnd"/>
    </w:p>
    <w:p w14:paraId="53DFC2E9" w14:textId="77777777" w:rsidR="00A3531E" w:rsidRPr="00A3531E" w:rsidRDefault="00A3531E" w:rsidP="00A3531E">
      <w:pPr>
        <w:numPr>
          <w:ilvl w:val="0"/>
          <w:numId w:val="23"/>
        </w:numPr>
        <w:rPr>
          <w:lang w:val="fr-FR"/>
        </w:rPr>
      </w:pPr>
      <w:r w:rsidRPr="00A3531E">
        <w:rPr>
          <w:lang w:val="fr-FR"/>
        </w:rPr>
        <w:t>L'ordonnanceur qui se charge d'ordonnancer les tâches de supervision</w:t>
      </w:r>
    </w:p>
    <w:p w14:paraId="4A453C9C" w14:textId="77777777" w:rsidR="00A3531E" w:rsidRPr="00A3531E" w:rsidRDefault="00A3531E" w:rsidP="00A3531E">
      <w:pPr>
        <w:numPr>
          <w:ilvl w:val="0"/>
          <w:numId w:val="23"/>
        </w:numPr>
        <w:rPr>
          <w:lang w:val="fr-FR"/>
        </w:rPr>
      </w:pPr>
      <w:r w:rsidRPr="00A3531E">
        <w:rPr>
          <w:lang w:val="fr-FR"/>
        </w:rPr>
        <w:t>Une interface Web</w:t>
      </w:r>
    </w:p>
    <w:p w14:paraId="5D330FF3" w14:textId="77777777" w:rsidR="00A3531E" w:rsidRPr="00A3531E" w:rsidRDefault="00A3531E" w:rsidP="00A3531E">
      <w:pPr>
        <w:numPr>
          <w:ilvl w:val="0"/>
          <w:numId w:val="23"/>
        </w:numPr>
        <w:rPr>
          <w:lang w:val="fr-FR"/>
        </w:rPr>
      </w:pPr>
      <w:r w:rsidRPr="00A3531E">
        <w:rPr>
          <w:lang w:val="fr-FR"/>
        </w:rPr>
        <w:t>Les plugins</w:t>
      </w:r>
    </w:p>
    <w:p w14:paraId="0AF7D0F8" w14:textId="77777777" w:rsidR="00A3531E" w:rsidRPr="00A3531E" w:rsidRDefault="00A3531E" w:rsidP="00A3531E">
      <w:pPr>
        <w:numPr>
          <w:ilvl w:val="0"/>
          <w:numId w:val="23"/>
        </w:numPr>
        <w:rPr>
          <w:lang w:val="fr-FR"/>
        </w:rPr>
      </w:pPr>
      <w:r w:rsidRPr="00A3531E">
        <w:rPr>
          <w:lang w:val="fr-FR"/>
        </w:rPr>
        <w:t>Une architecture en Master / Slave</w:t>
      </w:r>
    </w:p>
    <w:p w14:paraId="60187EF4" w14:textId="77777777" w:rsidR="00A3531E" w:rsidRPr="00A3531E" w:rsidRDefault="00A3531E" w:rsidP="00A3531E">
      <w:pPr>
        <w:rPr>
          <w:lang w:val="fr-FR"/>
        </w:rPr>
      </w:pPr>
      <w:r w:rsidRPr="00A3531E">
        <w:rPr>
          <w:lang w:val="fr-FR"/>
        </w:rPr>
        <w:br/>
      </w:r>
      <w:r w:rsidRPr="00A3531E">
        <w:rPr>
          <w:lang w:val="fr-FR"/>
        </w:rPr>
        <w:br/>
        <w:t>Parmi les fonctionnalités que proposent Nagios, on retrouve :</w:t>
      </w:r>
    </w:p>
    <w:p w14:paraId="26CB2DB6" w14:textId="6F43D516" w:rsidR="00A3531E" w:rsidRPr="00A3531E" w:rsidRDefault="009053F7" w:rsidP="00A3531E">
      <w:pPr>
        <w:numPr>
          <w:ilvl w:val="0"/>
          <w:numId w:val="24"/>
        </w:numPr>
        <w:rPr>
          <w:lang w:val="fr-FR"/>
        </w:rPr>
      </w:pPr>
      <w:r>
        <w:rPr>
          <w:lang w:val="fr-FR"/>
        </w:rPr>
        <w:t>L</w:t>
      </w:r>
      <w:r w:rsidR="00A3531E" w:rsidRPr="00A3531E">
        <w:rPr>
          <w:lang w:val="fr-FR"/>
        </w:rPr>
        <w:t>a surveillance des services (SMTP, POP3, HTTP, FTP, ...)</w:t>
      </w:r>
    </w:p>
    <w:p w14:paraId="5BA55524" w14:textId="705255BA" w:rsidR="00A3531E" w:rsidRPr="00A3531E" w:rsidRDefault="009053F7" w:rsidP="00A3531E">
      <w:pPr>
        <w:numPr>
          <w:ilvl w:val="0"/>
          <w:numId w:val="24"/>
        </w:numPr>
        <w:rPr>
          <w:lang w:val="fr-FR"/>
        </w:rPr>
      </w:pPr>
      <w:r>
        <w:rPr>
          <w:lang w:val="fr-FR"/>
        </w:rPr>
        <w:t>L</w:t>
      </w:r>
      <w:r w:rsidR="00A3531E" w:rsidRPr="00A3531E">
        <w:rPr>
          <w:lang w:val="fr-FR"/>
        </w:rPr>
        <w:t>a surveillance des ressources d'une machine (la charge du processeur, l'espace disque, ...)</w:t>
      </w:r>
    </w:p>
    <w:p w14:paraId="70C01E7E" w14:textId="4430800B" w:rsidR="00A3531E" w:rsidRPr="00A3531E" w:rsidRDefault="009053F7" w:rsidP="00A3531E">
      <w:pPr>
        <w:numPr>
          <w:ilvl w:val="0"/>
          <w:numId w:val="24"/>
        </w:numPr>
        <w:rPr>
          <w:lang w:val="fr-FR"/>
        </w:rPr>
      </w:pPr>
      <w:r>
        <w:rPr>
          <w:lang w:val="fr-FR"/>
        </w:rPr>
        <w:t>L</w:t>
      </w:r>
      <w:r w:rsidR="00A3531E" w:rsidRPr="00A3531E">
        <w:rPr>
          <w:lang w:val="fr-FR"/>
        </w:rPr>
        <w:t>a possibilité de développer ses propres plugins</w:t>
      </w:r>
    </w:p>
    <w:p w14:paraId="155EAE81" w14:textId="1B70827F" w:rsidR="00A3531E" w:rsidRPr="00A3531E" w:rsidRDefault="009053F7" w:rsidP="00A3531E">
      <w:pPr>
        <w:numPr>
          <w:ilvl w:val="0"/>
          <w:numId w:val="24"/>
        </w:numPr>
        <w:rPr>
          <w:lang w:val="fr-FR"/>
        </w:rPr>
      </w:pPr>
      <w:r>
        <w:rPr>
          <w:lang w:val="fr-FR"/>
        </w:rPr>
        <w:t>L</w:t>
      </w:r>
      <w:r w:rsidR="00A3531E" w:rsidRPr="00A3531E">
        <w:rPr>
          <w:lang w:val="fr-FR"/>
        </w:rPr>
        <w:t>a hiérarchisation des équipements composant le réseau</w:t>
      </w:r>
    </w:p>
    <w:p w14:paraId="6C593F89" w14:textId="0A6952A4" w:rsidR="00A3531E" w:rsidRPr="00A3531E" w:rsidRDefault="009053F7" w:rsidP="00A3531E">
      <w:pPr>
        <w:numPr>
          <w:ilvl w:val="0"/>
          <w:numId w:val="24"/>
        </w:numPr>
        <w:rPr>
          <w:lang w:val="fr-FR"/>
        </w:rPr>
      </w:pPr>
      <w:r>
        <w:rPr>
          <w:lang w:val="fr-FR"/>
        </w:rPr>
        <w:t>L</w:t>
      </w:r>
      <w:r w:rsidR="00A3531E" w:rsidRPr="00A3531E">
        <w:rPr>
          <w:lang w:val="fr-FR"/>
        </w:rPr>
        <w:t>a notification par email</w:t>
      </w:r>
    </w:p>
    <w:p w14:paraId="36E75F36" w14:textId="076F066D" w:rsidR="00A3531E" w:rsidRPr="00A3531E" w:rsidRDefault="009053F7" w:rsidP="00A3531E">
      <w:pPr>
        <w:numPr>
          <w:ilvl w:val="0"/>
          <w:numId w:val="24"/>
        </w:numPr>
        <w:rPr>
          <w:lang w:val="fr-FR"/>
        </w:rPr>
      </w:pPr>
      <w:r>
        <w:rPr>
          <w:lang w:val="fr-FR"/>
        </w:rPr>
        <w:t>L</w:t>
      </w:r>
      <w:r w:rsidR="00A3531E" w:rsidRPr="00A3531E">
        <w:rPr>
          <w:lang w:val="fr-FR"/>
        </w:rPr>
        <w:t>a journalisation des évènements</w:t>
      </w:r>
    </w:p>
    <w:p w14:paraId="653C5895" w14:textId="25D71838" w:rsidR="00A3531E" w:rsidRPr="00A3531E" w:rsidRDefault="00A3531E" w:rsidP="00A3531E">
      <w:pPr>
        <w:rPr>
          <w:lang w:val="fr-FR"/>
        </w:rPr>
      </w:pPr>
      <w:r w:rsidRPr="00A3531E">
        <w:rPr>
          <w:lang w:val="fr-FR"/>
        </w:rPr>
        <w:t>Nagios peut fonctionner avec 2 modes : avec utilisation d'une base de données ou en mode text</w:t>
      </w:r>
      <w:r w:rsidR="009053F7">
        <w:rPr>
          <w:lang w:val="fr-FR"/>
        </w:rPr>
        <w:t>e</w:t>
      </w:r>
      <w:r w:rsidRPr="00A3531E">
        <w:rPr>
          <w:lang w:val="fr-FR"/>
        </w:rPr>
        <w:t>.</w:t>
      </w:r>
    </w:p>
    <w:p w14:paraId="571F2E49" w14:textId="6DC50D8A" w:rsidR="00A3531E" w:rsidRPr="00A3531E" w:rsidRDefault="00A3531E" w:rsidP="00A3531E">
      <w:pPr>
        <w:rPr>
          <w:lang w:val="fr-FR"/>
        </w:rPr>
      </w:pPr>
      <w:r w:rsidRPr="00A3531E">
        <w:rPr>
          <w:lang w:val="fr-FR"/>
        </w:rPr>
        <w:drawing>
          <wp:inline distT="0" distB="0" distL="0" distR="0" wp14:anchorId="19B56ED3" wp14:editId="27E0951C">
            <wp:extent cx="2743200" cy="2057400"/>
            <wp:effectExtent l="0" t="0" r="0" b="0"/>
            <wp:docPr id="10" name="Picture 1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A3531E">
        <w:rPr>
          <w:lang w:val="fr-FR"/>
        </w:rPr>
        <w:drawing>
          <wp:inline distT="0" distB="0" distL="0" distR="0" wp14:anchorId="60695DB5" wp14:editId="2A42C15F">
            <wp:extent cx="3429000" cy="1873250"/>
            <wp:effectExtent l="0" t="0" r="0" b="0"/>
            <wp:docPr id="9" name="Picture 9"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1873250"/>
                    </a:xfrm>
                    <a:prstGeom prst="rect">
                      <a:avLst/>
                    </a:prstGeom>
                    <a:noFill/>
                    <a:ln>
                      <a:noFill/>
                    </a:ln>
                  </pic:spPr>
                </pic:pic>
              </a:graphicData>
            </a:graphic>
          </wp:inline>
        </w:drawing>
      </w:r>
    </w:p>
    <w:p w14:paraId="623F7E69" w14:textId="134A6288" w:rsidR="00A3531E" w:rsidRPr="00A3531E" w:rsidRDefault="00A3531E" w:rsidP="00A3531E">
      <w:pPr>
        <w:rPr>
          <w:lang w:val="fr-FR"/>
        </w:rPr>
      </w:pPr>
      <w:r w:rsidRPr="00A3531E">
        <w:rPr>
          <w:lang w:val="fr-FR"/>
        </w:rPr>
        <w:br/>
      </w:r>
      <w:r w:rsidRPr="00A3531E">
        <w:rPr>
          <w:lang w:val="fr-FR"/>
        </w:rPr>
        <w:drawing>
          <wp:inline distT="0" distB="0" distL="0" distR="0" wp14:anchorId="453CC66A" wp14:editId="3F19CC3B">
            <wp:extent cx="4102100" cy="3725125"/>
            <wp:effectExtent l="0" t="0" r="0" b="8890"/>
            <wp:docPr id="8" name="Picture 8"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0389" cy="3732652"/>
                    </a:xfrm>
                    <a:prstGeom prst="rect">
                      <a:avLst/>
                    </a:prstGeom>
                    <a:noFill/>
                    <a:ln>
                      <a:noFill/>
                    </a:ln>
                  </pic:spPr>
                </pic:pic>
              </a:graphicData>
            </a:graphic>
          </wp:inline>
        </w:drawing>
      </w:r>
    </w:p>
    <w:p w14:paraId="38E15E75" w14:textId="77777777" w:rsidR="00A3531E" w:rsidRPr="00A3531E" w:rsidRDefault="00A3531E" w:rsidP="00A3531E">
      <w:pPr>
        <w:rPr>
          <w:b/>
          <w:bCs/>
          <w:lang w:val="fr-FR"/>
        </w:rPr>
      </w:pPr>
      <w:r w:rsidRPr="00A3531E">
        <w:rPr>
          <w:b/>
          <w:bCs/>
          <w:lang w:val="fr-FR"/>
        </w:rPr>
        <w:t>Bilan</w:t>
      </w:r>
    </w:p>
    <w:p w14:paraId="38F17FF4" w14:textId="77777777" w:rsidR="00A3531E" w:rsidRPr="00A3531E" w:rsidRDefault="00A3531E" w:rsidP="00A3531E">
      <w:pPr>
        <w:rPr>
          <w:lang w:val="fr-FR"/>
        </w:rPr>
      </w:pPr>
      <w:r w:rsidRPr="00A3531E">
        <w:rPr>
          <w:lang w:val="fr-FR"/>
        </w:rPr>
        <w:t>Les plus :</w:t>
      </w:r>
    </w:p>
    <w:p w14:paraId="23C67821" w14:textId="77777777" w:rsidR="00A3531E" w:rsidRPr="00A3531E" w:rsidRDefault="00A3531E" w:rsidP="00A3531E">
      <w:pPr>
        <w:numPr>
          <w:ilvl w:val="0"/>
          <w:numId w:val="25"/>
        </w:numPr>
        <w:rPr>
          <w:lang w:val="fr-FR"/>
        </w:rPr>
      </w:pPr>
      <w:r w:rsidRPr="00A3531E">
        <w:rPr>
          <w:lang w:val="fr-FR"/>
        </w:rPr>
        <w:t>Grosse communauté et bonne réputation</w:t>
      </w:r>
    </w:p>
    <w:p w14:paraId="0FFB3E37" w14:textId="77777777" w:rsidR="00A3531E" w:rsidRPr="00A3531E" w:rsidRDefault="00A3531E" w:rsidP="00A3531E">
      <w:pPr>
        <w:numPr>
          <w:ilvl w:val="0"/>
          <w:numId w:val="25"/>
        </w:numPr>
        <w:rPr>
          <w:lang w:val="fr-FR"/>
        </w:rPr>
      </w:pPr>
      <w:r w:rsidRPr="00A3531E">
        <w:rPr>
          <w:lang w:val="fr-FR"/>
        </w:rPr>
        <w:t>Très puissant et modulaire</w:t>
      </w:r>
    </w:p>
    <w:p w14:paraId="348E8E9C" w14:textId="77777777" w:rsidR="00A3531E" w:rsidRPr="00A3531E" w:rsidRDefault="00A3531E" w:rsidP="00A3531E">
      <w:pPr>
        <w:numPr>
          <w:ilvl w:val="0"/>
          <w:numId w:val="25"/>
        </w:numPr>
        <w:rPr>
          <w:lang w:val="fr-FR"/>
        </w:rPr>
      </w:pPr>
      <w:r w:rsidRPr="00A3531E">
        <w:rPr>
          <w:lang w:val="fr-FR"/>
        </w:rPr>
        <w:t>Peut disposer d'une surcouche graphique (Centreon)</w:t>
      </w:r>
    </w:p>
    <w:p w14:paraId="5C01CD36" w14:textId="77777777" w:rsidR="00A3531E" w:rsidRPr="00A3531E" w:rsidRDefault="00A3531E" w:rsidP="00A3531E">
      <w:pPr>
        <w:numPr>
          <w:ilvl w:val="0"/>
          <w:numId w:val="25"/>
        </w:numPr>
        <w:rPr>
          <w:lang w:val="fr-FR"/>
        </w:rPr>
      </w:pPr>
      <w:r w:rsidRPr="00A3531E">
        <w:rPr>
          <w:lang w:val="fr-FR"/>
        </w:rPr>
        <w:t>Centreon apporte la gestion de graphiques</w:t>
      </w:r>
    </w:p>
    <w:p w14:paraId="4C2A88F4" w14:textId="77777777" w:rsidR="00A3531E" w:rsidRPr="00A3531E" w:rsidRDefault="00A3531E" w:rsidP="00A3531E">
      <w:pPr>
        <w:numPr>
          <w:ilvl w:val="0"/>
          <w:numId w:val="25"/>
        </w:numPr>
        <w:rPr>
          <w:lang w:val="fr-FR"/>
        </w:rPr>
      </w:pPr>
      <w:r w:rsidRPr="00A3531E">
        <w:rPr>
          <w:lang w:val="fr-FR"/>
        </w:rPr>
        <w:t>Peut disposer de nombreux plugins</w:t>
      </w:r>
    </w:p>
    <w:p w14:paraId="16D4C78B" w14:textId="77777777" w:rsidR="00A3531E" w:rsidRPr="00A3531E" w:rsidRDefault="00A3531E" w:rsidP="00A3531E">
      <w:pPr>
        <w:rPr>
          <w:lang w:val="fr-FR"/>
        </w:rPr>
      </w:pPr>
      <w:r w:rsidRPr="00A3531E">
        <w:rPr>
          <w:lang w:val="fr-FR"/>
        </w:rPr>
        <w:br/>
        <w:t>Les moins :</w:t>
      </w:r>
    </w:p>
    <w:p w14:paraId="7BF7DD3C" w14:textId="77777777" w:rsidR="00A3531E" w:rsidRPr="00A3531E" w:rsidRDefault="00A3531E" w:rsidP="00A3531E">
      <w:pPr>
        <w:numPr>
          <w:ilvl w:val="0"/>
          <w:numId w:val="26"/>
        </w:numPr>
        <w:rPr>
          <w:lang w:val="fr-FR"/>
        </w:rPr>
      </w:pPr>
      <w:r w:rsidRPr="00A3531E">
        <w:rPr>
          <w:lang w:val="fr-FR"/>
        </w:rPr>
        <w:t>Difficile à installer et à configurer</w:t>
      </w:r>
    </w:p>
    <w:p w14:paraId="6EEF3A69" w14:textId="77777777" w:rsidR="00A3531E" w:rsidRPr="00A3531E" w:rsidRDefault="00A3531E" w:rsidP="00A3531E">
      <w:pPr>
        <w:numPr>
          <w:ilvl w:val="0"/>
          <w:numId w:val="26"/>
        </w:numPr>
        <w:rPr>
          <w:lang w:val="fr-FR"/>
        </w:rPr>
      </w:pPr>
      <w:r w:rsidRPr="00A3531E">
        <w:rPr>
          <w:lang w:val="fr-FR"/>
        </w:rPr>
        <w:t>Nagios dispose d'une interface austère</w:t>
      </w:r>
    </w:p>
    <w:p w14:paraId="6AA0B279" w14:textId="77777777" w:rsidR="00A3531E" w:rsidRPr="00A3531E" w:rsidRDefault="00A3531E" w:rsidP="00A3531E">
      <w:pPr>
        <w:numPr>
          <w:ilvl w:val="0"/>
          <w:numId w:val="26"/>
        </w:numPr>
        <w:rPr>
          <w:lang w:val="fr-FR"/>
        </w:rPr>
      </w:pPr>
      <w:r w:rsidRPr="00A3531E">
        <w:rPr>
          <w:lang w:val="fr-FR"/>
        </w:rPr>
        <w:t>Nagios n'affiche pas de graphs en natif</w:t>
      </w:r>
    </w:p>
    <w:p w14:paraId="31EBAE30" w14:textId="77777777" w:rsidR="00A3531E" w:rsidRPr="00A3531E" w:rsidRDefault="00A3531E" w:rsidP="00A3531E">
      <w:pPr>
        <w:numPr>
          <w:ilvl w:val="0"/>
          <w:numId w:val="26"/>
        </w:numPr>
        <w:rPr>
          <w:lang w:val="fr-FR"/>
        </w:rPr>
      </w:pPr>
      <w:r w:rsidRPr="00A3531E">
        <w:rPr>
          <w:lang w:val="fr-FR"/>
        </w:rPr>
        <w:t>Nagios ne permet pas d'ajouter des hosts via Web</w:t>
      </w:r>
    </w:p>
    <w:p w14:paraId="71BB8F95" w14:textId="77777777" w:rsidR="00A3531E" w:rsidRPr="00A3531E" w:rsidRDefault="00A3531E" w:rsidP="00A3531E">
      <w:pPr>
        <w:rPr>
          <w:lang w:val="fr-FR"/>
        </w:rPr>
      </w:pPr>
    </w:p>
    <w:p w14:paraId="621CF7D3" w14:textId="6564C6F5" w:rsidR="00A3531E" w:rsidRDefault="00D94743" w:rsidP="00A3531E">
      <w:pPr>
        <w:rPr>
          <w:lang w:val="fr-FR"/>
        </w:rPr>
      </w:pPr>
      <w:r>
        <w:rPr>
          <w:lang w:val="fr-FR"/>
        </w:rPr>
        <w:t xml:space="preserve">En somme le tableau ci-dessous fait une </w:t>
      </w:r>
      <w:r w:rsidR="009053F7">
        <w:rPr>
          <w:lang w:val="fr-FR"/>
        </w:rPr>
        <w:t>récapitulative</w:t>
      </w:r>
      <w:r w:rsidR="003B488F">
        <w:rPr>
          <w:lang w:val="fr-FR"/>
        </w:rPr>
        <w:t xml:space="preserve"> des fonction</w:t>
      </w:r>
      <w:r w:rsidR="009053F7">
        <w:rPr>
          <w:lang w:val="fr-FR"/>
        </w:rPr>
        <w:t>s</w:t>
      </w:r>
      <w:r w:rsidR="003B488F">
        <w:rPr>
          <w:lang w:val="fr-FR"/>
        </w:rPr>
        <w:t xml:space="preserve"> et </w:t>
      </w:r>
      <w:r w:rsidR="009053F7">
        <w:rPr>
          <w:lang w:val="fr-FR"/>
        </w:rPr>
        <w:t>f</w:t>
      </w:r>
      <w:r w:rsidR="003B488F">
        <w:rPr>
          <w:lang w:val="fr-FR"/>
        </w:rPr>
        <w:t>onctionnalité des chacune des solution</w:t>
      </w:r>
      <w:r w:rsidR="009053F7">
        <w:rPr>
          <w:lang w:val="fr-FR"/>
        </w:rPr>
        <w:t>s</w:t>
      </w:r>
      <w:r w:rsidR="003B488F">
        <w:rPr>
          <w:lang w:val="fr-FR"/>
        </w:rPr>
        <w:t xml:space="preserve"> étudi</w:t>
      </w:r>
      <w:r w:rsidR="009053F7">
        <w:rPr>
          <w:lang w:val="fr-FR"/>
        </w:rPr>
        <w:t>ées</w:t>
      </w:r>
      <w:r w:rsidR="003B488F">
        <w:rPr>
          <w:lang w:val="fr-FR"/>
        </w:rPr>
        <w:t xml:space="preserve"> dans ce projet.</w:t>
      </w:r>
    </w:p>
    <w:p w14:paraId="3357FA2A" w14:textId="5124F4A0" w:rsidR="007C190F" w:rsidRDefault="007C190F" w:rsidP="00A3531E">
      <w:pPr>
        <w:rPr>
          <w:lang w:val="fr-FR"/>
        </w:rPr>
      </w:pPr>
    </w:p>
    <w:p w14:paraId="11C97006" w14:textId="77DB5E1C" w:rsidR="007C190F" w:rsidRDefault="007C190F" w:rsidP="00A3531E">
      <w:pPr>
        <w:rPr>
          <w:lang w:val="fr-FR"/>
        </w:rPr>
      </w:pPr>
    </w:p>
    <w:p w14:paraId="35B64066" w14:textId="6A09D088" w:rsidR="007C190F" w:rsidRDefault="007C190F" w:rsidP="00A3531E">
      <w:pPr>
        <w:rPr>
          <w:lang w:val="fr-FR"/>
        </w:rPr>
      </w:pPr>
      <w:r>
        <w:rPr>
          <w:noProof/>
        </w:rPr>
        <w:drawing>
          <wp:inline distT="0" distB="0" distL="0" distR="0" wp14:anchorId="409F863C" wp14:editId="0EC10092">
            <wp:extent cx="5314950" cy="4240887"/>
            <wp:effectExtent l="0" t="0" r="0" b="7620"/>
            <wp:docPr id="11" name="Picture 11" descr="Matrice - Outils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rice - Outils Monito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7928" cy="4243263"/>
                    </a:xfrm>
                    <a:prstGeom prst="rect">
                      <a:avLst/>
                    </a:prstGeom>
                    <a:noFill/>
                    <a:ln>
                      <a:noFill/>
                    </a:ln>
                  </pic:spPr>
                </pic:pic>
              </a:graphicData>
            </a:graphic>
          </wp:inline>
        </w:drawing>
      </w:r>
      <w:proofErr w:type="gramStart"/>
      <w:r>
        <w:rPr>
          <w:lang w:val="fr-FR"/>
        </w:rPr>
        <w:t>source</w:t>
      </w:r>
      <w:proofErr w:type="gramEnd"/>
      <w:r w:rsidR="00F12F6E">
        <w:rPr>
          <w:lang w:val="fr-FR"/>
        </w:rPr>
        <w:t xml:space="preserve"> : </w:t>
      </w:r>
      <w:hyperlink r:id="rId18" w:history="1">
        <w:r w:rsidR="00F12F6E" w:rsidRPr="00B4550E">
          <w:rPr>
            <w:rStyle w:val="Hyperlink"/>
            <w:lang w:val="fr-FR"/>
          </w:rPr>
          <w:t>https://fredericfaure.wordpress.com/2011/02/10/comparatif-outils-monitoring-metrologie-supervision-2-zabbix-centreon-nagios-cacti-munin/</w:t>
        </w:r>
      </w:hyperlink>
    </w:p>
    <w:p w14:paraId="64671B16" w14:textId="77777777" w:rsidR="00F12F6E" w:rsidRDefault="00F12F6E" w:rsidP="00A3531E">
      <w:pPr>
        <w:rPr>
          <w:lang w:val="fr-FR"/>
        </w:rPr>
      </w:pPr>
    </w:p>
    <w:p w14:paraId="70CE923E" w14:textId="349BB486" w:rsidR="00F07E17" w:rsidRPr="00F07E17" w:rsidRDefault="00F07E17" w:rsidP="009225CC">
      <w:pPr>
        <w:pStyle w:val="Heading1"/>
        <w:rPr>
          <w:lang w:val="fr-FR"/>
        </w:rPr>
      </w:pPr>
      <w:bookmarkStart w:id="22" w:name="_Toc96591499"/>
      <w:r w:rsidRPr="00F07E17">
        <w:rPr>
          <w:lang w:val="fr-FR"/>
        </w:rPr>
        <w:t>Conclusion</w:t>
      </w:r>
      <w:r w:rsidR="009225CC">
        <w:rPr>
          <w:lang w:val="fr-FR"/>
        </w:rPr>
        <w:t> :</w:t>
      </w:r>
      <w:bookmarkEnd w:id="22"/>
    </w:p>
    <w:p w14:paraId="3FCD4477" w14:textId="1CD49A19" w:rsidR="00F07E17" w:rsidRPr="00F07E17" w:rsidRDefault="00F07E17" w:rsidP="00F07E17">
      <w:pPr>
        <w:rPr>
          <w:lang w:val="fr-FR"/>
        </w:rPr>
      </w:pPr>
      <w:r w:rsidRPr="00F07E17">
        <w:rPr>
          <w:lang w:val="fr-FR"/>
        </w:rPr>
        <w:t>De ces dernières années, le monde informatique retiendra que c'est la recherche de fiabilité et de la réduction des coûts qui dessinent l'avenir du système informatique en entreprise. La supervision est un des domaines qui permet de répondre à ces deux besoins. Et cela du fait que ce domaine apporte une visibilité simplifiée et une possibilité de centralisation de l'information.</w:t>
      </w:r>
      <w:r w:rsidRPr="00F07E17">
        <w:rPr>
          <w:lang w:val="fr-FR"/>
        </w:rPr>
        <w:br/>
      </w:r>
      <w:r w:rsidRPr="00F07E17">
        <w:rPr>
          <w:lang w:val="fr-FR"/>
        </w:rPr>
        <w:br/>
        <w:t xml:space="preserve">la mise en place d'un tel outil doit être réfléchie et repose aussi sur les besoins </w:t>
      </w:r>
      <w:r w:rsidR="009225CC" w:rsidRPr="00F07E17">
        <w:rPr>
          <w:lang w:val="fr-FR"/>
        </w:rPr>
        <w:t xml:space="preserve">exprimés </w:t>
      </w:r>
      <w:r w:rsidR="009225CC">
        <w:rPr>
          <w:lang w:val="fr-FR"/>
        </w:rPr>
        <w:t>par</w:t>
      </w:r>
      <w:r w:rsidRPr="00F07E17">
        <w:rPr>
          <w:lang w:val="fr-FR"/>
        </w:rPr>
        <w:t xml:space="preserve"> le décisionnel de l'entreprise. On retiendra que les critères suivants influent sur la mise en place d'un outil de supervision :</w:t>
      </w:r>
    </w:p>
    <w:p w14:paraId="40C87175" w14:textId="63528954" w:rsidR="00F07E17" w:rsidRPr="00F07E17" w:rsidRDefault="009225CC" w:rsidP="00F07E17">
      <w:pPr>
        <w:numPr>
          <w:ilvl w:val="0"/>
          <w:numId w:val="27"/>
        </w:numPr>
        <w:rPr>
          <w:lang w:val="fr-FR"/>
        </w:rPr>
      </w:pPr>
      <w:r w:rsidRPr="00F07E17">
        <w:rPr>
          <w:lang w:val="fr-FR"/>
        </w:rPr>
        <w:t>La</w:t>
      </w:r>
      <w:r w:rsidR="00F07E17" w:rsidRPr="00F07E17">
        <w:rPr>
          <w:lang w:val="fr-FR"/>
        </w:rPr>
        <w:t xml:space="preserve"> taille de l'infrastructure à gérer</w:t>
      </w:r>
    </w:p>
    <w:p w14:paraId="64B56261" w14:textId="461AC032" w:rsidR="00F07E17" w:rsidRPr="00F07E17" w:rsidRDefault="009225CC" w:rsidP="00F07E17">
      <w:pPr>
        <w:numPr>
          <w:ilvl w:val="0"/>
          <w:numId w:val="27"/>
        </w:numPr>
        <w:rPr>
          <w:lang w:val="fr-FR"/>
        </w:rPr>
      </w:pPr>
      <w:r>
        <w:rPr>
          <w:lang w:val="fr-FR"/>
        </w:rPr>
        <w:t>L</w:t>
      </w:r>
      <w:r w:rsidR="00F07E17" w:rsidRPr="00F07E17">
        <w:rPr>
          <w:lang w:val="fr-FR"/>
        </w:rPr>
        <w:t>e niveau de qualité de service voulu</w:t>
      </w:r>
      <w:r>
        <w:rPr>
          <w:lang w:val="fr-FR"/>
        </w:rPr>
        <w:t xml:space="preserve">  </w:t>
      </w:r>
    </w:p>
    <w:p w14:paraId="1D8C0B04" w14:textId="67B125C8" w:rsidR="00F07E17" w:rsidRPr="00F07E17" w:rsidRDefault="009225CC" w:rsidP="00F07E17">
      <w:pPr>
        <w:numPr>
          <w:ilvl w:val="0"/>
          <w:numId w:val="27"/>
        </w:numPr>
        <w:rPr>
          <w:lang w:val="fr-FR"/>
        </w:rPr>
      </w:pPr>
      <w:r>
        <w:rPr>
          <w:lang w:val="fr-FR"/>
        </w:rPr>
        <w:t>Le</w:t>
      </w:r>
      <w:r w:rsidR="00F07E17" w:rsidRPr="00F07E17">
        <w:rPr>
          <w:lang w:val="fr-FR"/>
        </w:rPr>
        <w:t xml:space="preserve"> besoin de </w:t>
      </w:r>
      <w:proofErr w:type="spellStart"/>
      <w:r w:rsidR="00F07E17" w:rsidRPr="00F07E17">
        <w:rPr>
          <w:lang w:val="fr-FR"/>
        </w:rPr>
        <w:t>reporting</w:t>
      </w:r>
      <w:proofErr w:type="spellEnd"/>
      <w:r w:rsidR="00F07E17" w:rsidRPr="00F07E17">
        <w:rPr>
          <w:lang w:val="fr-FR"/>
        </w:rPr>
        <w:t xml:space="preserve"> </w:t>
      </w:r>
      <w:proofErr w:type="gramStart"/>
      <w:r w:rsidR="00F07E17" w:rsidRPr="00F07E17">
        <w:rPr>
          <w:lang w:val="fr-FR"/>
        </w:rPr>
        <w:t>vis</w:t>
      </w:r>
      <w:proofErr w:type="gramEnd"/>
      <w:r w:rsidR="00F07E17" w:rsidRPr="00F07E17">
        <w:rPr>
          <w:lang w:val="fr-FR"/>
        </w:rPr>
        <w:t xml:space="preserve"> à vis du décisionnel</w:t>
      </w:r>
    </w:p>
    <w:p w14:paraId="7CD6B1D0" w14:textId="62FAE08D" w:rsidR="00A3531E" w:rsidRDefault="00F07E17" w:rsidP="00F07E17">
      <w:pPr>
        <w:rPr>
          <w:lang w:val="fr-FR"/>
        </w:rPr>
      </w:pPr>
      <w:r w:rsidRPr="00F07E17">
        <w:rPr>
          <w:lang w:val="fr-FR"/>
        </w:rPr>
        <w:br/>
        <w:t>Il est indispensable de manipuler ces différents outils pour s'en faire sa propre opinion.</w:t>
      </w:r>
    </w:p>
    <w:p w14:paraId="4D8566C0" w14:textId="59B99740" w:rsidR="00C320F7" w:rsidRDefault="00C320F7" w:rsidP="00F07E17">
      <w:pPr>
        <w:rPr>
          <w:lang w:val="fr-FR"/>
        </w:rPr>
      </w:pPr>
      <w:r>
        <w:rPr>
          <w:lang w:val="fr-FR"/>
        </w:rPr>
        <w:t xml:space="preserve">Pour le la mise en place de ce projet le </w:t>
      </w:r>
      <w:r w:rsidR="00AD3673">
        <w:rPr>
          <w:lang w:val="fr-FR"/>
        </w:rPr>
        <w:t xml:space="preserve">choix </w:t>
      </w:r>
      <w:r w:rsidR="009C0F86">
        <w:rPr>
          <w:lang w:val="fr-FR"/>
        </w:rPr>
        <w:t>porte sur</w:t>
      </w:r>
      <w:r>
        <w:rPr>
          <w:lang w:val="fr-FR"/>
        </w:rPr>
        <w:t xml:space="preserve"> </w:t>
      </w:r>
      <w:proofErr w:type="spellStart"/>
      <w:r>
        <w:rPr>
          <w:lang w:val="fr-FR"/>
        </w:rPr>
        <w:t>centreon</w:t>
      </w:r>
      <w:proofErr w:type="spellEnd"/>
      <w:r>
        <w:rPr>
          <w:lang w:val="fr-FR"/>
        </w:rPr>
        <w:t xml:space="preserve"> qui </w:t>
      </w:r>
      <w:r w:rsidR="00AD3673">
        <w:rPr>
          <w:lang w:val="fr-FR"/>
        </w:rPr>
        <w:t>représente</w:t>
      </w:r>
      <w:r>
        <w:rPr>
          <w:lang w:val="fr-FR"/>
        </w:rPr>
        <w:t xml:space="preserve"> </w:t>
      </w:r>
      <w:r w:rsidR="009C0F86">
        <w:rPr>
          <w:lang w:val="fr-FR"/>
        </w:rPr>
        <w:t>des caractéristiques</w:t>
      </w:r>
      <w:r>
        <w:rPr>
          <w:lang w:val="fr-FR"/>
        </w:rPr>
        <w:t xml:space="preserve"> </w:t>
      </w:r>
      <w:r w:rsidR="007C190F">
        <w:rPr>
          <w:lang w:val="fr-FR"/>
        </w:rPr>
        <w:t xml:space="preserve">intègre </w:t>
      </w:r>
      <w:r w:rsidR="009C0F86">
        <w:rPr>
          <w:lang w:val="fr-FR"/>
        </w:rPr>
        <w:t>les attentes</w:t>
      </w:r>
      <w:r w:rsidR="007C190F">
        <w:rPr>
          <w:lang w:val="fr-FR"/>
        </w:rPr>
        <w:t xml:space="preserve"> de ce </w:t>
      </w:r>
      <w:r w:rsidR="009C0F86">
        <w:rPr>
          <w:lang w:val="fr-FR"/>
        </w:rPr>
        <w:t>projet.</w:t>
      </w:r>
    </w:p>
    <w:p w14:paraId="137EE195" w14:textId="05A0D099" w:rsidR="00A3345E" w:rsidRDefault="00A3345E" w:rsidP="00F07E17">
      <w:pPr>
        <w:rPr>
          <w:lang w:val="fr-FR"/>
        </w:rPr>
      </w:pPr>
    </w:p>
    <w:p w14:paraId="056F2B4B" w14:textId="3BE6F172" w:rsidR="00A3345E" w:rsidRDefault="00A3345E" w:rsidP="004250EE">
      <w:pPr>
        <w:pStyle w:val="Heading2"/>
        <w:rPr>
          <w:lang w:val="fr-FR"/>
        </w:rPr>
      </w:pPr>
      <w:r>
        <w:rPr>
          <w:lang w:val="fr-FR"/>
        </w:rPr>
        <w:t>Planning prévisionnelle</w:t>
      </w:r>
    </w:p>
    <w:p w14:paraId="200FA675" w14:textId="26CBFE34" w:rsidR="00A3345E" w:rsidRDefault="00A3345E" w:rsidP="00F07E17">
      <w:pPr>
        <w:rPr>
          <w:lang w:val="fr-FR"/>
        </w:rPr>
      </w:pPr>
      <w:r>
        <w:rPr>
          <w:noProof/>
        </w:rPr>
        <w:drawing>
          <wp:inline distT="0" distB="0" distL="0" distR="0" wp14:anchorId="2DC68DB5" wp14:editId="5017BD64">
            <wp:extent cx="5880100" cy="29591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0100" cy="2959100"/>
                    </a:xfrm>
                    <a:prstGeom prst="rect">
                      <a:avLst/>
                    </a:prstGeom>
                  </pic:spPr>
                </pic:pic>
              </a:graphicData>
            </a:graphic>
          </wp:inline>
        </w:drawing>
      </w:r>
    </w:p>
    <w:p w14:paraId="7AE3E87B" w14:textId="1DDEF173" w:rsidR="00A3345E" w:rsidRDefault="00A3345E" w:rsidP="00F07E17">
      <w:pPr>
        <w:rPr>
          <w:lang w:val="fr-FR"/>
        </w:rPr>
      </w:pPr>
    </w:p>
    <w:p w14:paraId="0CE180AD" w14:textId="5757A7DE" w:rsidR="00A3345E" w:rsidRDefault="00A3345E" w:rsidP="004250EE">
      <w:pPr>
        <w:pStyle w:val="Heading2"/>
        <w:rPr>
          <w:lang w:val="fr-FR"/>
        </w:rPr>
      </w:pPr>
      <w:r>
        <w:rPr>
          <w:lang w:val="fr-FR"/>
        </w:rPr>
        <w:t>Res</w:t>
      </w:r>
      <w:r w:rsidR="004250EE">
        <w:rPr>
          <w:lang w:val="fr-FR"/>
        </w:rPr>
        <w:t>s</w:t>
      </w:r>
      <w:r>
        <w:rPr>
          <w:lang w:val="fr-FR"/>
        </w:rPr>
        <w:t>ource</w:t>
      </w:r>
      <w:r w:rsidR="004250EE">
        <w:rPr>
          <w:lang w:val="fr-FR"/>
        </w:rPr>
        <w:t>s</w:t>
      </w:r>
      <w:r>
        <w:rPr>
          <w:lang w:val="fr-FR"/>
        </w:rPr>
        <w:t>.</w:t>
      </w:r>
    </w:p>
    <w:p w14:paraId="11D691B1" w14:textId="4CED505D" w:rsidR="00A3345E" w:rsidRDefault="00A3345E" w:rsidP="00F07E17">
      <w:pPr>
        <w:rPr>
          <w:lang w:val="fr-FR"/>
        </w:rPr>
      </w:pPr>
      <w:r>
        <w:rPr>
          <w:lang w:val="fr-FR"/>
        </w:rPr>
        <w:t xml:space="preserve">Pour la réalisation de ce projet </w:t>
      </w:r>
      <w:r w:rsidR="009225CC">
        <w:rPr>
          <w:lang w:val="fr-FR"/>
        </w:rPr>
        <w:t>les ressources matérielles</w:t>
      </w:r>
      <w:r>
        <w:rPr>
          <w:lang w:val="fr-FR"/>
        </w:rPr>
        <w:t xml:space="preserve"> nécessaire </w:t>
      </w:r>
      <w:r w:rsidR="009225CC">
        <w:rPr>
          <w:lang w:val="fr-FR"/>
        </w:rPr>
        <w:t>sont.</w:t>
      </w:r>
    </w:p>
    <w:p w14:paraId="362B66B8" w14:textId="3AE02CA9" w:rsidR="00A3345E" w:rsidRDefault="00A3345E" w:rsidP="00F07E17">
      <w:pPr>
        <w:rPr>
          <w:lang w:val="fr-FR"/>
        </w:rPr>
      </w:pPr>
      <w:r>
        <w:rPr>
          <w:lang w:val="fr-FR"/>
        </w:rPr>
        <w:t xml:space="preserve">Une </w:t>
      </w:r>
      <w:proofErr w:type="spellStart"/>
      <w:r w:rsidR="00B21AC7">
        <w:rPr>
          <w:lang w:val="fr-FR"/>
        </w:rPr>
        <w:t>vm</w:t>
      </w:r>
      <w:proofErr w:type="spellEnd"/>
      <w:r w:rsidR="00B21AC7">
        <w:rPr>
          <w:lang w:val="fr-FR"/>
        </w:rPr>
        <w:t xml:space="preserve"> avec service </w:t>
      </w:r>
      <w:proofErr w:type="spellStart"/>
      <w:proofErr w:type="gramStart"/>
      <w:r w:rsidR="00B21AC7">
        <w:rPr>
          <w:lang w:val="fr-FR"/>
        </w:rPr>
        <w:t>centreon</w:t>
      </w:r>
      <w:proofErr w:type="spellEnd"/>
      <w:r w:rsidR="003B488F">
        <w:rPr>
          <w:lang w:val="fr-FR"/>
        </w:rPr>
        <w:t xml:space="preserve">  ;</w:t>
      </w:r>
      <w:proofErr w:type="gramEnd"/>
    </w:p>
    <w:p w14:paraId="19212CC4" w14:textId="0EE4ED37" w:rsidR="00B21AC7" w:rsidRDefault="00B21AC7" w:rsidP="00F07E17">
      <w:pPr>
        <w:rPr>
          <w:lang w:val="fr-FR"/>
        </w:rPr>
      </w:pPr>
      <w:r>
        <w:rPr>
          <w:lang w:val="fr-FR"/>
        </w:rPr>
        <w:t xml:space="preserve">Un ordinateur pour les </w:t>
      </w:r>
      <w:r w:rsidR="003B488F">
        <w:rPr>
          <w:lang w:val="fr-FR"/>
        </w:rPr>
        <w:t>configurations</w:t>
      </w:r>
    </w:p>
    <w:p w14:paraId="184E1A63" w14:textId="4D55A89F" w:rsidR="00B21AC7" w:rsidRDefault="00B21AC7" w:rsidP="00F07E17">
      <w:pPr>
        <w:rPr>
          <w:lang w:val="fr-FR"/>
        </w:rPr>
      </w:pPr>
      <w:r>
        <w:rPr>
          <w:lang w:val="fr-FR"/>
        </w:rPr>
        <w:t xml:space="preserve">Un serveur pour </w:t>
      </w:r>
      <w:r w:rsidR="003B488F">
        <w:rPr>
          <w:lang w:val="fr-FR"/>
        </w:rPr>
        <w:t>héberger la</w:t>
      </w:r>
      <w:r>
        <w:rPr>
          <w:lang w:val="fr-FR"/>
        </w:rPr>
        <w:t xml:space="preserve"> </w:t>
      </w:r>
      <w:proofErr w:type="spellStart"/>
      <w:r>
        <w:rPr>
          <w:lang w:val="fr-FR"/>
        </w:rPr>
        <w:t>vm</w:t>
      </w:r>
      <w:proofErr w:type="spellEnd"/>
      <w:r>
        <w:rPr>
          <w:lang w:val="fr-FR"/>
        </w:rPr>
        <w:t xml:space="preserve"> et le service </w:t>
      </w:r>
      <w:proofErr w:type="spellStart"/>
      <w:r>
        <w:rPr>
          <w:lang w:val="fr-FR"/>
        </w:rPr>
        <w:t>centreon</w:t>
      </w:r>
      <w:proofErr w:type="spellEnd"/>
      <w:r>
        <w:rPr>
          <w:lang w:val="fr-FR"/>
        </w:rPr>
        <w:t> ;</w:t>
      </w:r>
    </w:p>
    <w:p w14:paraId="71A19B7D" w14:textId="70B63DCF" w:rsidR="008928A7" w:rsidRDefault="009C0F86" w:rsidP="004250EE">
      <w:pPr>
        <w:pStyle w:val="Heading2"/>
        <w:rPr>
          <w:lang w:val="fr-FR"/>
        </w:rPr>
      </w:pPr>
      <w:r>
        <w:rPr>
          <w:lang w:val="fr-FR"/>
        </w:rPr>
        <w:t>B</w:t>
      </w:r>
      <w:r w:rsidR="008928A7">
        <w:rPr>
          <w:lang w:val="fr-FR"/>
        </w:rPr>
        <w:t>i</w:t>
      </w:r>
      <w:r>
        <w:rPr>
          <w:lang w:val="fr-FR"/>
        </w:rPr>
        <w:t xml:space="preserve">bliographie </w:t>
      </w:r>
    </w:p>
    <w:p w14:paraId="0F2520AF" w14:textId="0EC1D530" w:rsidR="009C0F86" w:rsidRDefault="009C0F86" w:rsidP="009C0F86">
      <w:pPr>
        <w:rPr>
          <w:lang w:val="fr-FR"/>
        </w:rPr>
      </w:pPr>
      <w:r>
        <w:rPr>
          <w:lang w:val="fr-FR"/>
        </w:rPr>
        <w:t xml:space="preserve"> </w:t>
      </w:r>
      <w:hyperlink r:id="rId20" w:history="1">
        <w:r w:rsidRPr="00B4550E">
          <w:rPr>
            <w:rStyle w:val="Hyperlink"/>
            <w:lang w:val="fr-FR"/>
          </w:rPr>
          <w:t>https://fredericfaure.wordpress.com/2011/02/10/comparatif-outils-monitoring-metrologie-supervision-2-zabbix-centreon-nagios-cacti-munin/</w:t>
        </w:r>
      </w:hyperlink>
    </w:p>
    <w:p w14:paraId="1A6E28EF" w14:textId="14BC16C2" w:rsidR="009C0F86" w:rsidRDefault="009C0F86" w:rsidP="00F07E17">
      <w:pPr>
        <w:rPr>
          <w:lang w:val="fr-FR"/>
        </w:rPr>
      </w:pPr>
      <w:hyperlink r:id="rId21" w:history="1">
        <w:r w:rsidRPr="00B4550E">
          <w:rPr>
            <w:rStyle w:val="Hyperlink"/>
            <w:lang w:val="fr-FR"/>
          </w:rPr>
          <w:t>http://igm.univ-mlv.fr/~dr/XPOSE2010/supervision/index.html</w:t>
        </w:r>
      </w:hyperlink>
    </w:p>
    <w:p w14:paraId="333481BB" w14:textId="77777777" w:rsidR="009C0F86" w:rsidRPr="008B1BAD" w:rsidRDefault="009C0F86" w:rsidP="00F07E17">
      <w:pPr>
        <w:rPr>
          <w:lang w:val="fr-FR"/>
        </w:rPr>
      </w:pPr>
    </w:p>
    <w:sectPr w:rsidR="009C0F86" w:rsidRPr="008B1BAD">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B0D89" w14:textId="77777777" w:rsidR="001A12AC" w:rsidRDefault="001A12AC" w:rsidP="00C6554A">
      <w:pPr>
        <w:spacing w:before="0" w:after="0" w:line="240" w:lineRule="auto"/>
      </w:pPr>
      <w:r>
        <w:separator/>
      </w:r>
    </w:p>
  </w:endnote>
  <w:endnote w:type="continuationSeparator" w:id="0">
    <w:p w14:paraId="179C660B" w14:textId="77777777" w:rsidR="001A12AC" w:rsidRDefault="001A12A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977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9A1ED" w14:textId="77777777" w:rsidR="001A12AC" w:rsidRDefault="001A12AC" w:rsidP="00C6554A">
      <w:pPr>
        <w:spacing w:before="0" w:after="0" w:line="240" w:lineRule="auto"/>
      </w:pPr>
      <w:r>
        <w:separator/>
      </w:r>
    </w:p>
  </w:footnote>
  <w:footnote w:type="continuationSeparator" w:id="0">
    <w:p w14:paraId="30DB70EB" w14:textId="77777777" w:rsidR="001A12AC" w:rsidRDefault="001A12A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A5451E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29575D"/>
    <w:multiLevelType w:val="multilevel"/>
    <w:tmpl w:val="9B6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741A88"/>
    <w:multiLevelType w:val="multilevel"/>
    <w:tmpl w:val="3664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B27EB7"/>
    <w:multiLevelType w:val="multilevel"/>
    <w:tmpl w:val="113C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652C3"/>
    <w:multiLevelType w:val="multilevel"/>
    <w:tmpl w:val="7E6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7F55739"/>
    <w:multiLevelType w:val="multilevel"/>
    <w:tmpl w:val="DCBA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E278E"/>
    <w:multiLevelType w:val="multilevel"/>
    <w:tmpl w:val="5B2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5487B"/>
    <w:multiLevelType w:val="hybridMultilevel"/>
    <w:tmpl w:val="D3A4EB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64562E"/>
    <w:multiLevelType w:val="hybridMultilevel"/>
    <w:tmpl w:val="F36C2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877E53"/>
    <w:multiLevelType w:val="multilevel"/>
    <w:tmpl w:val="FCE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2614E4"/>
    <w:multiLevelType w:val="multilevel"/>
    <w:tmpl w:val="362C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424F5"/>
    <w:multiLevelType w:val="multilevel"/>
    <w:tmpl w:val="023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E2411"/>
    <w:multiLevelType w:val="multilevel"/>
    <w:tmpl w:val="D350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05D1E"/>
    <w:multiLevelType w:val="hybridMultilevel"/>
    <w:tmpl w:val="285CD63C"/>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5A3652B"/>
    <w:multiLevelType w:val="multilevel"/>
    <w:tmpl w:val="BED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F545E9"/>
    <w:multiLevelType w:val="multilevel"/>
    <w:tmpl w:val="68D4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21"/>
  </w:num>
  <w:num w:numId="6">
    <w:abstractNumId w:val="12"/>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23"/>
  </w:num>
  <w:num w:numId="18">
    <w:abstractNumId w:val="20"/>
  </w:num>
  <w:num w:numId="19">
    <w:abstractNumId w:val="17"/>
  </w:num>
  <w:num w:numId="20">
    <w:abstractNumId w:val="24"/>
  </w:num>
  <w:num w:numId="21">
    <w:abstractNumId w:val="27"/>
  </w:num>
  <w:num w:numId="22">
    <w:abstractNumId w:val="16"/>
  </w:num>
  <w:num w:numId="23">
    <w:abstractNumId w:val="26"/>
  </w:num>
  <w:num w:numId="24">
    <w:abstractNumId w:val="13"/>
  </w:num>
  <w:num w:numId="25">
    <w:abstractNumId w:val="14"/>
  </w:num>
  <w:num w:numId="26">
    <w:abstractNumId w:val="10"/>
  </w:num>
  <w:num w:numId="27">
    <w:abstractNumId w:val="11"/>
  </w:num>
  <w:num w:numId="28">
    <w:abstractNumId w:val="19"/>
  </w:num>
  <w:num w:numId="29">
    <w:abstractNumId w:val="1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60"/>
    <w:rsid w:val="001A12AC"/>
    <w:rsid w:val="002554CD"/>
    <w:rsid w:val="00293B83"/>
    <w:rsid w:val="002A0CC5"/>
    <w:rsid w:val="002B4294"/>
    <w:rsid w:val="00317660"/>
    <w:rsid w:val="00333D0D"/>
    <w:rsid w:val="00360239"/>
    <w:rsid w:val="003B488F"/>
    <w:rsid w:val="004250EE"/>
    <w:rsid w:val="004C049F"/>
    <w:rsid w:val="005000E2"/>
    <w:rsid w:val="005F5DEA"/>
    <w:rsid w:val="006A3CE7"/>
    <w:rsid w:val="007C190F"/>
    <w:rsid w:val="008928A7"/>
    <w:rsid w:val="008B1BAD"/>
    <w:rsid w:val="008D03BE"/>
    <w:rsid w:val="009053F7"/>
    <w:rsid w:val="009225CC"/>
    <w:rsid w:val="009A1030"/>
    <w:rsid w:val="009C0F86"/>
    <w:rsid w:val="00A17331"/>
    <w:rsid w:val="00A3345E"/>
    <w:rsid w:val="00A3531E"/>
    <w:rsid w:val="00AD3673"/>
    <w:rsid w:val="00B11968"/>
    <w:rsid w:val="00B21AC7"/>
    <w:rsid w:val="00C320F7"/>
    <w:rsid w:val="00C6554A"/>
    <w:rsid w:val="00D94743"/>
    <w:rsid w:val="00ED7C44"/>
    <w:rsid w:val="00F07E17"/>
    <w:rsid w:val="00F12F6E"/>
    <w:rsid w:val="00FB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5BAE2"/>
  <w15:chartTrackingRefBased/>
  <w15:docId w15:val="{805B38F8-3A25-499B-AF9C-7F66FE19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F12F6E"/>
    <w:rPr>
      <w:color w:val="605E5C"/>
      <w:shd w:val="clear" w:color="auto" w:fill="E1DFDD"/>
    </w:rPr>
  </w:style>
  <w:style w:type="paragraph" w:styleId="TOCHeading">
    <w:name w:val="TOC Heading"/>
    <w:basedOn w:val="Heading1"/>
    <w:next w:val="Normal"/>
    <w:uiPriority w:val="39"/>
    <w:unhideWhenUsed/>
    <w:qFormat/>
    <w:rsid w:val="009225C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9225CC"/>
    <w:pPr>
      <w:spacing w:after="100"/>
    </w:pPr>
  </w:style>
  <w:style w:type="paragraph" w:styleId="TOC2">
    <w:name w:val="toc 2"/>
    <w:basedOn w:val="Normal"/>
    <w:next w:val="Normal"/>
    <w:autoRedefine/>
    <w:uiPriority w:val="39"/>
    <w:unhideWhenUsed/>
    <w:rsid w:val="009225CC"/>
    <w:pPr>
      <w:spacing w:after="100"/>
      <w:ind w:left="220"/>
    </w:pPr>
  </w:style>
  <w:style w:type="paragraph" w:styleId="TOC3">
    <w:name w:val="toc 3"/>
    <w:basedOn w:val="Normal"/>
    <w:next w:val="Normal"/>
    <w:autoRedefine/>
    <w:uiPriority w:val="39"/>
    <w:unhideWhenUsed/>
    <w:rsid w:val="009225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955852">
      <w:bodyDiv w:val="1"/>
      <w:marLeft w:val="0"/>
      <w:marRight w:val="0"/>
      <w:marTop w:val="0"/>
      <w:marBottom w:val="0"/>
      <w:divBdr>
        <w:top w:val="none" w:sz="0" w:space="0" w:color="auto"/>
        <w:left w:val="none" w:sz="0" w:space="0" w:color="auto"/>
        <w:bottom w:val="none" w:sz="0" w:space="0" w:color="auto"/>
        <w:right w:val="none" w:sz="0" w:space="0" w:color="auto"/>
      </w:divBdr>
    </w:div>
    <w:div w:id="856575820">
      <w:bodyDiv w:val="1"/>
      <w:marLeft w:val="0"/>
      <w:marRight w:val="0"/>
      <w:marTop w:val="0"/>
      <w:marBottom w:val="0"/>
      <w:divBdr>
        <w:top w:val="none" w:sz="0" w:space="0" w:color="auto"/>
        <w:left w:val="none" w:sz="0" w:space="0" w:color="auto"/>
        <w:bottom w:val="none" w:sz="0" w:space="0" w:color="auto"/>
        <w:right w:val="none" w:sz="0" w:space="0" w:color="auto"/>
      </w:divBdr>
    </w:div>
    <w:div w:id="898786211">
      <w:bodyDiv w:val="1"/>
      <w:marLeft w:val="0"/>
      <w:marRight w:val="0"/>
      <w:marTop w:val="0"/>
      <w:marBottom w:val="0"/>
      <w:divBdr>
        <w:top w:val="none" w:sz="0" w:space="0" w:color="auto"/>
        <w:left w:val="none" w:sz="0" w:space="0" w:color="auto"/>
        <w:bottom w:val="none" w:sz="0" w:space="0" w:color="auto"/>
        <w:right w:val="none" w:sz="0" w:space="0" w:color="auto"/>
      </w:divBdr>
    </w:div>
    <w:div w:id="1048453727">
      <w:bodyDiv w:val="1"/>
      <w:marLeft w:val="0"/>
      <w:marRight w:val="0"/>
      <w:marTop w:val="0"/>
      <w:marBottom w:val="0"/>
      <w:divBdr>
        <w:top w:val="none" w:sz="0" w:space="0" w:color="auto"/>
        <w:left w:val="none" w:sz="0" w:space="0" w:color="auto"/>
        <w:bottom w:val="none" w:sz="0" w:space="0" w:color="auto"/>
        <w:right w:val="none" w:sz="0" w:space="0" w:color="auto"/>
      </w:divBdr>
    </w:div>
    <w:div w:id="1144200721">
      <w:bodyDiv w:val="1"/>
      <w:marLeft w:val="0"/>
      <w:marRight w:val="0"/>
      <w:marTop w:val="0"/>
      <w:marBottom w:val="0"/>
      <w:divBdr>
        <w:top w:val="none" w:sz="0" w:space="0" w:color="auto"/>
        <w:left w:val="none" w:sz="0" w:space="0" w:color="auto"/>
        <w:bottom w:val="none" w:sz="0" w:space="0" w:color="auto"/>
        <w:right w:val="none" w:sz="0" w:space="0" w:color="auto"/>
      </w:divBdr>
    </w:div>
    <w:div w:id="1219394308">
      <w:bodyDiv w:val="1"/>
      <w:marLeft w:val="0"/>
      <w:marRight w:val="0"/>
      <w:marTop w:val="0"/>
      <w:marBottom w:val="0"/>
      <w:divBdr>
        <w:top w:val="none" w:sz="0" w:space="0" w:color="auto"/>
        <w:left w:val="none" w:sz="0" w:space="0" w:color="auto"/>
        <w:bottom w:val="none" w:sz="0" w:space="0" w:color="auto"/>
        <w:right w:val="none" w:sz="0" w:space="0" w:color="auto"/>
      </w:divBdr>
    </w:div>
    <w:div w:id="1291933306">
      <w:bodyDiv w:val="1"/>
      <w:marLeft w:val="0"/>
      <w:marRight w:val="0"/>
      <w:marTop w:val="0"/>
      <w:marBottom w:val="0"/>
      <w:divBdr>
        <w:top w:val="none" w:sz="0" w:space="0" w:color="auto"/>
        <w:left w:val="none" w:sz="0" w:space="0" w:color="auto"/>
        <w:bottom w:val="none" w:sz="0" w:space="0" w:color="auto"/>
        <w:right w:val="none" w:sz="0" w:space="0" w:color="auto"/>
      </w:divBdr>
    </w:div>
    <w:div w:id="1464691595">
      <w:bodyDiv w:val="1"/>
      <w:marLeft w:val="0"/>
      <w:marRight w:val="0"/>
      <w:marTop w:val="0"/>
      <w:marBottom w:val="0"/>
      <w:divBdr>
        <w:top w:val="none" w:sz="0" w:space="0" w:color="auto"/>
        <w:left w:val="none" w:sz="0" w:space="0" w:color="auto"/>
        <w:bottom w:val="none" w:sz="0" w:space="0" w:color="auto"/>
        <w:right w:val="none" w:sz="0" w:space="0" w:color="auto"/>
      </w:divBdr>
    </w:div>
    <w:div w:id="214304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fredericfaure.wordpress.com/2011/02/10/comparatif-outils-monitoring-metrologie-supervision-2-zabbix-centreon-nagios-cacti-munin/" TargetMode="External"/><Relationship Id="rId3" Type="http://schemas.openxmlformats.org/officeDocument/2006/relationships/styles" Target="styles.xml"/><Relationship Id="rId21" Type="http://schemas.openxmlformats.org/officeDocument/2006/relationships/hyperlink" Target="http://igm.univ-mlv.fr/~dr/XPOSE2010/supervision/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redericfaure.wordpress.com/2011/02/10/comparatif-outils-monitoring-metrologie-supervision-2-zabbix-centreon-nagios-cacti-mun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20Medy\AppData\Local\Microsoft\Office\16.0\DTS\en-US%7bB4EB0F59-4736-4370-B210-C52C2BEF8A26%7d\%7b06B55768-B0D0-4FF8-93D8-0FB6FD422FD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E322-2202-4205-AED7-BF0BE7A4C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{06B55768-B0D0-4FF8-93D8-0FB6FD422FD8}tf02835058_win32</Template>
  <TotalTime>1455</TotalTime>
  <Pages>13</Pages>
  <Words>1586</Words>
  <Characters>8729</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Besoin</vt:lpstr>
      <vt:lpstr>Objectif </vt:lpstr>
      <vt:lpstr>        Nagios et Centreon</vt:lpstr>
      <vt:lpstr>Conclusion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Medy</dc:creator>
  <cp:keywords/>
  <dc:description/>
  <cp:lastModifiedBy>John Medy</cp:lastModifiedBy>
  <cp:revision>2</cp:revision>
  <dcterms:created xsi:type="dcterms:W3CDTF">2022-02-23T07:24:00Z</dcterms:created>
  <dcterms:modified xsi:type="dcterms:W3CDTF">2022-02-24T09:40:00Z</dcterms:modified>
</cp:coreProperties>
</file>