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1f2937"/>
          <w:sz w:val="48"/>
          <w:szCs w:val="48"/>
        </w:rPr>
        <w:t xml:space="preserve">Why Big Dogs Get Passed Over</w:t>
      </w:r>
    </w:p>
    <w:p>
      <w:pPr>
        <w:spacing w:after="200"/>
      </w:pPr>
      <w:r>
        <w:rPr>
          <w:rFonts w:ascii="Georgia" w:cs="Georgia" w:eastAsia="Georgia" w:hAnsi="Georgia"/>
          <w:i/>
          <w:iCs/>
          <w:color w:val="707070"/>
          <w:sz w:val="26"/>
          <w:szCs w:val="26"/>
        </w:rPr>
        <w:t xml:space="preserve">Lesson organization for partner briefing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2937" w:sz="4"/>
              <w:left w:val="single" w:color="1f2937" w:sz="4"/>
              <w:bottom w:val="single" w:color="1f2937" w:sz="4"/>
              <w:right w:val="single" w:color="1f2937" w:sz="4"/>
            </w:tcBorders>
            <w:shd w:fill="1f2937" w:val="clear"/>
            <w:tcMar>
              <w:top w:type="dxa" w:w="100"/>
              <w:left w:type="dxa" w:w="140"/>
              <w:bottom w:type="dxa" w:w="100"/>
              <w:right w:type="dxa" w:w="140"/>
            </w:tcMar>
          </w:tcPr>
          <w:p>
            <w:pPr>
              <w:jc w:val="center"/>
            </w:pPr>
            <w:r>
              <w:rPr>
                <w:rFonts w:ascii="Calibri" w:cs="Calibri" w:eastAsia="Calibri" w:hAnsi="Calibri"/>
                <w:b/>
                <w:bCs/>
                <w:color w:val="FFFFFF"/>
                <w:sz w:val="18"/>
                <w:szCs w:val="18"/>
              </w:rPr>
              <w:t xml:space="preserve">CHALLENGE</w:t>
            </w:r>
          </w:p>
        </w:tc>
        <w:tc>
          <w:tcPr>
            <w:tcW w:type="dxa" w:w="3120"/>
            <w:tcBorders>
              <w:top w:val="single" w:color="1f2937" w:sz="4"/>
              <w:left w:val="single" w:color="1f2937" w:sz="4"/>
              <w:bottom w:val="single" w:color="1f2937" w:sz="4"/>
              <w:right w:val="single" w:color="1f2937" w:sz="4"/>
            </w:tcBorders>
            <w:shd w:fill="1f2937" w:val="clear"/>
            <w:tcMar>
              <w:top w:type="dxa" w:w="100"/>
              <w:left w:type="dxa" w:w="140"/>
              <w:bottom w:type="dxa" w:w="100"/>
              <w:right w:type="dxa" w:w="140"/>
            </w:tcMar>
          </w:tcPr>
          <w:p>
            <w:pPr>
              <w:jc w:val="center"/>
            </w:pPr>
            <w:r>
              <w:rPr>
                <w:rFonts w:ascii="Calibri" w:cs="Calibri" w:eastAsia="Calibri" w:hAnsi="Calibri"/>
                <w:b/>
                <w:bCs/>
                <w:color w:val="FFFFFF"/>
                <w:sz w:val="18"/>
                <w:szCs w:val="18"/>
              </w:rPr>
              <w:t xml:space="preserve">POPULATION</w:t>
            </w:r>
          </w:p>
        </w:tc>
        <w:tc>
          <w:tcPr>
            <w:tcW w:type="dxa" w:w="3120"/>
            <w:tcBorders>
              <w:top w:val="single" w:color="1f2937" w:sz="4"/>
              <w:left w:val="single" w:color="1f2937" w:sz="4"/>
              <w:bottom w:val="single" w:color="1f2937" w:sz="4"/>
              <w:right w:val="single" w:color="1f2937" w:sz="4"/>
            </w:tcBorders>
            <w:shd w:fill="1f2937" w:val="clear"/>
            <w:tcMar>
              <w:top w:type="dxa" w:w="100"/>
              <w:left w:type="dxa" w:w="140"/>
              <w:bottom w:type="dxa" w:w="100"/>
              <w:right w:type="dxa" w:w="140"/>
            </w:tcMar>
          </w:tcPr>
          <w:p>
            <w:pPr>
              <w:jc w:val="center"/>
            </w:pPr>
            <w:r>
              <w:rPr>
                <w:rFonts w:ascii="Calibri" w:cs="Calibri" w:eastAsia="Calibri" w:hAnsi="Calibri"/>
                <w:b/>
                <w:bCs/>
                <w:color w:val="FFFFFF"/>
                <w:sz w:val="18"/>
                <w:szCs w:val="18"/>
              </w:rPr>
              <w:t xml:space="preserve">NJSLS CODES</w:t>
            </w:r>
          </w:p>
        </w:tc>
      </w:tr>
      <w:tr>
        <w:tc>
          <w:tcPr>
            <w:tcW w:type="dxa" w:w="3120"/>
            <w:tcBorders>
              <w:top w:val="single" w:color="d9d1bd" w:sz="4"/>
              <w:left w:val="single" w:color="d9d1bd" w:sz="4"/>
              <w:bottom w:val="single" w:color="d9d1bd" w:sz="4"/>
              <w:right w:val="single" w:color="d9d1bd" w:sz="4"/>
            </w:tcBorders>
            <w:tcMar>
              <w:top w:type="dxa" w:w="100"/>
              <w:left w:type="dxa" w:w="140"/>
              <w:bottom w:type="dxa" w:w="100"/>
              <w:right w:type="dxa" w:w="140"/>
            </w:tcMar>
          </w:tcPr>
          <w:p>
            <w:pPr>
              <w:spacing w:after="40"/>
              <w:jc w:val="left"/>
            </w:pPr>
            <w:r>
              <w:rPr>
                <w:rFonts w:ascii="Calibri" w:cs="Calibri" w:eastAsia="Calibri" w:hAnsi="Calibri"/>
                <w:b/>
                <w:bCs/>
                <w:i w:val="false"/>
                <w:iCs w:val="false"/>
                <w:color w:val="101010"/>
                <w:sz w:val="19"/>
                <w:szCs w:val="19"/>
              </w:rPr>
              <w:t xml:space="preserve">Why Big Dogs Get Passed Over</w:t>
            </w:r>
          </w:p>
          <w:p>
            <w:pPr>
              <w:spacing w:after="40"/>
              <w:jc w:val="left"/>
            </w:pPr>
            <w:r>
              <w:rPr>
                <w:rFonts w:ascii="Calibri" w:cs="Calibri" w:eastAsia="Calibri" w:hAnsi="Calibri"/>
                <w:b w:val="false"/>
                <w:bCs w:val="false"/>
                <w:i w:val="false"/>
                <w:iCs w:val="false"/>
                <w:color w:val="101010"/>
                <w:sz w:val="19"/>
                <w:szCs w:val="19"/>
              </w:rPr>
              <w:t xml:space="preserve">St. Hubert's Animal Welfare Center</w:t>
            </w:r>
          </w:p>
          <w:p>
            <w:pPr>
              <w:spacing w:after="40"/>
              <w:jc w:val="left"/>
            </w:pPr>
            <w:r>
              <w:rPr>
                <w:rFonts w:ascii="Calibri" w:cs="Calibri" w:eastAsia="Calibri" w:hAnsi="Calibri"/>
                <w:b w:val="false"/>
                <w:bCs w:val="false"/>
                <w:i/>
                <w:iCs/>
                <w:color w:val="707070"/>
                <w:sz w:val="19"/>
                <w:szCs w:val="19"/>
              </w:rPr>
              <w:t xml:space="preserve">Cohort 5/6 (This is not for 7/8)</w:t>
            </w:r>
          </w:p>
        </w:tc>
        <w:tc>
          <w:tcPr>
            <w:tcW w:type="dxa" w:w="3120"/>
            <w:tcBorders>
              <w:top w:val="single" w:color="d9d1bd" w:sz="4"/>
              <w:left w:val="single" w:color="d9d1bd" w:sz="4"/>
              <w:bottom w:val="single" w:color="d9d1bd" w:sz="4"/>
              <w:right w:val="single" w:color="d9d1bd" w:sz="4"/>
            </w:tcBorders>
            <w:tcMar>
              <w:top w:type="dxa" w:w="100"/>
              <w:left w:type="dxa" w:w="140"/>
              <w:bottom w:type="dxa" w:w="100"/>
              <w:right w:type="dxa" w:w="140"/>
            </w:tcMar>
          </w:tcPr>
          <w:p>
            <w:pPr>
              <w:spacing w:after="40"/>
              <w:jc w:val="left"/>
            </w:pPr>
            <w:r>
              <w:rPr>
                <w:rFonts w:ascii="Calibri" w:cs="Calibri" w:eastAsia="Calibri" w:hAnsi="Calibri"/>
                <w:b/>
                <w:bCs/>
                <w:i w:val="false"/>
                <w:iCs w:val="false"/>
                <w:color w:val="101010"/>
                <w:sz w:val="19"/>
                <w:szCs w:val="19"/>
              </w:rPr>
              <w:t xml:space="preserve">56 lessons across 6 acts</w:t>
            </w:r>
          </w:p>
          <w:p>
            <w:pPr>
              <w:spacing w:after="40"/>
              <w:jc w:val="left"/>
            </w:pPr>
            <w:r>
              <w:rPr>
                <w:rFonts w:ascii="Calibri" w:cs="Calibri" w:eastAsia="Calibri" w:hAnsi="Calibri"/>
                <w:b w:val="false"/>
                <w:bCs w:val="false"/>
                <w:i w:val="false"/>
                <w:iCs w:val="false"/>
                <w:color w:val="101010"/>
                <w:sz w:val="19"/>
                <w:szCs w:val="19"/>
              </w:rPr>
              <w:t xml:space="preserve">26 concept days expanded via the</w:t>
            </w:r>
          </w:p>
          <w:p>
            <w:pPr>
              <w:spacing w:after="40"/>
              <w:jc w:val="left"/>
            </w:pPr>
            <w:r>
              <w:rPr>
                <w:rFonts w:ascii="Calibri" w:cs="Calibri" w:eastAsia="Calibri" w:hAnsi="Calibri"/>
                <w:b w:val="false"/>
                <w:bCs w:val="false"/>
                <w:i/>
                <w:iCs/>
                <w:color w:val="707070"/>
                <w:sz w:val="19"/>
                <w:szCs w:val="19"/>
              </w:rPr>
              <w:t xml:space="preserve">Lesson Content linked list</w:t>
            </w:r>
          </w:p>
        </w:tc>
        <w:tc>
          <w:tcPr>
            <w:tcW w:type="dxa" w:w="3120"/>
            <w:tcBorders>
              <w:top w:val="single" w:color="d9d1bd" w:sz="4"/>
              <w:left w:val="single" w:color="d9d1bd" w:sz="4"/>
              <w:bottom w:val="single" w:color="d9d1bd" w:sz="4"/>
              <w:right w:val="single" w:color="d9d1bd" w:sz="4"/>
            </w:tcBorders>
            <w:tcMar>
              <w:top w:type="dxa" w:w="100"/>
              <w:left w:type="dxa" w:w="140"/>
              <w:bottom w:type="dxa" w:w="100"/>
              <w:right w:type="dxa" w:w="140"/>
            </w:tcMar>
          </w:tcPr>
          <w:p>
            <w:pPr>
              <w:spacing w:after="40"/>
              <w:jc w:val="left"/>
            </w:pPr>
            <w:r>
              <w:rPr>
                <w:rFonts w:ascii="Calibri" w:cs="Calibri" w:eastAsia="Calibri" w:hAnsi="Calibri"/>
                <w:b/>
                <w:bCs/>
                <w:i w:val="false"/>
                <w:iCs w:val="false"/>
                <w:color w:val="101010"/>
                <w:sz w:val="19"/>
                <w:szCs w:val="19"/>
              </w:rPr>
              <w:t xml:space="preserve">17 unique codes tagged</w:t>
            </w:r>
          </w:p>
          <w:p>
            <w:pPr>
              <w:spacing w:after="40"/>
              <w:jc w:val="left"/>
            </w:pPr>
            <w:r>
              <w:rPr>
                <w:rFonts w:ascii="Calibri" w:cs="Calibri" w:eastAsia="Calibri" w:hAnsi="Calibri"/>
                <w:b w:val="false"/>
                <w:bCs w:val="false"/>
                <w:i w:val="false"/>
                <w:iCs w:val="false"/>
                <w:color w:val="101010"/>
                <w:sz w:val="19"/>
                <w:szCs w:val="19"/>
              </w:rPr>
              <w:t xml:space="preserve">16 in band, 1 ghost</w:t>
            </w:r>
          </w:p>
          <w:p>
            <w:pPr>
              <w:spacing w:after="40"/>
              <w:jc w:val="left"/>
            </w:pPr>
            <w:r>
              <w:rPr>
                <w:rFonts w:ascii="Calibri" w:cs="Calibri" w:eastAsia="Calibri" w:hAnsi="Calibri"/>
                <w:b w:val="false"/>
                <w:bCs w:val="false"/>
                <w:i/>
                <w:iCs/>
                <w:color w:val="c2410c"/>
                <w:sz w:val="19"/>
                <w:szCs w:val="19"/>
              </w:rPr>
              <w:t xml:space="preserve">Ghost: 3-LS3-1 (grade 3, out of band)</w:t>
            </w:r>
          </w:p>
        </w:tc>
      </w:tr>
    </w:tbl>
    <w:p>
      <w:pPr>
        <w:spacing w:after="160" w:before="320"/>
      </w:pPr>
      <w:r>
        <w:rPr>
          <w:rFonts w:ascii="Calibri" w:cs="Calibri" w:eastAsia="Calibri" w:hAnsi="Calibri"/>
          <w:b/>
          <w:bCs/>
          <w:color w:val="1f2937"/>
          <w:sz w:val="22"/>
          <w:szCs w:val="22"/>
        </w:rPr>
        <w:t xml:space="preserve">AUTHENTIC IMPACT</w:t>
      </w:r>
      <w:r>
        <w:rPr>
          <w:rFonts w:ascii="Calibri" w:cs="Calibri" w:eastAsia="Calibri" w:hAnsi="Calibri"/>
          <w:b/>
          <w:bCs/>
          <w:color w:val="c2410c"/>
          <w:sz w:val="22"/>
          <w:szCs w:val="22"/>
        </w:rPr>
        <w:t xml:space="preserve">  ·  </w:t>
      </w:r>
      <w:r>
        <w:rPr>
          <w:rFonts w:ascii="Calibri" w:cs="Calibri" w:eastAsia="Calibri" w:hAnsi="Calibri"/>
          <w:b/>
          <w:bCs/>
          <w:color w:val="1f2937"/>
          <w:sz w:val="22"/>
          <w:szCs w:val="22"/>
        </w:rPr>
        <w:t xml:space="preserve">WHAT STUDENTS PRODUCE</w:t>
      </w:r>
      <w:r>
        <w:rPr>
          <w:rFonts w:ascii="Calibri" w:cs="Calibri" w:eastAsia="Calibri" w:hAnsi="Calibri"/>
          <w:b/>
          <w:bCs/>
          <w:color w:val="c2410c"/>
          <w:sz w:val="22"/>
          <w:szCs w:val="22"/>
        </w:rPr>
        <w:t xml:space="preserve">  ·  </w:t>
      </w:r>
      <w:r>
        <w:rPr>
          <w:rFonts w:ascii="Calibri" w:cs="Calibri" w:eastAsia="Calibri" w:hAnsi="Calibri"/>
          <w:i/>
          <w:iCs/>
          <w:color w:val="707070"/>
          <w:sz w:val="22"/>
          <w:szCs w:val="22"/>
        </w:rPr>
        <w:t xml:space="preserve">verbatim from the source</w:t>
      </w:r>
    </w:p>
    <w:p>
      <w:pPr>
        <w:spacing w:after="100" w:before="0"/>
        <w:jc w:val="left"/>
      </w:pPr>
      <w:r>
        <w:rPr>
          <w:rFonts w:ascii="Calibri" w:cs="Calibri" w:eastAsia="Calibri" w:hAnsi="Calibri"/>
          <w:b w:val="false"/>
          <w:bCs w:val="false"/>
          <w:i/>
          <w:iCs/>
          <w:color w:val="101010"/>
          <w:sz w:val="22"/>
          <w:szCs w:val="22"/>
        </w:rPr>
        <w:t xml:space="preserve">Students will produce narrative profile cards for individual big dogs, written for the families walking the adoption kennels at St. Hubert's, by turning each dog's real history and observed behavior into a short, honest story that reframes the size that made adopters hesitate.</w:t>
      </w:r>
    </w:p>
    <w:p>
      <w:pPr>
        <w:spacing w:after="200" w:before="0"/>
        <w:jc w:val="left"/>
      </w:pPr>
      <w:r>
        <w:rPr>
          <w:rFonts w:ascii="Calibri" w:cs="Calibri" w:eastAsia="Calibri" w:hAnsi="Calibri"/>
          <w:b w:val="false"/>
          <w:bCs w:val="false"/>
          <w:i/>
          <w:iCs/>
          <w:color w:val="101010"/>
          <w:sz w:val="22"/>
          <w:szCs w:val="22"/>
        </w:rPr>
        <w:t xml:space="preserve">The cards are printed and clipped to each dog's kennel. The cohort then briefs St. Hubert's, handing off the cards and explaining the thinking behind the campaign.</w:t>
      </w:r>
    </w:p>
    <w:p>
      <w:pPr>
        <w:spacing w:after="160" w:before="320"/>
      </w:pPr>
      <w:r>
        <w:rPr>
          <w:rFonts w:ascii="Calibri" w:cs="Calibri" w:eastAsia="Calibri" w:hAnsi="Calibri"/>
          <w:b/>
          <w:bCs/>
          <w:color w:val="1f2937"/>
          <w:sz w:val="22"/>
          <w:szCs w:val="22"/>
        </w:rPr>
        <w:t xml:space="preserve">CHANGELOG</w:t>
      </w:r>
      <w:r>
        <w:rPr>
          <w:rFonts w:ascii="Calibri" w:cs="Calibri" w:eastAsia="Calibri" w:hAnsi="Calibri"/>
          <w:b/>
          <w:bCs/>
          <w:color w:val="c2410c"/>
          <w:sz w:val="22"/>
          <w:szCs w:val="22"/>
        </w:rPr>
        <w:t xml:space="preserve">  ·  </w:t>
      </w:r>
      <w:r>
        <w:rPr>
          <w:rFonts w:ascii="Calibri" w:cs="Calibri" w:eastAsia="Calibri" w:hAnsi="Calibri"/>
          <w:b/>
          <w:bCs/>
          <w:color w:val="1f2937"/>
          <w:sz w:val="22"/>
          <w:szCs w:val="22"/>
        </w:rPr>
        <w:t xml:space="preserve">CLEANUP-PASS RESULTS</w:t>
      </w:r>
      <w:r>
        <w:rPr>
          <w:rFonts w:ascii="Calibri" w:cs="Calibri" w:eastAsia="Calibri" w:hAnsi="Calibri"/>
          <w:b/>
          <w:bCs/>
          <w:color w:val="c2410c"/>
          <w:sz w:val="22"/>
          <w:szCs w:val="22"/>
        </w:rPr>
        <w:t xml:space="preserve">  ·  </w:t>
      </w:r>
      <w:r>
        <w:rPr>
          <w:rFonts w:ascii="Calibri" w:cs="Calibri" w:eastAsia="Calibri" w:hAnsi="Calibri"/>
          <w:i/>
          <w:iCs/>
          <w:color w:val="707070"/>
          <w:sz w:val="22"/>
          <w:szCs w:val="22"/>
        </w:rPr>
        <w:t xml:space="preserve">three-layer audit</w:t>
      </w:r>
    </w:p>
    <w:p>
      <w:pPr>
        <w:spacing w:after="60" w:before="0"/>
        <w:jc w:val="left"/>
      </w:pPr>
      <w:r>
        <w:rPr>
          <w:rFonts w:ascii="Calibri" w:cs="Calibri" w:eastAsia="Calibri" w:hAnsi="Calibri"/>
          <w:b w:val="false"/>
          <w:bCs w:val="false"/>
          <w:i w:val="false"/>
          <w:iCs w:val="false"/>
          <w:color w:val="101010"/>
          <w:sz w:val="22"/>
          <w:szCs w:val="22"/>
        </w:rPr>
        <w:t xml:space="preserve">Layer 1 (Organize): input already sorted; no reordering applied. Lesson count after Layer 1: 56.</w:t>
      </w:r>
    </w:p>
    <w:p>
      <w:pPr>
        <w:spacing w:after="60" w:before="0"/>
        <w:jc w:val="left"/>
      </w:pPr>
      <w:r>
        <w:rPr>
          <w:rFonts w:ascii="Calibri" w:cs="Calibri" w:eastAsia="Calibri" w:hAnsi="Calibri"/>
          <w:b w:val="false"/>
          <w:bCs w:val="false"/>
          <w:i w:val="false"/>
          <w:iCs w:val="false"/>
          <w:color w:val="101010"/>
          <w:sz w:val="22"/>
          <w:szCs w:val="22"/>
        </w:rPr>
        <w:t xml:space="preserve">Layer 2 (Flag): walked all 56 lessons; counts by type below.</w:t>
      </w:r>
    </w:p>
    <w:p>
      <w:pPr>
        <w:spacing w:after="160" w:before="0"/>
        <w:jc w:val="left"/>
      </w:pPr>
      <w:r>
        <w:rPr>
          <w:rFonts w:ascii="Calibri" w:cs="Calibri" w:eastAsia="Calibri" w:hAnsi="Calibri"/>
          <w:b w:val="false"/>
          <w:bCs w:val="false"/>
          <w:i w:val="false"/>
          <w:iCs w:val="false"/>
          <w:color w:val="101010"/>
          <w:sz w:val="22"/>
          <w:szCs w:val="22"/>
        </w:rPr>
        <w:t xml:space="preserve">Layer 3 (Merge / Drop / Hold-for-review): 0 MERGED, 0 HOLD-FOR-REVIEW, 3 NEAR-DUPE pairs recorded but not auto-merged (recommendation on each: keep both).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6660"/>
      </w:tblGrid>
      <w:tr>
        <w:trPr>
          <w:tblHeader/>
        </w:trPr>
        <w:tc>
          <w:tcPr>
            <w:tcW w:type="dxa" w:w="1800"/>
            <w:tcBorders>
              <w:top w:val="single" w:color="1f2937" w:sz="4"/>
              <w:left w:val="single" w:color="1f2937" w:sz="4"/>
              <w:bottom w:val="single" w:color="1f2937" w:sz="4"/>
              <w:right w:val="single" w:color="1f2937" w:sz="4"/>
            </w:tcBorders>
            <w:shd w:fill="1f2937" w:val="clear"/>
            <w:tcMar>
              <w:top w:type="dxa" w:w="100"/>
              <w:left w:type="dxa" w:w="140"/>
              <w:bottom w:type="dxa" w:w="100"/>
              <w:right w:type="dxa" w:w="140"/>
            </w:tcMar>
          </w:tcPr>
          <w:p>
            <w:pPr>
              <w:jc w:val="center"/>
            </w:pPr>
            <w:r>
              <w:rPr>
                <w:rFonts w:ascii="Calibri" w:cs="Calibri" w:eastAsia="Calibri" w:hAnsi="Calibri"/>
                <w:b/>
                <w:bCs/>
                <w:color w:val="FFFFFF"/>
                <w:sz w:val="18"/>
                <w:szCs w:val="18"/>
              </w:rPr>
              <w:t xml:space="preserve">FLAG</w:t>
            </w:r>
          </w:p>
        </w:tc>
        <w:tc>
          <w:tcPr>
            <w:tcW w:type="dxa" w:w="900"/>
            <w:tcBorders>
              <w:top w:val="single" w:color="1f2937" w:sz="4"/>
              <w:left w:val="single" w:color="1f2937" w:sz="4"/>
              <w:bottom w:val="single" w:color="1f2937" w:sz="4"/>
              <w:right w:val="single" w:color="1f2937" w:sz="4"/>
            </w:tcBorders>
            <w:shd w:fill="1f2937" w:val="clear"/>
            <w:tcMar>
              <w:top w:type="dxa" w:w="100"/>
              <w:left w:type="dxa" w:w="140"/>
              <w:bottom w:type="dxa" w:w="100"/>
              <w:right w:type="dxa" w:w="140"/>
            </w:tcMar>
          </w:tcPr>
          <w:p>
            <w:pPr>
              <w:jc w:val="center"/>
            </w:pPr>
            <w:r>
              <w:rPr>
                <w:rFonts w:ascii="Calibri" w:cs="Calibri" w:eastAsia="Calibri" w:hAnsi="Calibri"/>
                <w:b/>
                <w:bCs/>
                <w:color w:val="FFFFFF"/>
                <w:sz w:val="18"/>
                <w:szCs w:val="18"/>
              </w:rPr>
              <w:t xml:space="preserve">COUNT</w:t>
            </w:r>
          </w:p>
        </w:tc>
        <w:tc>
          <w:tcPr>
            <w:tcW w:type="dxa" w:w="6660"/>
            <w:tcBorders>
              <w:top w:val="single" w:color="1f2937" w:sz="4"/>
              <w:left w:val="single" w:color="1f2937" w:sz="4"/>
              <w:bottom w:val="single" w:color="1f2937" w:sz="4"/>
              <w:right w:val="single" w:color="1f2937" w:sz="4"/>
            </w:tcBorders>
            <w:shd w:fill="1f2937" w:val="clear"/>
            <w:tcMar>
              <w:top w:type="dxa" w:w="100"/>
              <w:left w:type="dxa" w:w="140"/>
              <w:bottom w:type="dxa" w:w="100"/>
              <w:right w:type="dxa" w:w="140"/>
            </w:tcMar>
          </w:tcPr>
          <w:p>
            <w:pPr>
              <w:jc w:val="center"/>
            </w:pPr>
            <w:r>
              <w:rPr>
                <w:rFonts w:ascii="Calibri" w:cs="Calibri" w:eastAsia="Calibri" w:hAnsi="Calibri"/>
                <w:b/>
                <w:bCs/>
                <w:color w:val="FFFFFF"/>
                <w:sz w:val="18"/>
                <w:szCs w:val="18"/>
              </w:rPr>
              <w:t xml:space="preserve">LESSONS</w:t>
            </w:r>
          </w:p>
        </w:tc>
      </w:tr>
      <w:tr>
        <w:tc>
          <w:tcPr>
            <w:tcW w:type="dxa" w:w="1800"/>
            <w:tcBorders>
              <w:top w:val="single" w:color="d9d1bd" w:sz="4"/>
              <w:left w:val="single" w:color="d9d1bd" w:sz="4"/>
              <w:bottom w:val="single" w:color="d9d1bd" w:sz="4"/>
              <w:right w:val="single" w:color="d9d1bd" w:sz="4"/>
            </w:tcBorders>
            <w:tcMar>
              <w:top w:type="dxa" w:w="80"/>
              <w:left w:type="dxa" w:w="120"/>
              <w:bottom w:type="dxa" w:w="80"/>
              <w:right w:type="dxa" w:w="120"/>
            </w:tcMar>
          </w:tcPr>
          <w:p>
            <w:pPr>
              <w:jc w:val="left"/>
            </w:pPr>
            <w:r>
              <w:rPr>
                <w:rFonts w:ascii="Calibri" w:cs="Calibri" w:eastAsia="Calibri" w:hAnsi="Calibri"/>
                <w:b/>
                <w:bCs/>
                <w:color w:val="101010"/>
                <w:sz w:val="19"/>
                <w:szCs w:val="19"/>
              </w:rPr>
              <w:t xml:space="preserve">DUPE</w:t>
            </w:r>
          </w:p>
        </w:tc>
        <w:tc>
          <w:tcPr>
            <w:tcW w:type="dxa" w:w="900"/>
            <w:tcBorders>
              <w:top w:val="single" w:color="d9d1bd" w:sz="4"/>
              <w:left w:val="single" w:color="d9d1bd" w:sz="4"/>
              <w:bottom w:val="single" w:color="d9d1bd" w:sz="4"/>
              <w:right w:val="single" w:color="d9d1bd" w:sz="4"/>
            </w:tcBorders>
            <w:tcMar>
              <w:top w:type="dxa" w:w="80"/>
              <w:left w:type="dxa" w:w="120"/>
              <w:bottom w:type="dxa" w:w="80"/>
              <w:right w:type="dxa" w:w="120"/>
            </w:tcMar>
          </w:tcPr>
          <w:p>
            <w:pPr>
              <w:jc w:val="center"/>
            </w:pPr>
            <w:r>
              <w:rPr>
                <w:rFonts w:ascii="Calibri" w:cs="Calibri" w:eastAsia="Calibri" w:hAnsi="Calibri"/>
                <w:b/>
                <w:bCs/>
                <w:color w:val="1f2937"/>
                <w:sz w:val="19"/>
                <w:szCs w:val="19"/>
              </w:rPr>
              <w:t xml:space="preserve">0</w:t>
            </w:r>
          </w:p>
        </w:tc>
        <w:tc>
          <w:tcPr>
            <w:tcW w:type="dxa" w:w="6660"/>
            <w:tcBorders>
              <w:top w:val="single" w:color="d9d1bd" w:sz="4"/>
              <w:left w:val="single" w:color="d9d1bd" w:sz="4"/>
              <w:bottom w:val="single" w:color="d9d1bd" w:sz="4"/>
              <w:right w:val="single" w:color="d9d1bd" w:sz="4"/>
            </w:tcBorders>
            <w:tcMar>
              <w:top w:type="dxa" w:w="80"/>
              <w:left w:type="dxa" w:w="120"/>
              <w:bottom w:type="dxa" w:w="80"/>
              <w:right w:type="dxa" w:w="120"/>
            </w:tcMar>
          </w:tcPr>
          <w:p>
            <w:pPr>
              <w:jc w:val="left"/>
            </w:pPr>
            <w:r>
              <w:rPr>
                <w:rFonts w:ascii="Calibri" w:cs="Calibri" w:eastAsia="Calibri" w:hAnsi="Calibri"/>
                <w:b w:val="false"/>
                <w:bCs w:val="false"/>
                <w:color w:val="101010"/>
                <w:sz w:val="19"/>
                <w:szCs w:val="19"/>
              </w:rPr>
              <w:t xml:space="preserve">none</w:t>
            </w:r>
          </w:p>
        </w:tc>
      </w:tr>
      <w:tr>
        <w:tc>
          <w:tcPr>
            <w:tcW w:type="dxa" w:w="1800"/>
            <w:tcBorders>
              <w:top w:val="single" w:color="d9d1bd" w:sz="4"/>
              <w:left w:val="single" w:color="d9d1bd" w:sz="4"/>
              <w:bottom w:val="single" w:color="d9d1bd" w:sz="4"/>
              <w:right w:val="single" w:color="d9d1bd" w:sz="4"/>
            </w:tcBorders>
            <w:tcMar>
              <w:top w:type="dxa" w:w="80"/>
              <w:left w:type="dxa" w:w="120"/>
              <w:bottom w:type="dxa" w:w="80"/>
              <w:right w:type="dxa" w:w="120"/>
            </w:tcMar>
          </w:tcPr>
          <w:p>
            <w:pPr>
              <w:jc w:val="left"/>
            </w:pPr>
            <w:r>
              <w:rPr>
                <w:rFonts w:ascii="Calibri" w:cs="Calibri" w:eastAsia="Calibri" w:hAnsi="Calibri"/>
                <w:b/>
                <w:bCs/>
                <w:color w:val="707070"/>
                <w:sz w:val="19"/>
                <w:szCs w:val="19"/>
              </w:rPr>
              <w:t xml:space="preserve">NEAR-DUPE</w:t>
            </w:r>
          </w:p>
        </w:tc>
        <w:tc>
          <w:tcPr>
            <w:tcW w:type="dxa" w:w="900"/>
            <w:tcBorders>
              <w:top w:val="single" w:color="d9d1bd" w:sz="4"/>
              <w:left w:val="single" w:color="d9d1bd" w:sz="4"/>
              <w:bottom w:val="single" w:color="d9d1bd" w:sz="4"/>
              <w:right w:val="single" w:color="d9d1bd" w:sz="4"/>
            </w:tcBorders>
            <w:tcMar>
              <w:top w:type="dxa" w:w="80"/>
              <w:left w:type="dxa" w:w="120"/>
              <w:bottom w:type="dxa" w:w="80"/>
              <w:right w:type="dxa" w:w="120"/>
            </w:tcMar>
          </w:tcPr>
          <w:p>
            <w:pPr>
              <w:jc w:val="center"/>
            </w:pPr>
            <w:r>
              <w:rPr>
                <w:rFonts w:ascii="Calibri" w:cs="Calibri" w:eastAsia="Calibri" w:hAnsi="Calibri"/>
                <w:b/>
                <w:bCs/>
                <w:color w:val="1f2937"/>
                <w:sz w:val="19"/>
                <w:szCs w:val="19"/>
              </w:rPr>
              <w:t xml:space="preserve">3 pairs</w:t>
            </w:r>
          </w:p>
        </w:tc>
        <w:tc>
          <w:tcPr>
            <w:tcW w:type="dxa" w:w="6660"/>
            <w:tcBorders>
              <w:top w:val="single" w:color="d9d1bd" w:sz="4"/>
              <w:left w:val="single" w:color="d9d1bd" w:sz="4"/>
              <w:bottom w:val="single" w:color="d9d1bd" w:sz="4"/>
              <w:right w:val="single" w:color="d9d1bd" w:sz="4"/>
            </w:tcBorders>
            <w:tcMar>
              <w:top w:type="dxa" w:w="80"/>
              <w:left w:type="dxa" w:w="120"/>
              <w:bottom w:type="dxa" w:w="80"/>
              <w:right w:type="dxa" w:w="120"/>
            </w:tcMar>
          </w:tcPr>
          <w:p>
            <w:pPr>
              <w:jc w:val="left"/>
            </w:pPr>
            <w:r>
              <w:rPr>
                <w:rFonts w:ascii="Calibri" w:cs="Calibri" w:eastAsia="Calibri" w:hAnsi="Calibri"/>
                <w:b w:val="false"/>
                <w:bCs w:val="false"/>
                <w:color w:val="101010"/>
                <w:sz w:val="19"/>
                <w:szCs w:val="19"/>
              </w:rPr>
              <w:t xml:space="preserve">(L17 + L21), (L8 + L44), (L24 + L30)</w:t>
            </w:r>
          </w:p>
        </w:tc>
      </w:tr>
      <w:tr>
        <w:tc>
          <w:tcPr>
            <w:tcW w:type="dxa" w:w="1800"/>
            <w:tcBorders>
              <w:top w:val="single" w:color="d9d1bd" w:sz="4"/>
              <w:left w:val="single" w:color="d9d1bd" w:sz="4"/>
              <w:bottom w:val="single" w:color="d9d1bd" w:sz="4"/>
              <w:right w:val="single" w:color="d9d1bd" w:sz="4"/>
            </w:tcBorders>
            <w:tcMar>
              <w:top w:type="dxa" w:w="80"/>
              <w:left w:type="dxa" w:w="120"/>
              <w:bottom w:type="dxa" w:w="80"/>
              <w:right w:type="dxa" w:w="120"/>
            </w:tcMar>
          </w:tcPr>
          <w:p>
            <w:pPr>
              <w:jc w:val="left"/>
            </w:pPr>
            <w:r>
              <w:rPr>
                <w:rFonts w:ascii="Calibri" w:cs="Calibri" w:eastAsia="Calibri" w:hAnsi="Calibri"/>
                <w:b/>
                <w:bCs/>
                <w:color w:val="101010"/>
                <w:sz w:val="19"/>
                <w:szCs w:val="19"/>
              </w:rPr>
              <w:t xml:space="preserve">NONSENSE</w:t>
            </w:r>
          </w:p>
        </w:tc>
        <w:tc>
          <w:tcPr>
            <w:tcW w:type="dxa" w:w="900"/>
            <w:tcBorders>
              <w:top w:val="single" w:color="d9d1bd" w:sz="4"/>
              <w:left w:val="single" w:color="d9d1bd" w:sz="4"/>
              <w:bottom w:val="single" w:color="d9d1bd" w:sz="4"/>
              <w:right w:val="single" w:color="d9d1bd" w:sz="4"/>
            </w:tcBorders>
            <w:tcMar>
              <w:top w:type="dxa" w:w="80"/>
              <w:left w:type="dxa" w:w="120"/>
              <w:bottom w:type="dxa" w:w="80"/>
              <w:right w:type="dxa" w:w="120"/>
            </w:tcMar>
          </w:tcPr>
          <w:p>
            <w:pPr>
              <w:jc w:val="center"/>
            </w:pPr>
            <w:r>
              <w:rPr>
                <w:rFonts w:ascii="Calibri" w:cs="Calibri" w:eastAsia="Calibri" w:hAnsi="Calibri"/>
                <w:b/>
                <w:bCs/>
                <w:color w:val="1f2937"/>
                <w:sz w:val="19"/>
                <w:szCs w:val="19"/>
              </w:rPr>
              <w:t xml:space="preserve">0</w:t>
            </w:r>
          </w:p>
        </w:tc>
        <w:tc>
          <w:tcPr>
            <w:tcW w:type="dxa" w:w="6660"/>
            <w:tcBorders>
              <w:top w:val="single" w:color="d9d1bd" w:sz="4"/>
              <w:left w:val="single" w:color="d9d1bd" w:sz="4"/>
              <w:bottom w:val="single" w:color="d9d1bd" w:sz="4"/>
              <w:right w:val="single" w:color="d9d1bd" w:sz="4"/>
            </w:tcBorders>
            <w:tcMar>
              <w:top w:type="dxa" w:w="80"/>
              <w:left w:type="dxa" w:w="120"/>
              <w:bottom w:type="dxa" w:w="80"/>
              <w:right w:type="dxa" w:w="120"/>
            </w:tcMar>
          </w:tcPr>
          <w:p>
            <w:pPr>
              <w:jc w:val="left"/>
            </w:pPr>
            <w:r>
              <w:rPr>
                <w:rFonts w:ascii="Calibri" w:cs="Calibri" w:eastAsia="Calibri" w:hAnsi="Calibri"/>
                <w:b w:val="false"/>
                <w:bCs w:val="false"/>
                <w:color w:val="101010"/>
                <w:sz w:val="19"/>
                <w:szCs w:val="19"/>
              </w:rPr>
              <w:t xml:space="preserve">none</w:t>
            </w:r>
          </w:p>
        </w:tc>
      </w:tr>
      <w:tr>
        <w:tc>
          <w:tcPr>
            <w:tcW w:type="dxa" w:w="1800"/>
            <w:tcBorders>
              <w:top w:val="single" w:color="d9d1bd" w:sz="4"/>
              <w:left w:val="single" w:color="d9d1bd" w:sz="4"/>
              <w:bottom w:val="single" w:color="d9d1bd" w:sz="4"/>
              <w:right w:val="single" w:color="d9d1bd" w:sz="4"/>
            </w:tcBorders>
            <w:tcMar>
              <w:top w:type="dxa" w:w="80"/>
              <w:left w:type="dxa" w:w="120"/>
              <w:bottom w:type="dxa" w:w="80"/>
              <w:right w:type="dxa" w:w="120"/>
            </w:tcMar>
          </w:tcPr>
          <w:p>
            <w:pPr>
              <w:jc w:val="left"/>
            </w:pPr>
            <w:r>
              <w:rPr>
                <w:rFonts w:ascii="Calibri" w:cs="Calibri" w:eastAsia="Calibri" w:hAnsi="Calibri"/>
                <w:b/>
                <w:bCs/>
                <w:color w:val="8a4a1f"/>
                <w:sz w:val="19"/>
                <w:szCs w:val="19"/>
              </w:rPr>
              <w:t xml:space="preserve">ORPHAN</w:t>
            </w:r>
          </w:p>
        </w:tc>
        <w:tc>
          <w:tcPr>
            <w:tcW w:type="dxa" w:w="900"/>
            <w:tcBorders>
              <w:top w:val="single" w:color="d9d1bd" w:sz="4"/>
              <w:left w:val="single" w:color="d9d1bd" w:sz="4"/>
              <w:bottom w:val="single" w:color="d9d1bd" w:sz="4"/>
              <w:right w:val="single" w:color="d9d1bd" w:sz="4"/>
            </w:tcBorders>
            <w:tcMar>
              <w:top w:type="dxa" w:w="80"/>
              <w:left w:type="dxa" w:w="120"/>
              <w:bottom w:type="dxa" w:w="80"/>
              <w:right w:type="dxa" w:w="120"/>
            </w:tcMar>
          </w:tcPr>
          <w:p>
            <w:pPr>
              <w:jc w:val="center"/>
            </w:pPr>
            <w:r>
              <w:rPr>
                <w:rFonts w:ascii="Calibri" w:cs="Calibri" w:eastAsia="Calibri" w:hAnsi="Calibri"/>
                <w:b/>
                <w:bCs/>
                <w:color w:val="1f2937"/>
                <w:sz w:val="19"/>
                <w:szCs w:val="19"/>
              </w:rPr>
              <w:t xml:space="preserve">7</w:t>
            </w:r>
          </w:p>
        </w:tc>
        <w:tc>
          <w:tcPr>
            <w:tcW w:type="dxa" w:w="6660"/>
            <w:tcBorders>
              <w:top w:val="single" w:color="d9d1bd" w:sz="4"/>
              <w:left w:val="single" w:color="d9d1bd" w:sz="4"/>
              <w:bottom w:val="single" w:color="d9d1bd" w:sz="4"/>
              <w:right w:val="single" w:color="d9d1bd" w:sz="4"/>
            </w:tcBorders>
            <w:tcMar>
              <w:top w:type="dxa" w:w="80"/>
              <w:left w:type="dxa" w:w="120"/>
              <w:bottom w:type="dxa" w:w="80"/>
              <w:right w:type="dxa" w:w="120"/>
            </w:tcMar>
          </w:tcPr>
          <w:p>
            <w:pPr>
              <w:jc w:val="left"/>
            </w:pPr>
            <w:r>
              <w:rPr>
                <w:rFonts w:ascii="Calibri" w:cs="Calibri" w:eastAsia="Calibri" w:hAnsi="Calibri"/>
                <w:b w:val="false"/>
                <w:bCs w:val="false"/>
                <w:color w:val="101010"/>
                <w:sz w:val="19"/>
                <w:szCs w:val="19"/>
              </w:rPr>
              <w:t xml:space="preserve">L25, L26, L27, L28, L29, L30, L31</w:t>
            </w:r>
          </w:p>
        </w:tc>
      </w:tr>
      <w:tr>
        <w:tc>
          <w:tcPr>
            <w:tcW w:type="dxa" w:w="1800"/>
            <w:tcBorders>
              <w:top w:val="single" w:color="d9d1bd" w:sz="4"/>
              <w:left w:val="single" w:color="d9d1bd" w:sz="4"/>
              <w:bottom w:val="single" w:color="d9d1bd" w:sz="4"/>
              <w:right w:val="single" w:color="d9d1bd" w:sz="4"/>
            </w:tcBorders>
            <w:tcMar>
              <w:top w:type="dxa" w:w="80"/>
              <w:left w:type="dxa" w:w="120"/>
              <w:bottom w:type="dxa" w:w="80"/>
              <w:right w:type="dxa" w:w="120"/>
            </w:tcMar>
          </w:tcPr>
          <w:p>
            <w:pPr>
              <w:jc w:val="left"/>
            </w:pPr>
            <w:r>
              <w:rPr>
                <w:rFonts w:ascii="Calibri" w:cs="Calibri" w:eastAsia="Calibri" w:hAnsi="Calibri"/>
                <w:b/>
                <w:bCs/>
                <w:color w:val="c2410c"/>
                <w:sz w:val="19"/>
                <w:szCs w:val="19"/>
              </w:rPr>
              <w:t xml:space="preserve">GHOST</w:t>
            </w:r>
          </w:p>
        </w:tc>
        <w:tc>
          <w:tcPr>
            <w:tcW w:type="dxa" w:w="900"/>
            <w:tcBorders>
              <w:top w:val="single" w:color="d9d1bd" w:sz="4"/>
              <w:left w:val="single" w:color="d9d1bd" w:sz="4"/>
              <w:bottom w:val="single" w:color="d9d1bd" w:sz="4"/>
              <w:right w:val="single" w:color="d9d1bd" w:sz="4"/>
            </w:tcBorders>
            <w:tcMar>
              <w:top w:type="dxa" w:w="80"/>
              <w:left w:type="dxa" w:w="120"/>
              <w:bottom w:type="dxa" w:w="80"/>
              <w:right w:type="dxa" w:w="120"/>
            </w:tcMar>
          </w:tcPr>
          <w:p>
            <w:pPr>
              <w:jc w:val="center"/>
            </w:pPr>
            <w:r>
              <w:rPr>
                <w:rFonts w:ascii="Calibri" w:cs="Calibri" w:eastAsia="Calibri" w:hAnsi="Calibri"/>
                <w:b/>
                <w:bCs/>
                <w:color w:val="1f2937"/>
                <w:sz w:val="19"/>
                <w:szCs w:val="19"/>
              </w:rPr>
              <w:t xml:space="preserve">5</w:t>
            </w:r>
          </w:p>
        </w:tc>
        <w:tc>
          <w:tcPr>
            <w:tcW w:type="dxa" w:w="6660"/>
            <w:tcBorders>
              <w:top w:val="single" w:color="d9d1bd" w:sz="4"/>
              <w:left w:val="single" w:color="d9d1bd" w:sz="4"/>
              <w:bottom w:val="single" w:color="d9d1bd" w:sz="4"/>
              <w:right w:val="single" w:color="d9d1bd" w:sz="4"/>
            </w:tcBorders>
            <w:tcMar>
              <w:top w:type="dxa" w:w="80"/>
              <w:left w:type="dxa" w:w="120"/>
              <w:bottom w:type="dxa" w:w="80"/>
              <w:right w:type="dxa" w:w="120"/>
            </w:tcMar>
          </w:tcPr>
          <w:p>
            <w:pPr>
              <w:jc w:val="left"/>
            </w:pPr>
            <w:r>
              <w:rPr>
                <w:rFonts w:ascii="Calibri" w:cs="Calibri" w:eastAsia="Calibri" w:hAnsi="Calibri"/>
                <w:b w:val="false"/>
                <w:bCs w:val="false"/>
                <w:color w:val="101010"/>
                <w:sz w:val="19"/>
                <w:szCs w:val="19"/>
              </w:rPr>
              <w:t xml:space="preserve">L10, L11, L12, L13, L14 (all carrying 3-LS3-1 on Day 7)</w:t>
            </w:r>
          </w:p>
        </w:tc>
      </w:tr>
      <w:tr>
        <w:tc>
          <w:tcPr>
            <w:tcW w:type="dxa" w:w="1800"/>
            <w:tcBorders>
              <w:top w:val="single" w:color="d9d1bd" w:sz="4"/>
              <w:left w:val="single" w:color="d9d1bd" w:sz="4"/>
              <w:bottom w:val="single" w:color="d9d1bd" w:sz="4"/>
              <w:right w:val="single" w:color="d9d1bd" w:sz="4"/>
            </w:tcBorders>
            <w:tcMar>
              <w:top w:type="dxa" w:w="80"/>
              <w:left w:type="dxa" w:w="120"/>
              <w:bottom w:type="dxa" w:w="80"/>
              <w:right w:type="dxa" w:w="120"/>
            </w:tcMar>
          </w:tcPr>
          <w:p>
            <w:pPr>
              <w:jc w:val="left"/>
            </w:pPr>
            <w:r>
              <w:rPr>
                <w:rFonts w:ascii="Calibri" w:cs="Calibri" w:eastAsia="Calibri" w:hAnsi="Calibri"/>
                <w:b/>
                <w:bCs/>
                <w:color w:val="c2410c"/>
                <w:sz w:val="19"/>
                <w:szCs w:val="19"/>
              </w:rPr>
              <w:t xml:space="preserve">EVIDENCE-MISMATCH</w:t>
            </w:r>
          </w:p>
        </w:tc>
        <w:tc>
          <w:tcPr>
            <w:tcW w:type="dxa" w:w="900"/>
            <w:tcBorders>
              <w:top w:val="single" w:color="d9d1bd" w:sz="4"/>
              <w:left w:val="single" w:color="d9d1bd" w:sz="4"/>
              <w:bottom w:val="single" w:color="d9d1bd" w:sz="4"/>
              <w:right w:val="single" w:color="d9d1bd" w:sz="4"/>
            </w:tcBorders>
            <w:tcMar>
              <w:top w:type="dxa" w:w="80"/>
              <w:left w:type="dxa" w:w="120"/>
              <w:bottom w:type="dxa" w:w="80"/>
              <w:right w:type="dxa" w:w="120"/>
            </w:tcMar>
          </w:tcPr>
          <w:p>
            <w:pPr>
              <w:jc w:val="center"/>
            </w:pPr>
            <w:r>
              <w:rPr>
                <w:rFonts w:ascii="Calibri" w:cs="Calibri" w:eastAsia="Calibri" w:hAnsi="Calibri"/>
                <w:b/>
                <w:bCs/>
                <w:color w:val="1f2937"/>
                <w:sz w:val="19"/>
                <w:szCs w:val="19"/>
              </w:rPr>
              <w:t xml:space="preserve">4</w:t>
            </w:r>
          </w:p>
        </w:tc>
        <w:tc>
          <w:tcPr>
            <w:tcW w:type="dxa" w:w="6660"/>
            <w:tcBorders>
              <w:top w:val="single" w:color="d9d1bd" w:sz="4"/>
              <w:left w:val="single" w:color="d9d1bd" w:sz="4"/>
              <w:bottom w:val="single" w:color="d9d1bd" w:sz="4"/>
              <w:right w:val="single" w:color="d9d1bd" w:sz="4"/>
            </w:tcBorders>
            <w:tcMar>
              <w:top w:type="dxa" w:w="80"/>
              <w:left w:type="dxa" w:w="120"/>
              <w:bottom w:type="dxa" w:w="80"/>
              <w:right w:type="dxa" w:w="120"/>
            </w:tcMar>
          </w:tcPr>
          <w:p>
            <w:pPr>
              <w:jc w:val="left"/>
            </w:pPr>
            <w:r>
              <w:rPr>
                <w:rFonts w:ascii="Calibri" w:cs="Calibri" w:eastAsia="Calibri" w:hAnsi="Calibri"/>
                <w:b w:val="false"/>
                <w:bCs w:val="false"/>
                <w:color w:val="101010"/>
                <w:sz w:val="19"/>
                <w:szCs w:val="19"/>
              </w:rPr>
              <w:t xml:space="preserve">L49, L50, L51, L52 (Day 23 ad-analysis lessons under narrative day header)</w:t>
            </w:r>
          </w:p>
        </w:tc>
      </w:tr>
      <w:tr>
        <w:tc>
          <w:tcPr>
            <w:tcW w:type="dxa" w:w="1800"/>
            <w:tcBorders>
              <w:top w:val="single" w:color="d9d1bd" w:sz="4"/>
              <w:left w:val="single" w:color="d9d1bd" w:sz="4"/>
              <w:bottom w:val="single" w:color="d9d1bd" w:sz="4"/>
              <w:right w:val="single" w:color="d9d1bd" w:sz="4"/>
            </w:tcBorders>
            <w:tcMar>
              <w:top w:type="dxa" w:w="80"/>
              <w:left w:type="dxa" w:w="120"/>
              <w:bottom w:type="dxa" w:w="80"/>
              <w:right w:type="dxa" w:w="120"/>
            </w:tcMar>
          </w:tcPr>
          <w:p>
            <w:pPr>
              <w:jc w:val="left"/>
            </w:pPr>
            <w:r>
              <w:rPr>
                <w:rFonts w:ascii="Calibri" w:cs="Calibri" w:eastAsia="Calibri" w:hAnsi="Calibri"/>
                <w:b/>
                <w:bCs/>
                <w:color w:val="c2410c"/>
                <w:sz w:val="19"/>
                <w:szCs w:val="19"/>
              </w:rPr>
              <w:t xml:space="preserve">AUDIT-NOTE</w:t>
            </w:r>
          </w:p>
        </w:tc>
        <w:tc>
          <w:tcPr>
            <w:tcW w:type="dxa" w:w="900"/>
            <w:tcBorders>
              <w:top w:val="single" w:color="d9d1bd" w:sz="4"/>
              <w:left w:val="single" w:color="d9d1bd" w:sz="4"/>
              <w:bottom w:val="single" w:color="d9d1bd" w:sz="4"/>
              <w:right w:val="single" w:color="d9d1bd" w:sz="4"/>
            </w:tcBorders>
            <w:tcMar>
              <w:top w:type="dxa" w:w="80"/>
              <w:left w:type="dxa" w:w="120"/>
              <w:bottom w:type="dxa" w:w="80"/>
              <w:right w:type="dxa" w:w="120"/>
            </w:tcMar>
          </w:tcPr>
          <w:p>
            <w:pPr>
              <w:jc w:val="center"/>
            </w:pPr>
            <w:r>
              <w:rPr>
                <w:rFonts w:ascii="Calibri" w:cs="Calibri" w:eastAsia="Calibri" w:hAnsi="Calibri"/>
                <w:b/>
                <w:bCs/>
                <w:color w:val="1f2937"/>
                <w:sz w:val="19"/>
                <w:szCs w:val="19"/>
              </w:rPr>
              <w:t xml:space="preserve">14</w:t>
            </w:r>
          </w:p>
        </w:tc>
        <w:tc>
          <w:tcPr>
            <w:tcW w:type="dxa" w:w="6660"/>
            <w:tcBorders>
              <w:top w:val="single" w:color="d9d1bd" w:sz="4"/>
              <w:left w:val="single" w:color="d9d1bd" w:sz="4"/>
              <w:bottom w:val="single" w:color="d9d1bd" w:sz="4"/>
              <w:right w:val="single" w:color="d9d1bd" w:sz="4"/>
            </w:tcBorders>
            <w:tcMar>
              <w:top w:type="dxa" w:w="80"/>
              <w:left w:type="dxa" w:w="120"/>
              <w:bottom w:type="dxa" w:w="80"/>
              <w:right w:type="dxa" w:w="120"/>
            </w:tcMar>
          </w:tcPr>
          <w:p>
            <w:pPr>
              <w:jc w:val="left"/>
            </w:pPr>
            <w:r>
              <w:rPr>
                <w:rFonts w:ascii="Calibri" w:cs="Calibri" w:eastAsia="Calibri" w:hAnsi="Calibri"/>
                <w:b w:val="false"/>
                <w:bCs w:val="false"/>
                <w:color w:val="101010"/>
                <w:sz w:val="19"/>
                <w:szCs w:val="19"/>
              </w:rPr>
              <w:t xml:space="preserve">L1, L2, L3, L4, L9, L10–L14, L15, L35–L38, L39, L40, L44</w:t>
            </w:r>
          </w:p>
        </w:tc>
      </w:tr>
    </w:tbl>
    <w:p>
      <w:pPr>
        <w:spacing w:after="200" w:before="160"/>
        <w:jc w:val="left"/>
      </w:pPr>
      <w:r>
        <w:rPr>
          <w:rFonts w:ascii="Calibri" w:cs="Calibri" w:eastAsia="Calibri" w:hAnsi="Calibri"/>
          <w:b w:val="false"/>
          <w:bCs w:val="false"/>
          <w:i/>
          <w:iCs/>
          <w:color w:val="707070"/>
          <w:sz w:val="22"/>
          <w:szCs w:val="22"/>
        </w:rPr>
        <w:t xml:space="preserve">NEAR-DUPE entries: (L17 + L21) on "research breeds" (Day 9 trait research vs Day 11 role research); (L8 + L44) on "claim with evidence" (Act 1 data claim vs Act 4 evidence test); (L24 + L30) on hypothesis formation (Act 3 photo assumption vs Act 4 formal testable hypothesis). All three kept distinct because each anchors a different act of the arc.</w:t>
      </w:r>
    </w:p>
    <w:p>
      <w:r>
        <w:br w:type="page"/>
      </w:r>
    </w:p>
    <w:p>
      <w:pPr>
        <w:spacing w:after="160" w:before="320"/>
      </w:pPr>
      <w:r>
        <w:rPr>
          <w:rFonts w:ascii="Calibri" w:cs="Calibri" w:eastAsia="Calibri" w:hAnsi="Calibri"/>
          <w:b/>
          <w:bCs/>
          <w:color w:val="1f2937"/>
          <w:sz w:val="22"/>
          <w:szCs w:val="22"/>
        </w:rPr>
        <w:t xml:space="preserve">STAGE 2</w:t>
      </w:r>
      <w:r>
        <w:rPr>
          <w:rFonts w:ascii="Calibri" w:cs="Calibri" w:eastAsia="Calibri" w:hAnsi="Calibri"/>
          <w:b/>
          <w:bCs/>
          <w:color w:val="c2410c"/>
          <w:sz w:val="22"/>
          <w:szCs w:val="22"/>
        </w:rPr>
        <w:t xml:space="preserve">  ·  </w:t>
      </w:r>
      <w:r>
        <w:rPr>
          <w:rFonts w:ascii="Calibri" w:cs="Calibri" w:eastAsia="Calibri" w:hAnsi="Calibri"/>
          <w:b/>
          <w:bCs/>
          <w:color w:val="1f2937"/>
          <w:sz w:val="22"/>
          <w:szCs w:val="22"/>
        </w:rPr>
        <w:t xml:space="preserve">PROSE NARRATIVE</w:t>
      </w:r>
      <w:r>
        <w:rPr>
          <w:rFonts w:ascii="Calibri" w:cs="Calibri" w:eastAsia="Calibri" w:hAnsi="Calibri"/>
          <w:b/>
          <w:bCs/>
          <w:color w:val="c2410c"/>
          <w:sz w:val="22"/>
          <w:szCs w:val="22"/>
        </w:rPr>
        <w:t xml:space="preserve">  ·  </w:t>
      </w:r>
      <w:r>
        <w:rPr>
          <w:rFonts w:ascii="Calibri" w:cs="Calibri" w:eastAsia="Calibri" w:hAnsi="Calibri"/>
          <w:i/>
          <w:iCs/>
          <w:color w:val="707070"/>
          <w:sz w:val="22"/>
          <w:szCs w:val="22"/>
        </w:rPr>
        <w:t xml:space="preserve">one section per Act</w:t>
      </w:r>
    </w:p>
    <w:p>
      <w:pPr>
        <w:spacing w:after="100" w:before="360"/>
      </w:pPr>
      <w:r>
        <w:rPr>
          <w:rFonts w:ascii="Georgia" w:cs="Georgia" w:eastAsia="Georgia" w:hAnsi="Georgia"/>
          <w:b/>
          <w:bCs/>
          <w:color w:val="c2410c"/>
          <w:sz w:val="30"/>
          <w:szCs w:val="30"/>
        </w:rPr>
        <w:t xml:space="preserve">Act 1. </w:t>
      </w:r>
      <w:r>
        <w:rPr>
          <w:rFonts w:ascii="Georgia" w:cs="Georgia" w:eastAsia="Georgia" w:hAnsi="Georgia"/>
          <w:b/>
          <w:bCs/>
          <w:color w:val="1f2937"/>
          <w:sz w:val="30"/>
          <w:szCs w:val="30"/>
        </w:rPr>
        <w:t xml:space="preserve">Is This Even True?</w:t>
      </w:r>
    </w:p>
    <w:p>
      <w:pPr>
        <w:spacing w:after="160" w:before="0"/>
        <w:jc w:val="left"/>
      </w:pPr>
      <w:r>
        <w:rPr>
          <w:rFonts w:ascii="Calibri" w:cs="Calibri" w:eastAsia="Calibri" w:hAnsi="Calibri"/>
          <w:b w:val="false"/>
          <w:bCs w:val="false"/>
          <w:i w:val="false"/>
          <w:iCs w:val="false"/>
          <w:color w:val="101010"/>
          <w:sz w:val="22"/>
          <w:szCs w:val="22"/>
        </w:rPr>
        <w:t xml:space="preserve">The driving question is "Is this even true?" Students open the challenge by writing a first prediction about one long-stay dog at St. Hubert's (L1). They then meet the shelter's adoption data, working through tables and bar graphs (L2, L3, L4), then unit rates and adoption rates (L5), then misleading comparisons and hidden factors (L6). They close the act by drawing the conclusion (L7) and writing it up as a claim backed by evidence (L8).</w:t>
      </w:r>
    </w:p>
    <w:p>
      <w:pPr>
        <w:spacing w:after="160" w:before="0"/>
        <w:jc w:val="left"/>
      </w:pPr>
      <w:r>
        <w:rPr>
          <w:rFonts w:ascii="Calibri" w:cs="Calibri" w:eastAsia="Calibri" w:hAnsi="Calibri"/>
          <w:b w:val="false"/>
          <w:bCs w:val="false"/>
          <w:i w:val="false"/>
          <w:iCs w:val="false"/>
          <w:color w:val="101010"/>
          <w:sz w:val="22"/>
          <w:szCs w:val="22"/>
        </w:rPr>
        <w:t xml:space="preserve">The evidence the act produces (verbatim): "Initial analysis of adoption data and a written claim about whether a real adoption gap exists."</w:t>
      </w:r>
    </w:p>
    <w:p>
      <w:pPr>
        <w:spacing w:after="160" w:before="0"/>
        <w:jc w:val="left"/>
      </w:pPr>
      <w:r>
        <w:rPr>
          <w:rFonts w:ascii="Calibri" w:cs="Calibri" w:eastAsia="Calibri" w:hAnsi="Calibri"/>
          <w:b w:val="false"/>
          <w:bCs w:val="false"/>
          <w:i w:val="false"/>
          <w:iCs w:val="false"/>
          <w:color w:val="101010"/>
          <w:sz w:val="22"/>
          <w:szCs w:val="22"/>
        </w:rPr>
        <w:t xml:space="preserve">Flags in this Act. The audit flagged the 6.SP.B.4 tag on Day 2 (L2 through L4) as WEAK because those lessons read and interpret graphs while SP.B.4's statement is about displaying plots on a number line. The audit also flagged the SL.PE.6.1 tag on Day 1 (L1) as STRETCH because L1 is a solo-write task, not a collaborative discussion. Both flags carry forward into the heat map.</w:t>
      </w:r>
    </w:p>
    <w:p>
      <w:pPr>
        <w:spacing w:after="100" w:before="360"/>
      </w:pPr>
      <w:r>
        <w:rPr>
          <w:rFonts w:ascii="Georgia" w:cs="Georgia" w:eastAsia="Georgia" w:hAnsi="Georgia"/>
          <w:b/>
          <w:bCs/>
          <w:color w:val="c2410c"/>
          <w:sz w:val="30"/>
          <w:szCs w:val="30"/>
        </w:rPr>
        <w:t xml:space="preserve">Act 2. </w:t>
      </w:r>
      <w:r>
        <w:rPr>
          <w:rFonts w:ascii="Georgia" w:cs="Georgia" w:eastAsia="Georgia" w:hAnsi="Georgia"/>
          <w:b/>
          <w:bCs/>
          <w:color w:val="1f2937"/>
          <w:sz w:val="30"/>
          <w:szCs w:val="30"/>
        </w:rPr>
        <w:t xml:space="preserve">How a Wolf Became Both a Great Dane and a German Shepherd</w:t>
      </w:r>
    </w:p>
    <w:p>
      <w:pPr>
        <w:spacing w:after="160" w:before="0"/>
        <w:jc w:val="left"/>
      </w:pPr>
      <w:r>
        <w:rPr>
          <w:rFonts w:ascii="Calibri" w:cs="Calibri" w:eastAsia="Calibri" w:hAnsi="Calibri"/>
          <w:b w:val="false"/>
          <w:bCs w:val="false"/>
          <w:i w:val="false"/>
          <w:iCs w:val="false"/>
          <w:color w:val="101010"/>
          <w:sz w:val="22"/>
          <w:szCs w:val="22"/>
        </w:rPr>
        <w:t xml:space="preserve">The driving question is "How did dogs come from wolves at all?" Students open the act by writing a first explanation to revise: a chihuahua and a great dane are the same animal (L9). They then move into the biology block. Day 7 covers genes (L10), dominant vs. recessive traits (L11), inheritance (L12), variation (L13), and Punnett squares (L14), with the note that L13 and L14 fall on the same day. Day 8 covers natural selection through the wolf-to-dog domestication story (L15). Day 9 covers selective breeding through the border collie reading and breed-trait research (L16, L17). Day 10 covers polygenic inheritance, adaptation, and breeding for polygenic traits (L18, L19, L20). Day 11 synthesizes by researching specific breed roles and connecting traits to those roles (L21, L22), which is the act's evidence.</w:t>
      </w:r>
    </w:p>
    <w:p>
      <w:pPr>
        <w:spacing w:after="160" w:before="0"/>
        <w:jc w:val="left"/>
      </w:pPr>
      <w:r>
        <w:rPr>
          <w:rFonts w:ascii="Calibri" w:cs="Calibri" w:eastAsia="Calibri" w:hAnsi="Calibri"/>
          <w:b w:val="false"/>
          <w:bCs w:val="false"/>
          <w:i w:val="false"/>
          <w:iCs w:val="false"/>
          <w:color w:val="101010"/>
          <w:sz w:val="22"/>
          <w:szCs w:val="22"/>
        </w:rPr>
        <w:t xml:space="preserve">The evidence the act produces (verbatim): "Explanation of how domestication and selective breeding produced modern dog breeds."</w:t>
      </w:r>
    </w:p>
    <w:p>
      <w:pPr>
        <w:spacing w:after="160" w:before="0"/>
        <w:jc w:val="left"/>
      </w:pPr>
      <w:r>
        <w:rPr>
          <w:rFonts w:ascii="Calibri" w:cs="Calibri" w:eastAsia="Calibri" w:hAnsi="Calibri"/>
          <w:b w:val="false"/>
          <w:bCs w:val="false"/>
          <w:i w:val="false"/>
          <w:iCs w:val="false"/>
          <w:color w:val="101010"/>
          <w:sz w:val="22"/>
          <w:szCs w:val="22"/>
        </w:rPr>
        <w:t xml:space="preserve">Flags in this Act. The 3-LS3-1 tag on Day 7 (L10 through L14) is GHOST: grade 3 PE, not in the 5-8 NJSLS band. The in-band replacement is MS-LS3-2. The MS-LS4-4 tag on Day 8 (L15) is STRETCH: wolf-to-dog domestication is artificial selection, but LS4-4 names natural selection. The SL.PE.6.1 tag on Day 6 (L9) is STRETCH for the same reason as L1. L17 and L21 are recorded as a NEAR-DUPE on the "research breeds" noun phrase, kept distinct because L17 anchors traits research and L21 anchors roles research.</w:t>
      </w:r>
    </w:p>
    <w:p>
      <w:pPr>
        <w:spacing w:after="100" w:before="360"/>
      </w:pPr>
      <w:r>
        <w:rPr>
          <w:rFonts w:ascii="Georgia" w:cs="Georgia" w:eastAsia="Georgia" w:hAnsi="Georgia"/>
          <w:b/>
          <w:bCs/>
          <w:color w:val="c2410c"/>
          <w:sz w:val="30"/>
          <w:szCs w:val="30"/>
        </w:rPr>
        <w:t xml:space="preserve">Act 3. </w:t>
      </w:r>
      <w:r>
        <w:rPr>
          <w:rFonts w:ascii="Georgia" w:cs="Georgia" w:eastAsia="Georgia" w:hAnsi="Georgia"/>
          <w:b/>
          <w:bCs/>
          <w:color w:val="1f2937"/>
          <w:sz w:val="30"/>
          <w:szCs w:val="30"/>
        </w:rPr>
        <w:t xml:space="preserve">Meet Your Dog</w:t>
      </w:r>
    </w:p>
    <w:p>
      <w:pPr>
        <w:spacing w:after="160" w:before="0"/>
        <w:jc w:val="left"/>
      </w:pPr>
      <w:r>
        <w:rPr>
          <w:rFonts w:ascii="Calibri" w:cs="Calibri" w:eastAsia="Calibri" w:hAnsi="Calibri"/>
          <w:b w:val="false"/>
          <w:bCs w:val="false"/>
          <w:i w:val="false"/>
          <w:iCs w:val="false"/>
          <w:color w:val="101010"/>
          <w:sz w:val="22"/>
          <w:szCs w:val="22"/>
        </w:rPr>
        <w:t xml:space="preserve">The driving question is "What's your dog actually like?" Each student is assigned one real big dog. Before meeting the dog, students write a photo assumption (L23) and form a hypothesis about why big dogs are adopted less often (L24). Day 13 teaches what makes a good observation (L25). Day 14 covers ethology and observation experiment design (L26, L27). Day 15 closes the act with pattern identification in the observation logs and drawing inferences against the initial assumptions (L28, L29).</w:t>
      </w:r>
    </w:p>
    <w:p>
      <w:pPr>
        <w:spacing w:after="160" w:before="0"/>
        <w:jc w:val="left"/>
      </w:pPr>
      <w:r>
        <w:rPr>
          <w:rFonts w:ascii="Calibri" w:cs="Calibri" w:eastAsia="Calibri" w:hAnsi="Calibri"/>
          <w:b w:val="false"/>
          <w:bCs w:val="false"/>
          <w:i w:val="false"/>
          <w:iCs w:val="false"/>
          <w:color w:val="101010"/>
          <w:sz w:val="22"/>
          <w:szCs w:val="22"/>
        </w:rPr>
        <w:t xml:space="preserve">The evidence the act produces (verbatim): "A written assumption based on the dog's photo, a structured observation log, and a comparison of the two."</w:t>
      </w:r>
    </w:p>
    <w:p>
      <w:pPr>
        <w:spacing w:after="160" w:before="0"/>
        <w:jc w:val="left"/>
      </w:pPr>
      <w:r>
        <w:rPr>
          <w:rFonts w:ascii="Calibri" w:cs="Calibri" w:eastAsia="Calibri" w:hAnsi="Calibri"/>
          <w:b w:val="false"/>
          <w:bCs w:val="false"/>
          <w:i w:val="false"/>
          <w:iCs w:val="false"/>
          <w:color w:val="101010"/>
          <w:sz w:val="22"/>
          <w:szCs w:val="22"/>
        </w:rPr>
        <w:t xml:space="preserve">Flags in this Act. Five lessons (L25, L26, L27, L28, L29) are ORPHAN: the concept days' standards fields carry only NGSS Science and Engineering Practice placeholders (Constructing Explanations, Planning and Carrying Out Investigations, Argument from Evidence), no NJSLS code. The workbench heat map reads these as untagged. The act is real scientific work, but the heat map cannot see it.</w:t>
      </w:r>
    </w:p>
    <w:p>
      <w:pPr>
        <w:spacing w:after="100" w:before="360"/>
      </w:pPr>
      <w:r>
        <w:rPr>
          <w:rFonts w:ascii="Georgia" w:cs="Georgia" w:eastAsia="Georgia" w:hAnsi="Georgia"/>
          <w:b/>
          <w:bCs/>
          <w:color w:val="c2410c"/>
          <w:sz w:val="30"/>
          <w:szCs w:val="30"/>
        </w:rPr>
        <w:t xml:space="preserve">Act 4. </w:t>
      </w:r>
      <w:r>
        <w:rPr>
          <w:rFonts w:ascii="Georgia" w:cs="Georgia" w:eastAsia="Georgia" w:hAnsi="Georgia"/>
          <w:b/>
          <w:bCs/>
          <w:color w:val="1f2937"/>
          <w:sz w:val="30"/>
          <w:szCs w:val="30"/>
        </w:rPr>
        <w:t xml:space="preserve">Why Do People Pass Them By?</w:t>
      </w:r>
    </w:p>
    <w:p>
      <w:pPr>
        <w:spacing w:after="160" w:before="0"/>
        <w:jc w:val="left"/>
      </w:pPr>
      <w:r>
        <w:rPr>
          <w:rFonts w:ascii="Calibri" w:cs="Calibri" w:eastAsia="Calibri" w:hAnsi="Calibri"/>
          <w:b w:val="false"/>
          <w:bCs w:val="false"/>
          <w:i w:val="false"/>
          <w:iCs w:val="false"/>
          <w:color w:val="101010"/>
          <w:sz w:val="22"/>
          <w:szCs w:val="22"/>
        </w:rPr>
        <w:t xml:space="preserve">The driving question is "Why do people pass them by?" Students commit to a hypothesis, gather evidence, and test beliefs against facts. Day 16 introduces formal testable-hypothesis writing (L30) and brainstorming what can be proven versus what cannot (L31). Day 17 builds the survey work: qualitative vs. quantitative (L32), writing unbiased questions including cost, appearance, and energy level (L33), and sampling design (L34). Day 18 runs the analysis block: cleaning data (L35), visualizing with dot plots (L36), charting (L37), and identifying themes (L38). Day 19 covers correlation vs. causation and revising the hypothesis against observation and survey data (L39, L40). Day 20 turns to source-based evidence: identifying good resources (L41), pulling supporting evidence from those resources (L42), and a seminar to question and defend claims using databases (L43, named "Seminar" in the doc). Day 21 closes the act by teaching how to support a claim with evidence or falsify it (L44).</w:t>
      </w:r>
    </w:p>
    <w:p>
      <w:pPr>
        <w:spacing w:after="160" w:before="0"/>
        <w:jc w:val="left"/>
      </w:pPr>
      <w:r>
        <w:rPr>
          <w:rFonts w:ascii="Calibri" w:cs="Calibri" w:eastAsia="Calibri" w:hAnsi="Calibri"/>
          <w:b w:val="false"/>
          <w:bCs w:val="false"/>
          <w:i w:val="false"/>
          <w:iCs w:val="false"/>
          <w:color w:val="101010"/>
          <w:sz w:val="22"/>
          <w:szCs w:val="22"/>
        </w:rPr>
        <w:t xml:space="preserve">The evidence the act produces (verbatim): "Survey findings, evidence checks, and conclusions supported by data."</w:t>
      </w:r>
    </w:p>
    <w:p>
      <w:pPr>
        <w:spacing w:after="160" w:before="0"/>
        <w:jc w:val="left"/>
      </w:pPr>
      <w:r>
        <w:rPr>
          <w:rFonts w:ascii="Calibri" w:cs="Calibri" w:eastAsia="Calibri" w:hAnsi="Calibri"/>
          <w:b w:val="false"/>
          <w:bCs w:val="false"/>
          <w:i w:val="false"/>
          <w:iCs w:val="false"/>
          <w:color w:val="101010"/>
          <w:sz w:val="22"/>
          <w:szCs w:val="22"/>
        </w:rPr>
        <w:t xml:space="preserve">Flags in this Act. Day 16 (L30, L31) is ORPHAN: SEP placeholder only, no NJSLS code on either lesson. The W.SE.6.6 tag on Day 18 (L35 through L38) is STRETCH because survey responses students collected themselves are not the multi-source print or digital evidence with source credibility assessment that the standard names. The RI.AA.6.7 tag on Day 19 (L39, L40) and Day 21 (L44) is STRETCH on the writing-side lessons because students are writing or revising their own claim rather than tracing an author's argument in a text. L24 and L30 are recorded as a NEAR-DUPE on the hypothesis-formation noun phrase, kept distinct because L24 is the Act 3 photo-assumption work and L30 is the Act 4 formal testable hypothesis. L8 and L44 are recorded as a NEAR-DUPE on the "claim with evidence" noun phrase, kept distinct because L8 closes Act 1 with a data-backed claim and L44 is the Act 4 evidence test.</w:t>
      </w:r>
    </w:p>
    <w:p>
      <w:pPr>
        <w:spacing w:after="100" w:before="360"/>
      </w:pPr>
      <w:r>
        <w:rPr>
          <w:rFonts w:ascii="Georgia" w:cs="Georgia" w:eastAsia="Georgia" w:hAnsi="Georgia"/>
          <w:b/>
          <w:bCs/>
          <w:color w:val="c2410c"/>
          <w:sz w:val="30"/>
          <w:szCs w:val="30"/>
        </w:rPr>
        <w:t xml:space="preserve">Act 5. </w:t>
      </w:r>
      <w:r>
        <w:rPr>
          <w:rFonts w:ascii="Georgia" w:cs="Georgia" w:eastAsia="Georgia" w:hAnsi="Georgia"/>
          <w:b/>
          <w:bCs/>
          <w:color w:val="1f2937"/>
          <w:sz w:val="30"/>
          <w:szCs w:val="30"/>
        </w:rPr>
        <w:t xml:space="preserve">Telling the Truth So It Moves Someone</w:t>
      </w:r>
    </w:p>
    <w:p>
      <w:pPr>
        <w:spacing w:after="160" w:before="0"/>
        <w:jc w:val="left"/>
      </w:pPr>
      <w:r>
        <w:rPr>
          <w:rFonts w:ascii="Calibri" w:cs="Calibri" w:eastAsia="Calibri" w:hAnsi="Calibri"/>
          <w:b w:val="false"/>
          <w:bCs w:val="false"/>
          <w:i w:val="false"/>
          <w:iCs w:val="false"/>
          <w:color w:val="101010"/>
          <w:sz w:val="22"/>
          <w:szCs w:val="22"/>
        </w:rPr>
        <w:t xml:space="preserve">The driving question is "How do stories move people?" Students turn observations into stories. Day 22 opens with picking the strongest moment: what assumptions about the chosen dog hold up and which do not (L45), introduction to story structure (L46), reading the Eddie the Terrible mentor text and discussing what makes it persuasive (L47), and identifying elements of a persuasive narrative (L48). Day 23 shifts into media literacy and persuasion: anatomy of an ad (L49), identifying target audience (L50), emotional appeal via pathos (L51), and persuasive devices (L52). Day 24 closes the act with the draft cycle: modeling a draft with perspective and voice (L53), and peer review with a re-norming of kind, specific, and helpful (L54).</w:t>
      </w:r>
    </w:p>
    <w:p>
      <w:pPr>
        <w:spacing w:after="160" w:before="0"/>
        <w:jc w:val="left"/>
      </w:pPr>
      <w:r>
        <w:rPr>
          <w:rFonts w:ascii="Calibri" w:cs="Calibri" w:eastAsia="Calibri" w:hAnsi="Calibri"/>
          <w:b w:val="false"/>
          <w:bCs w:val="false"/>
          <w:i w:val="false"/>
          <w:iCs w:val="false"/>
          <w:color w:val="101010"/>
          <w:sz w:val="22"/>
          <w:szCs w:val="22"/>
        </w:rPr>
        <w:t xml:space="preserve">The evidence the act produces (verbatim): "Draft profile cards and reader feedback."</w:t>
      </w:r>
    </w:p>
    <w:p>
      <w:pPr>
        <w:spacing w:after="160" w:before="0"/>
        <w:jc w:val="left"/>
      </w:pPr>
      <w:r>
        <w:rPr>
          <w:rFonts w:ascii="Calibri" w:cs="Calibri" w:eastAsia="Calibri" w:hAnsi="Calibri"/>
          <w:b w:val="false"/>
          <w:bCs w:val="false"/>
          <w:i w:val="false"/>
          <w:iCs w:val="false"/>
          <w:color w:val="101010"/>
          <w:sz w:val="22"/>
          <w:szCs w:val="22"/>
        </w:rPr>
        <w:t xml:space="preserve">Flags in this Act. The four Day 23 lessons (L49, L50, L51, L52) carry EVIDENCE-MISMATCH against Day 23's stated evidence text. The concept day header reads "Show, don't tell; sequence the profile" and the evidence reads "Show character in scenes; build the sequence", but the four lessons are an ad-analysis and persuasion block. The doc's own expanded-detail summary acknowledges the shift, but the day header still names a narrative-writing arc. Day 22's evidence text also reintroduces "opinion statement" (a K-5 vocabulary item), which Anand's Standards Check retired for grade 6 in favor of "argument" and "claim". This is recorded in the source JSON as an evidence_vocab_drift_flag and is worth raising in the briefing.</w:t>
      </w:r>
    </w:p>
    <w:p>
      <w:pPr>
        <w:spacing w:after="100" w:before="360"/>
      </w:pPr>
      <w:r>
        <w:rPr>
          <w:rFonts w:ascii="Georgia" w:cs="Georgia" w:eastAsia="Georgia" w:hAnsi="Georgia"/>
          <w:b/>
          <w:bCs/>
          <w:color w:val="c2410c"/>
          <w:sz w:val="30"/>
          <w:szCs w:val="30"/>
        </w:rPr>
        <w:t xml:space="preserve">Act 6. </w:t>
      </w:r>
      <w:r>
        <w:rPr>
          <w:rFonts w:ascii="Georgia" w:cs="Georgia" w:eastAsia="Georgia" w:hAnsi="Georgia"/>
          <w:b/>
          <w:bCs/>
          <w:color w:val="1f2937"/>
          <w:sz w:val="30"/>
          <w:szCs w:val="30"/>
        </w:rPr>
        <w:t xml:space="preserve">The Cards Go Up</w:t>
      </w:r>
    </w:p>
    <w:p>
      <w:pPr>
        <w:spacing w:after="160" w:before="0"/>
        <w:jc w:val="left"/>
      </w:pPr>
      <w:r>
        <w:rPr>
          <w:rFonts w:ascii="Calibri" w:cs="Calibri" w:eastAsia="Calibri" w:hAnsi="Calibri"/>
          <w:b w:val="false"/>
          <w:bCs w:val="false"/>
          <w:i w:val="false"/>
          <w:iCs w:val="false"/>
          <w:color w:val="101010"/>
          <w:sz w:val="22"/>
          <w:szCs w:val="22"/>
        </w:rPr>
        <w:t xml:space="preserve">The driving question is "What do we owe the shelter?" Students finalize the card with draft revisions (L55) and brief St. Hubert's (L56).</w:t>
      </w:r>
    </w:p>
    <w:p>
      <w:pPr>
        <w:spacing w:after="160" w:before="0"/>
        <w:jc w:val="left"/>
      </w:pPr>
      <w:r>
        <w:rPr>
          <w:rFonts w:ascii="Calibri" w:cs="Calibri" w:eastAsia="Calibri" w:hAnsi="Calibri"/>
          <w:b w:val="false"/>
          <w:bCs w:val="false"/>
          <w:i w:val="false"/>
          <w:iCs w:val="false"/>
          <w:color w:val="101010"/>
          <w:sz w:val="22"/>
          <w:szCs w:val="22"/>
        </w:rPr>
        <w:t xml:space="preserve">The evidence the act produces (verbatim): "Final profile cards and partner briefing."</w:t>
      </w:r>
    </w:p>
    <w:p>
      <w:pPr>
        <w:spacing w:after="160" w:before="0"/>
        <w:jc w:val="left"/>
      </w:pPr>
      <w:r>
        <w:rPr>
          <w:rFonts w:ascii="Calibri" w:cs="Calibri" w:eastAsia="Calibri" w:hAnsi="Calibri"/>
          <w:b w:val="false"/>
          <w:bCs w:val="false"/>
          <w:i w:val="false"/>
          <w:iCs w:val="false"/>
          <w:color w:val="101010"/>
          <w:sz w:val="22"/>
          <w:szCs w:val="22"/>
        </w:rPr>
        <w:t xml:space="preserve">Flags in this Act. No flags on the two tagged lessons. I am noting separately that the source JSON's untagged_act6_rows_from_upper_table array carries three additional Act 6 rows from the upper table that were not assigned L# in the lesson list: "Evaluating Speakers", "Sequencing presentations logically", and "Speaking well". These exist in the source document, are not represented as lessons in the inventory, and would carry presentation-skills instruction if formalized. I am inferring that the briefing should mention this gap; the JSON does not assert it.</w:t>
      </w:r>
    </w:p>
    <w:p>
      <w:r>
        <w:br w:type="page"/>
      </w:r>
    </w:p>
    <w:p>
      <w:pPr>
        <w:spacing w:after="160" w:before="320"/>
      </w:pPr>
      <w:r>
        <w:rPr>
          <w:rFonts w:ascii="Calibri" w:cs="Calibri" w:eastAsia="Calibri" w:hAnsi="Calibri"/>
          <w:b/>
          <w:bCs/>
          <w:color w:val="1f2937"/>
          <w:sz w:val="22"/>
          <w:szCs w:val="22"/>
        </w:rPr>
        <w:t xml:space="preserve">STAGE 3</w:t>
      </w:r>
      <w:r>
        <w:rPr>
          <w:rFonts w:ascii="Calibri" w:cs="Calibri" w:eastAsia="Calibri" w:hAnsi="Calibri"/>
          <w:b/>
          <w:bCs/>
          <w:color w:val="c2410c"/>
          <w:sz w:val="22"/>
          <w:szCs w:val="22"/>
        </w:rPr>
        <w:t xml:space="preserve">  ·  </w:t>
      </w:r>
      <w:r>
        <w:rPr>
          <w:rFonts w:ascii="Calibri" w:cs="Calibri" w:eastAsia="Calibri" w:hAnsi="Calibri"/>
          <w:b/>
          <w:bCs/>
          <w:color w:val="1f2937"/>
          <w:sz w:val="22"/>
          <w:szCs w:val="22"/>
        </w:rPr>
        <w:t xml:space="preserve">CLEAN LESSON LIST</w:t>
      </w:r>
      <w:r>
        <w:rPr>
          <w:rFonts w:ascii="Calibri" w:cs="Calibri" w:eastAsia="Calibri" w:hAnsi="Calibri"/>
          <w:b/>
          <w:bCs/>
          <w:color w:val="c2410c"/>
          <w:sz w:val="22"/>
          <w:szCs w:val="22"/>
        </w:rPr>
        <w:t xml:space="preserve">  ·  </w:t>
      </w:r>
      <w:r>
        <w:rPr>
          <w:rFonts w:ascii="Calibri" w:cs="Calibri" w:eastAsia="Calibri" w:hAnsi="Calibri"/>
          <w:i/>
          <w:iCs/>
          <w:color w:val="707070"/>
          <w:sz w:val="22"/>
          <w:szCs w:val="22"/>
        </w:rPr>
        <w:t xml:space="preserve">grouped by Act with Day headers</w:t>
      </w:r>
    </w:p>
    <w:p>
      <w:pPr>
        <w:spacing w:after="100" w:before="360"/>
      </w:pPr>
      <w:r>
        <w:rPr>
          <w:rFonts w:ascii="Georgia" w:cs="Georgia" w:eastAsia="Georgia" w:hAnsi="Georgia"/>
          <w:b/>
          <w:bCs/>
          <w:color w:val="c2410c"/>
          <w:sz w:val="30"/>
          <w:szCs w:val="30"/>
        </w:rPr>
        <w:t xml:space="preserve">Act 1. </w:t>
      </w:r>
      <w:r>
        <w:rPr>
          <w:rFonts w:ascii="Georgia" w:cs="Georgia" w:eastAsia="Georgia" w:hAnsi="Georgia"/>
          <w:b/>
          <w:bCs/>
          <w:color w:val="1f2937"/>
          <w:sz w:val="30"/>
          <w:szCs w:val="30"/>
        </w:rPr>
        <w:t xml:space="preserve">Is This Even True?</w:t>
      </w:r>
    </w:p>
    <w:p>
      <w:pPr>
        <w:spacing w:after="80" w:before="200"/>
        <w:jc w:val="left"/>
      </w:pPr>
      <w:r>
        <w:rPr>
          <w:rFonts w:ascii="Calibri" w:cs="Calibri" w:eastAsia="Calibri" w:hAnsi="Calibri"/>
          <w:b/>
          <w:bCs/>
          <w:i w:val="false"/>
          <w:iCs w:val="false"/>
          <w:color w:val="c2410c"/>
          <w:sz w:val="21"/>
          <w:szCs w:val="21"/>
        </w:rPr>
        <w:t xml:space="preserve">— Day 1 — </w:t>
      </w:r>
      <w:r>
        <w:rPr>
          <w:rFonts w:ascii="Calibri" w:cs="Calibri" w:eastAsia="Calibri" w:hAnsi="Calibri"/>
          <w:b/>
          <w:bCs/>
          <w:i w:val="false"/>
          <w:iCs w:val="false"/>
          <w:color w:val="1f2937"/>
          <w:sz w:val="21"/>
          <w:szCs w:val="21"/>
        </w:rPr>
        <w:t xml:space="preserve">Meet the long-stay dog; write a first prediction —</w:t>
      </w:r>
    </w:p>
    <w:p>
      <w:pPr>
        <w:spacing w:after="20" w:before="100"/>
      </w:pPr>
      <w:r>
        <w:rPr>
          <w:rFonts w:ascii="Consolas" w:cs="Consolas" w:eastAsia="Consolas" w:hAnsi="Consolas"/>
          <w:b/>
          <w:bCs/>
          <w:color w:val="1f2937"/>
          <w:sz w:val="21"/>
          <w:szCs w:val="21"/>
        </w:rPr>
        <w:t xml:space="preserve">L1</w:t>
      </w:r>
      <w:r>
        <w:rPr>
          <w:rFonts w:ascii="Calibri" w:cs="Calibri" w:eastAsia="Calibri" w:hAnsi="Calibri"/>
          <w:i/>
          <w:iCs/>
          <w:color w:val="707070"/>
          <w:sz w:val="19"/>
          <w:szCs w:val="19"/>
        </w:rPr>
        <w:t xml:space="preserve">   Day 1</w:t>
      </w:r>
    </w:p>
    <w:p>
      <w:pPr>
        <w:spacing w:after="30"/>
        <w:ind w:left="240"/>
      </w:pPr>
      <w:r>
        <w:rPr>
          <w:rFonts w:ascii="Calibri" w:cs="Calibri" w:eastAsia="Calibri" w:hAnsi="Calibri"/>
          <w:b/>
          <w:bCs/>
          <w:color w:val="1f2937"/>
          <w:sz w:val="18"/>
          <w:szCs w:val="18"/>
        </w:rPr>
        <w:t xml:space="preserve">Title: </w:t>
      </w:r>
      <w:r>
        <w:rPr>
          <w:rFonts w:ascii="Calibri" w:cs="Calibri" w:eastAsia="Calibri" w:hAnsi="Calibri"/>
          <w:i w:val="false"/>
          <w:iCs w:val="false"/>
          <w:color w:val="101010"/>
          <w:sz w:val="18"/>
          <w:szCs w:val="18"/>
        </w:rPr>
        <w:t xml:space="preserve">Meet the long-stay dog; write a first prediction</w:t>
      </w:r>
    </w:p>
    <w:p>
      <w:pPr>
        <w:spacing w:after="30"/>
        <w:ind w:left="240"/>
      </w:pPr>
      <w:r>
        <w:rPr>
          <w:rFonts w:ascii="Calibri" w:cs="Calibri" w:eastAsia="Calibri" w:hAnsi="Calibri"/>
          <w:b/>
          <w:bCs/>
          <w:color w:val="1f2937"/>
          <w:sz w:val="18"/>
          <w:szCs w:val="18"/>
        </w:rPr>
        <w:t xml:space="preserve">Concept Progression: </w:t>
      </w:r>
      <w:r>
        <w:rPr>
          <w:rFonts w:ascii="Calibri" w:cs="Calibri" w:eastAsia="Calibri" w:hAnsi="Calibri"/>
          <w:i/>
          <w:iCs/>
          <w:color w:val="101010"/>
          <w:sz w:val="18"/>
          <w:szCs w:val="18"/>
        </w:rPr>
        <w:t xml:space="preserve">Meet the long-stay dog; write a first prediction</w:t>
      </w:r>
    </w:p>
    <w:p>
      <w:pPr>
        <w:spacing w:after="30"/>
        <w:ind w:left="240"/>
      </w:pPr>
      <w:r>
        <w:rPr>
          <w:rFonts w:ascii="Calibri" w:cs="Calibri" w:eastAsia="Calibri" w:hAnsi="Calibri"/>
          <w:b/>
          <w:bCs/>
          <w:color w:val="1f2937"/>
          <w:sz w:val="18"/>
          <w:szCs w:val="18"/>
        </w:rPr>
        <w:t xml:space="preserve">Evidence (drives at): </w:t>
      </w:r>
      <w:r>
        <w:rPr>
          <w:rFonts w:ascii="Calibri" w:cs="Calibri" w:eastAsia="Calibri" w:hAnsi="Calibri"/>
          <w:i/>
          <w:iCs/>
          <w:color w:val="101010"/>
          <w:sz w:val="18"/>
          <w:szCs w:val="18"/>
        </w:rPr>
        <w:t xml:space="preserve">A prediction to test later</w:t>
      </w:r>
    </w:p>
    <w:p>
      <w:pPr>
        <w:spacing w:after="30"/>
        <w:ind w:left="240"/>
      </w:pPr>
      <w:r>
        <w:rPr>
          <w:rFonts w:ascii="Calibri" w:cs="Calibri" w:eastAsia="Calibri" w:hAnsi="Calibri"/>
          <w:b/>
          <w:bCs/>
          <w:color w:val="1f2937"/>
          <w:sz w:val="18"/>
          <w:szCs w:val="18"/>
        </w:rPr>
        <w:t xml:space="preserve">Standards: </w:t>
      </w:r>
      <w:r>
        <w:rPr>
          <w:rFonts w:ascii="Consolas" w:cs="Consolas" w:eastAsia="Consolas" w:hAnsi="Consolas"/>
          <w:i w:val="false"/>
          <w:iCs w:val="false"/>
          <w:color w:val="101010"/>
          <w:sz w:val="18"/>
          <w:szCs w:val="18"/>
        </w:rPr>
        <w:t xml:space="preserve">SL.PE.6.1</w:t>
      </w:r>
    </w:p>
    <w:p>
      <w:pPr>
        <w:spacing w:after="160"/>
        <w:ind w:left="240"/>
      </w:pPr>
      <w:r>
        <w:rPr>
          <w:rFonts w:ascii="Calibri" w:cs="Calibri" w:eastAsia="Calibri" w:hAnsi="Calibri"/>
          <w:b/>
          <w:bCs/>
          <w:color w:val="1f2937"/>
          <w:sz w:val="18"/>
          <w:szCs w:val="18"/>
        </w:rPr>
        <w:t xml:space="preserve">Flags: </w:t>
      </w:r>
      <w:r>
        <w:rPr>
          <w:rFonts w:ascii="Calibri" w:cs="Calibri" w:eastAsia="Calibri" w:hAnsi="Calibri"/>
          <w:b w:val="false"/>
          <w:bCs w:val="false"/>
          <w:color w:val="c2410c"/>
          <w:sz w:val="18"/>
          <w:szCs w:val="18"/>
        </w:rPr>
        <w:t xml:space="preserve">AUDIT-NOTE (SL.PE.6.1 STRETCH: solo-write task, not collaborative discussion)</w:t>
      </w:r>
    </w:p>
    <w:p>
      <w:pPr>
        <w:spacing w:after="80" w:before="200"/>
        <w:jc w:val="left"/>
      </w:pPr>
      <w:r>
        <w:rPr>
          <w:rFonts w:ascii="Calibri" w:cs="Calibri" w:eastAsia="Calibri" w:hAnsi="Calibri"/>
          <w:b/>
          <w:bCs/>
          <w:i w:val="false"/>
          <w:iCs w:val="false"/>
          <w:color w:val="c2410c"/>
          <w:sz w:val="21"/>
          <w:szCs w:val="21"/>
        </w:rPr>
        <w:t xml:space="preserve">— Day 2 — </w:t>
      </w:r>
      <w:r>
        <w:rPr>
          <w:rFonts w:ascii="Calibri" w:cs="Calibri" w:eastAsia="Calibri" w:hAnsi="Calibri"/>
          <w:b/>
          <w:bCs/>
          <w:i w:val="false"/>
          <w:iCs w:val="false"/>
          <w:color w:val="1f2937"/>
          <w:sz w:val="21"/>
          <w:szCs w:val="21"/>
        </w:rPr>
        <w:t xml:space="preserve">Read and interpret the shelter's tables and bar graphs —</w:t>
      </w:r>
    </w:p>
    <w:p>
      <w:pPr>
        <w:spacing w:after="20" w:before="100"/>
      </w:pPr>
      <w:r>
        <w:rPr>
          <w:rFonts w:ascii="Consolas" w:cs="Consolas" w:eastAsia="Consolas" w:hAnsi="Consolas"/>
          <w:b/>
          <w:bCs/>
          <w:color w:val="1f2937"/>
          <w:sz w:val="21"/>
          <w:szCs w:val="21"/>
        </w:rPr>
        <w:t xml:space="preserve">L2</w:t>
      </w:r>
      <w:r>
        <w:rPr>
          <w:rFonts w:ascii="Calibri" w:cs="Calibri" w:eastAsia="Calibri" w:hAnsi="Calibri"/>
          <w:i/>
          <w:iCs/>
          <w:color w:val="707070"/>
          <w:sz w:val="19"/>
          <w:szCs w:val="19"/>
        </w:rPr>
        <w:t xml:space="preserve">   Day 2</w:t>
      </w:r>
      <w:r>
        <w:rPr>
          <w:rFonts w:ascii="Calibri" w:cs="Calibri" w:eastAsia="Calibri" w:hAnsi="Calibri"/>
          <w:i/>
          <w:iCs/>
          <w:color w:val="707070"/>
          <w:sz w:val="19"/>
          <w:szCs w:val="19"/>
        </w:rPr>
        <w:t xml:space="preserve">   L1</w:t>
      </w:r>
    </w:p>
    <w:p>
      <w:pPr>
        <w:spacing w:after="30"/>
        <w:ind w:left="240"/>
      </w:pPr>
      <w:r>
        <w:rPr>
          <w:rFonts w:ascii="Calibri" w:cs="Calibri" w:eastAsia="Calibri" w:hAnsi="Calibri"/>
          <w:b/>
          <w:bCs/>
          <w:color w:val="1f2937"/>
          <w:sz w:val="18"/>
          <w:szCs w:val="18"/>
        </w:rPr>
        <w:t xml:space="preserve">Title: </w:t>
      </w:r>
      <w:r>
        <w:rPr>
          <w:rFonts w:ascii="Calibri" w:cs="Calibri" w:eastAsia="Calibri" w:hAnsi="Calibri"/>
          <w:i w:val="false"/>
          <w:iCs w:val="false"/>
          <w:color w:val="101010"/>
          <w:sz w:val="18"/>
          <w:szCs w:val="18"/>
        </w:rPr>
        <w:t xml:space="preserve">Introduce the data</w:t>
      </w:r>
    </w:p>
    <w:p>
      <w:pPr>
        <w:spacing w:after="30"/>
        <w:ind w:left="240"/>
      </w:pPr>
      <w:r>
        <w:rPr>
          <w:rFonts w:ascii="Calibri" w:cs="Calibri" w:eastAsia="Calibri" w:hAnsi="Calibri"/>
          <w:b/>
          <w:bCs/>
          <w:color w:val="1f2937"/>
          <w:sz w:val="18"/>
          <w:szCs w:val="18"/>
        </w:rPr>
        <w:t xml:space="preserve">Concept Progression: </w:t>
      </w:r>
      <w:r>
        <w:rPr>
          <w:rFonts w:ascii="Calibri" w:cs="Calibri" w:eastAsia="Calibri" w:hAnsi="Calibri"/>
          <w:i/>
          <w:iCs/>
          <w:color w:val="101010"/>
          <w:sz w:val="18"/>
          <w:szCs w:val="18"/>
        </w:rPr>
        <w:t xml:space="preserve">Read and interpret the shelter's tables and bar graphs</w:t>
      </w:r>
    </w:p>
    <w:p>
      <w:pPr>
        <w:spacing w:after="30"/>
        <w:ind w:left="240"/>
      </w:pPr>
      <w:r>
        <w:rPr>
          <w:rFonts w:ascii="Calibri" w:cs="Calibri" w:eastAsia="Calibri" w:hAnsi="Calibri"/>
          <w:b/>
          <w:bCs/>
          <w:color w:val="1f2937"/>
          <w:sz w:val="18"/>
          <w:szCs w:val="18"/>
        </w:rPr>
        <w:t xml:space="preserve">Evidence (drives at): </w:t>
      </w:r>
      <w:r>
        <w:rPr>
          <w:rFonts w:ascii="Calibri" w:cs="Calibri" w:eastAsia="Calibri" w:hAnsi="Calibri"/>
          <w:i/>
          <w:iCs/>
          <w:color w:val="101010"/>
          <w:sz w:val="18"/>
          <w:szCs w:val="18"/>
        </w:rPr>
        <w:t xml:space="preserve">Extract info from tables and graphs. What information can they gather from the website.</w:t>
      </w:r>
    </w:p>
    <w:p>
      <w:pPr>
        <w:spacing w:after="30"/>
        <w:ind w:left="240"/>
      </w:pPr>
      <w:r>
        <w:rPr>
          <w:rFonts w:ascii="Calibri" w:cs="Calibri" w:eastAsia="Calibri" w:hAnsi="Calibri"/>
          <w:b/>
          <w:bCs/>
          <w:color w:val="1f2937"/>
          <w:sz w:val="18"/>
          <w:szCs w:val="18"/>
        </w:rPr>
        <w:t xml:space="preserve">Standards: </w:t>
      </w:r>
      <w:r>
        <w:rPr>
          <w:rFonts w:ascii="Consolas" w:cs="Consolas" w:eastAsia="Consolas" w:hAnsi="Consolas"/>
          <w:i w:val="false"/>
          <w:iCs w:val="false"/>
          <w:color w:val="101010"/>
          <w:sz w:val="18"/>
          <w:szCs w:val="18"/>
        </w:rPr>
        <w:t xml:space="preserve">6.SP.B.4</w:t>
      </w:r>
    </w:p>
    <w:p>
      <w:pPr>
        <w:spacing w:after="160"/>
        <w:ind w:left="240"/>
      </w:pPr>
      <w:r>
        <w:rPr>
          <w:rFonts w:ascii="Calibri" w:cs="Calibri" w:eastAsia="Calibri" w:hAnsi="Calibri"/>
          <w:b/>
          <w:bCs/>
          <w:color w:val="1f2937"/>
          <w:sz w:val="18"/>
          <w:szCs w:val="18"/>
        </w:rPr>
        <w:t xml:space="preserve">Flags: </w:t>
      </w:r>
      <w:r>
        <w:rPr>
          <w:rFonts w:ascii="Calibri" w:cs="Calibri" w:eastAsia="Calibri" w:hAnsi="Calibri"/>
          <w:b w:val="false"/>
          <w:bCs w:val="false"/>
          <w:color w:val="c2410c"/>
          <w:sz w:val="18"/>
          <w:szCs w:val="18"/>
        </w:rPr>
        <w:t xml:space="preserve">AUDIT-NOTE (6.SP.B.4 WEAK: lessons read and interpret graphs; SP.B.4 statement is about displaying plots on a number line)</w:t>
      </w:r>
    </w:p>
    <w:p>
      <w:pPr>
        <w:spacing w:after="20" w:before="100"/>
      </w:pPr>
      <w:r>
        <w:rPr>
          <w:rFonts w:ascii="Consolas" w:cs="Consolas" w:eastAsia="Consolas" w:hAnsi="Consolas"/>
          <w:b/>
          <w:bCs/>
          <w:color w:val="1f2937"/>
          <w:sz w:val="21"/>
          <w:szCs w:val="21"/>
        </w:rPr>
        <w:t xml:space="preserve">L3</w:t>
      </w:r>
      <w:r>
        <w:rPr>
          <w:rFonts w:ascii="Calibri" w:cs="Calibri" w:eastAsia="Calibri" w:hAnsi="Calibri"/>
          <w:i/>
          <w:iCs/>
          <w:color w:val="707070"/>
          <w:sz w:val="19"/>
          <w:szCs w:val="19"/>
        </w:rPr>
        <w:t xml:space="preserve">   Day 2</w:t>
      </w:r>
      <w:r>
        <w:rPr>
          <w:rFonts w:ascii="Calibri" w:cs="Calibri" w:eastAsia="Calibri" w:hAnsi="Calibri"/>
          <w:i/>
          <w:iCs/>
          <w:color w:val="707070"/>
          <w:sz w:val="19"/>
          <w:szCs w:val="19"/>
        </w:rPr>
        <w:t xml:space="preserve">   L2</w:t>
      </w:r>
    </w:p>
    <w:p>
      <w:pPr>
        <w:spacing w:after="30"/>
        <w:ind w:left="240"/>
      </w:pPr>
      <w:r>
        <w:rPr>
          <w:rFonts w:ascii="Calibri" w:cs="Calibri" w:eastAsia="Calibri" w:hAnsi="Calibri"/>
          <w:b/>
          <w:bCs/>
          <w:color w:val="1f2937"/>
          <w:sz w:val="18"/>
          <w:szCs w:val="18"/>
        </w:rPr>
        <w:t xml:space="preserve">Title: </w:t>
      </w:r>
      <w:r>
        <w:rPr>
          <w:rFonts w:ascii="Calibri" w:cs="Calibri" w:eastAsia="Calibri" w:hAnsi="Calibri"/>
          <w:i w:val="false"/>
          <w:iCs w:val="false"/>
          <w:color w:val="101010"/>
          <w:sz w:val="18"/>
          <w:szCs w:val="18"/>
        </w:rPr>
        <w:t xml:space="preserve">Introduce graphs (bar, line, pie)</w:t>
      </w:r>
    </w:p>
    <w:p>
      <w:pPr>
        <w:spacing w:after="30"/>
        <w:ind w:left="240"/>
      </w:pPr>
      <w:r>
        <w:rPr>
          <w:rFonts w:ascii="Calibri" w:cs="Calibri" w:eastAsia="Calibri" w:hAnsi="Calibri"/>
          <w:b/>
          <w:bCs/>
          <w:color w:val="1f2937"/>
          <w:sz w:val="18"/>
          <w:szCs w:val="18"/>
        </w:rPr>
        <w:t xml:space="preserve">Concept Progression: </w:t>
      </w:r>
      <w:r>
        <w:rPr>
          <w:rFonts w:ascii="Calibri" w:cs="Calibri" w:eastAsia="Calibri" w:hAnsi="Calibri"/>
          <w:i/>
          <w:iCs/>
          <w:color w:val="101010"/>
          <w:sz w:val="18"/>
          <w:szCs w:val="18"/>
        </w:rPr>
        <w:t xml:space="preserve">Read and interpret the shelter's tables and bar graphs</w:t>
      </w:r>
    </w:p>
    <w:p>
      <w:pPr>
        <w:spacing w:after="30"/>
        <w:ind w:left="240"/>
      </w:pPr>
      <w:r>
        <w:rPr>
          <w:rFonts w:ascii="Calibri" w:cs="Calibri" w:eastAsia="Calibri" w:hAnsi="Calibri"/>
          <w:b/>
          <w:bCs/>
          <w:color w:val="1f2937"/>
          <w:sz w:val="18"/>
          <w:szCs w:val="18"/>
        </w:rPr>
        <w:t xml:space="preserve">Evidence (drives at): </w:t>
      </w:r>
      <w:r>
        <w:rPr>
          <w:rFonts w:ascii="Calibri" w:cs="Calibri" w:eastAsia="Calibri" w:hAnsi="Calibri"/>
          <w:i/>
          <w:iCs/>
          <w:color w:val="101010"/>
          <w:sz w:val="18"/>
          <w:szCs w:val="18"/>
        </w:rPr>
        <w:t xml:space="preserve">Extract info from tables and graphs. What information can they gather from the website.</w:t>
      </w:r>
    </w:p>
    <w:p>
      <w:pPr>
        <w:spacing w:after="30"/>
        <w:ind w:left="240"/>
      </w:pPr>
      <w:r>
        <w:rPr>
          <w:rFonts w:ascii="Calibri" w:cs="Calibri" w:eastAsia="Calibri" w:hAnsi="Calibri"/>
          <w:b/>
          <w:bCs/>
          <w:color w:val="1f2937"/>
          <w:sz w:val="18"/>
          <w:szCs w:val="18"/>
        </w:rPr>
        <w:t xml:space="preserve">Standards: </w:t>
      </w:r>
      <w:r>
        <w:rPr>
          <w:rFonts w:ascii="Consolas" w:cs="Consolas" w:eastAsia="Consolas" w:hAnsi="Consolas"/>
          <w:i w:val="false"/>
          <w:iCs w:val="false"/>
          <w:color w:val="101010"/>
          <w:sz w:val="18"/>
          <w:szCs w:val="18"/>
        </w:rPr>
        <w:t xml:space="preserve">6.SP.B.4</w:t>
      </w:r>
    </w:p>
    <w:p>
      <w:pPr>
        <w:spacing w:after="160"/>
        <w:ind w:left="240"/>
      </w:pPr>
      <w:r>
        <w:rPr>
          <w:rFonts w:ascii="Calibri" w:cs="Calibri" w:eastAsia="Calibri" w:hAnsi="Calibri"/>
          <w:b/>
          <w:bCs/>
          <w:color w:val="1f2937"/>
          <w:sz w:val="18"/>
          <w:szCs w:val="18"/>
        </w:rPr>
        <w:t xml:space="preserve">Flags: </w:t>
      </w:r>
      <w:r>
        <w:rPr>
          <w:rFonts w:ascii="Calibri" w:cs="Calibri" w:eastAsia="Calibri" w:hAnsi="Calibri"/>
          <w:b w:val="false"/>
          <w:bCs w:val="false"/>
          <w:color w:val="c2410c"/>
          <w:sz w:val="18"/>
          <w:szCs w:val="18"/>
        </w:rPr>
        <w:t xml:space="preserve">AUDIT-NOTE (6.SP.B.4 WEAK)</w:t>
      </w:r>
    </w:p>
    <w:p>
      <w:pPr>
        <w:spacing w:after="20" w:before="100"/>
      </w:pPr>
      <w:r>
        <w:rPr>
          <w:rFonts w:ascii="Consolas" w:cs="Consolas" w:eastAsia="Consolas" w:hAnsi="Consolas"/>
          <w:b/>
          <w:bCs/>
          <w:color w:val="1f2937"/>
          <w:sz w:val="21"/>
          <w:szCs w:val="21"/>
        </w:rPr>
        <w:t xml:space="preserve">L4</w:t>
      </w:r>
      <w:r>
        <w:rPr>
          <w:rFonts w:ascii="Calibri" w:cs="Calibri" w:eastAsia="Calibri" w:hAnsi="Calibri"/>
          <w:i/>
          <w:iCs/>
          <w:color w:val="707070"/>
          <w:sz w:val="19"/>
          <w:szCs w:val="19"/>
        </w:rPr>
        <w:t xml:space="preserve">   Day 2</w:t>
      </w:r>
      <w:r>
        <w:rPr>
          <w:rFonts w:ascii="Calibri" w:cs="Calibri" w:eastAsia="Calibri" w:hAnsi="Calibri"/>
          <w:i/>
          <w:iCs/>
          <w:color w:val="707070"/>
          <w:sz w:val="19"/>
          <w:szCs w:val="19"/>
        </w:rPr>
        <w:t xml:space="preserve">   L3</w:t>
      </w:r>
    </w:p>
    <w:p>
      <w:pPr>
        <w:spacing w:after="30"/>
        <w:ind w:left="240"/>
      </w:pPr>
      <w:r>
        <w:rPr>
          <w:rFonts w:ascii="Calibri" w:cs="Calibri" w:eastAsia="Calibri" w:hAnsi="Calibri"/>
          <w:b/>
          <w:bCs/>
          <w:color w:val="1f2937"/>
          <w:sz w:val="18"/>
          <w:szCs w:val="18"/>
        </w:rPr>
        <w:t xml:space="preserve">Title: </w:t>
      </w:r>
      <w:r>
        <w:rPr>
          <w:rFonts w:ascii="Calibri" w:cs="Calibri" w:eastAsia="Calibri" w:hAnsi="Calibri"/>
          <w:i w:val="false"/>
          <w:iCs w:val="false"/>
          <w:color w:val="101010"/>
          <w:sz w:val="18"/>
          <w:szCs w:val="18"/>
        </w:rPr>
        <w:t xml:space="preserve">Interpret graphs</w:t>
      </w:r>
    </w:p>
    <w:p>
      <w:pPr>
        <w:spacing w:after="30"/>
        <w:ind w:left="240"/>
      </w:pPr>
      <w:r>
        <w:rPr>
          <w:rFonts w:ascii="Calibri" w:cs="Calibri" w:eastAsia="Calibri" w:hAnsi="Calibri"/>
          <w:b/>
          <w:bCs/>
          <w:color w:val="1f2937"/>
          <w:sz w:val="18"/>
          <w:szCs w:val="18"/>
        </w:rPr>
        <w:t xml:space="preserve">Concept Progression: </w:t>
      </w:r>
      <w:r>
        <w:rPr>
          <w:rFonts w:ascii="Calibri" w:cs="Calibri" w:eastAsia="Calibri" w:hAnsi="Calibri"/>
          <w:i/>
          <w:iCs/>
          <w:color w:val="101010"/>
          <w:sz w:val="18"/>
          <w:szCs w:val="18"/>
        </w:rPr>
        <w:t xml:space="preserve">Read and interpret the shelter's tables and bar graphs</w:t>
      </w:r>
    </w:p>
    <w:p>
      <w:pPr>
        <w:spacing w:after="30"/>
        <w:ind w:left="240"/>
      </w:pPr>
      <w:r>
        <w:rPr>
          <w:rFonts w:ascii="Calibri" w:cs="Calibri" w:eastAsia="Calibri" w:hAnsi="Calibri"/>
          <w:b/>
          <w:bCs/>
          <w:color w:val="1f2937"/>
          <w:sz w:val="18"/>
          <w:szCs w:val="18"/>
        </w:rPr>
        <w:t xml:space="preserve">Evidence (drives at): </w:t>
      </w:r>
      <w:r>
        <w:rPr>
          <w:rFonts w:ascii="Calibri" w:cs="Calibri" w:eastAsia="Calibri" w:hAnsi="Calibri"/>
          <w:i/>
          <w:iCs/>
          <w:color w:val="101010"/>
          <w:sz w:val="18"/>
          <w:szCs w:val="18"/>
        </w:rPr>
        <w:t xml:space="preserve">Extract info from tables and graphs. What information can they gather from the website.</w:t>
      </w:r>
    </w:p>
    <w:p>
      <w:pPr>
        <w:spacing w:after="30"/>
        <w:ind w:left="240"/>
      </w:pPr>
      <w:r>
        <w:rPr>
          <w:rFonts w:ascii="Calibri" w:cs="Calibri" w:eastAsia="Calibri" w:hAnsi="Calibri"/>
          <w:b/>
          <w:bCs/>
          <w:color w:val="1f2937"/>
          <w:sz w:val="18"/>
          <w:szCs w:val="18"/>
        </w:rPr>
        <w:t xml:space="preserve">Standards: </w:t>
      </w:r>
      <w:r>
        <w:rPr>
          <w:rFonts w:ascii="Consolas" w:cs="Consolas" w:eastAsia="Consolas" w:hAnsi="Consolas"/>
          <w:i w:val="false"/>
          <w:iCs w:val="false"/>
          <w:color w:val="101010"/>
          <w:sz w:val="18"/>
          <w:szCs w:val="18"/>
        </w:rPr>
        <w:t xml:space="preserve">6.SP.B.4</w:t>
      </w:r>
    </w:p>
    <w:p>
      <w:pPr>
        <w:spacing w:after="160"/>
        <w:ind w:left="240"/>
      </w:pPr>
      <w:r>
        <w:rPr>
          <w:rFonts w:ascii="Calibri" w:cs="Calibri" w:eastAsia="Calibri" w:hAnsi="Calibri"/>
          <w:b/>
          <w:bCs/>
          <w:color w:val="1f2937"/>
          <w:sz w:val="18"/>
          <w:szCs w:val="18"/>
        </w:rPr>
        <w:t xml:space="preserve">Flags: </w:t>
      </w:r>
      <w:r>
        <w:rPr>
          <w:rFonts w:ascii="Calibri" w:cs="Calibri" w:eastAsia="Calibri" w:hAnsi="Calibri"/>
          <w:b w:val="false"/>
          <w:bCs w:val="false"/>
          <w:color w:val="c2410c"/>
          <w:sz w:val="18"/>
          <w:szCs w:val="18"/>
        </w:rPr>
        <w:t xml:space="preserve">AUDIT-NOTE (6.SP.B.4 WEAK)</w:t>
      </w:r>
    </w:p>
    <w:p>
      <w:pPr>
        <w:spacing w:after="80" w:before="200"/>
        <w:jc w:val="left"/>
      </w:pPr>
      <w:r>
        <w:rPr>
          <w:rFonts w:ascii="Calibri" w:cs="Calibri" w:eastAsia="Calibri" w:hAnsi="Calibri"/>
          <w:b/>
          <w:bCs/>
          <w:i w:val="false"/>
          <w:iCs w:val="false"/>
          <w:color w:val="c2410c"/>
          <w:sz w:val="21"/>
          <w:szCs w:val="21"/>
        </w:rPr>
        <w:t xml:space="preserve">— Day 3 — </w:t>
      </w:r>
      <w:r>
        <w:rPr>
          <w:rFonts w:ascii="Calibri" w:cs="Calibri" w:eastAsia="Calibri" w:hAnsi="Calibri"/>
          <w:b/>
          <w:bCs/>
          <w:i w:val="false"/>
          <w:iCs w:val="false"/>
          <w:color w:val="1f2937"/>
          <w:sz w:val="21"/>
          <w:szCs w:val="21"/>
        </w:rPr>
        <w:t xml:space="preserve">Counts vs. rates; calculate an adoption rate —</w:t>
      </w:r>
    </w:p>
    <w:p>
      <w:pPr>
        <w:spacing w:after="20" w:before="100"/>
      </w:pPr>
      <w:r>
        <w:rPr>
          <w:rFonts w:ascii="Consolas" w:cs="Consolas" w:eastAsia="Consolas" w:hAnsi="Consolas"/>
          <w:b/>
          <w:bCs/>
          <w:color w:val="1f2937"/>
          <w:sz w:val="21"/>
          <w:szCs w:val="21"/>
        </w:rPr>
        <w:t xml:space="preserve">L5</w:t>
      </w:r>
      <w:r>
        <w:rPr>
          <w:rFonts w:ascii="Calibri" w:cs="Calibri" w:eastAsia="Calibri" w:hAnsi="Calibri"/>
          <w:i/>
          <w:iCs/>
          <w:color w:val="707070"/>
          <w:sz w:val="19"/>
          <w:szCs w:val="19"/>
        </w:rPr>
        <w:t xml:space="preserve">   Day 3</w:t>
      </w:r>
      <w:r>
        <w:rPr>
          <w:rFonts w:ascii="Calibri" w:cs="Calibri" w:eastAsia="Calibri" w:hAnsi="Calibri"/>
          <w:i/>
          <w:iCs/>
          <w:color w:val="707070"/>
          <w:sz w:val="19"/>
          <w:szCs w:val="19"/>
        </w:rPr>
        <w:t xml:space="preserve">   L1</w:t>
      </w:r>
    </w:p>
    <w:p>
      <w:pPr>
        <w:spacing w:after="30"/>
        <w:ind w:left="240"/>
      </w:pPr>
      <w:r>
        <w:rPr>
          <w:rFonts w:ascii="Calibri" w:cs="Calibri" w:eastAsia="Calibri" w:hAnsi="Calibri"/>
          <w:b/>
          <w:bCs/>
          <w:color w:val="1f2937"/>
          <w:sz w:val="18"/>
          <w:szCs w:val="18"/>
        </w:rPr>
        <w:t xml:space="preserve">Title: </w:t>
      </w:r>
      <w:r>
        <w:rPr>
          <w:rFonts w:ascii="Calibri" w:cs="Calibri" w:eastAsia="Calibri" w:hAnsi="Calibri"/>
          <w:i w:val="false"/>
          <w:iCs w:val="false"/>
          <w:color w:val="101010"/>
          <w:sz w:val="18"/>
          <w:szCs w:val="18"/>
        </w:rPr>
        <w:t xml:space="preserve">Percentage vs number</w:t>
      </w:r>
    </w:p>
    <w:p>
      <w:pPr>
        <w:spacing w:after="30"/>
        <w:ind w:left="240"/>
      </w:pPr>
      <w:r>
        <w:rPr>
          <w:rFonts w:ascii="Calibri" w:cs="Calibri" w:eastAsia="Calibri" w:hAnsi="Calibri"/>
          <w:b/>
          <w:bCs/>
          <w:color w:val="1f2937"/>
          <w:sz w:val="18"/>
          <w:szCs w:val="18"/>
        </w:rPr>
        <w:t xml:space="preserve">Concept Progression: </w:t>
      </w:r>
      <w:r>
        <w:rPr>
          <w:rFonts w:ascii="Calibri" w:cs="Calibri" w:eastAsia="Calibri" w:hAnsi="Calibri"/>
          <w:i/>
          <w:iCs/>
          <w:color w:val="101010"/>
          <w:sz w:val="18"/>
          <w:szCs w:val="18"/>
        </w:rPr>
        <w:t xml:space="preserve">Counts vs. rates; calculate an adoption rate</w:t>
      </w:r>
    </w:p>
    <w:p>
      <w:pPr>
        <w:spacing w:after="30"/>
        <w:ind w:left="240"/>
      </w:pPr>
      <w:r>
        <w:rPr>
          <w:rFonts w:ascii="Calibri" w:cs="Calibri" w:eastAsia="Calibri" w:hAnsi="Calibri"/>
          <w:b/>
          <w:bCs/>
          <w:color w:val="1f2937"/>
          <w:sz w:val="18"/>
          <w:szCs w:val="18"/>
        </w:rPr>
        <w:t xml:space="preserve">Evidence (drives at): </w:t>
      </w:r>
      <w:r>
        <w:rPr>
          <w:rFonts w:ascii="Calibri" w:cs="Calibri" w:eastAsia="Calibri" w:hAnsi="Calibri"/>
          <w:i/>
          <w:iCs/>
          <w:color w:val="101010"/>
          <w:sz w:val="18"/>
          <w:szCs w:val="18"/>
        </w:rPr>
        <w:t xml:space="preserve">Calculate adoption rates</w:t>
      </w:r>
    </w:p>
    <w:p>
      <w:pPr>
        <w:spacing w:after="30"/>
        <w:ind w:left="240"/>
      </w:pPr>
      <w:r>
        <w:rPr>
          <w:rFonts w:ascii="Calibri" w:cs="Calibri" w:eastAsia="Calibri" w:hAnsi="Calibri"/>
          <w:b/>
          <w:bCs/>
          <w:color w:val="1f2937"/>
          <w:sz w:val="18"/>
          <w:szCs w:val="18"/>
        </w:rPr>
        <w:t xml:space="preserve">Standards: </w:t>
      </w:r>
      <w:r>
        <w:rPr>
          <w:rFonts w:ascii="Consolas" w:cs="Consolas" w:eastAsia="Consolas" w:hAnsi="Consolas"/>
          <w:i w:val="false"/>
          <w:iCs w:val="false"/>
          <w:color w:val="101010"/>
          <w:sz w:val="18"/>
          <w:szCs w:val="18"/>
        </w:rPr>
        <w:t xml:space="preserve">6.RP.A.2</w:t>
      </w:r>
    </w:p>
    <w:p>
      <w:pPr>
        <w:spacing w:after="160"/>
        <w:ind w:left="240"/>
      </w:pPr>
      <w:r>
        <w:rPr>
          <w:rFonts w:ascii="Calibri" w:cs="Calibri" w:eastAsia="Calibri" w:hAnsi="Calibri"/>
          <w:b/>
          <w:bCs/>
          <w:color w:val="1f2937"/>
          <w:sz w:val="18"/>
          <w:szCs w:val="18"/>
        </w:rPr>
        <w:t xml:space="preserve">Flags: </w:t>
      </w:r>
      <w:r>
        <w:rPr>
          <w:rFonts w:ascii="Calibri" w:cs="Calibri" w:eastAsia="Calibri" w:hAnsi="Calibri"/>
          <w:i/>
          <w:iCs/>
          <w:color w:val="707070"/>
          <w:sz w:val="18"/>
          <w:szCs w:val="18"/>
        </w:rPr>
        <w:t xml:space="preserve">none</w:t>
      </w:r>
    </w:p>
    <w:p>
      <w:pPr>
        <w:spacing w:after="80" w:before="200"/>
        <w:jc w:val="left"/>
      </w:pPr>
      <w:r>
        <w:rPr>
          <w:rFonts w:ascii="Calibri" w:cs="Calibri" w:eastAsia="Calibri" w:hAnsi="Calibri"/>
          <w:b/>
          <w:bCs/>
          <w:i w:val="false"/>
          <w:iCs w:val="false"/>
          <w:color w:val="c2410c"/>
          <w:sz w:val="21"/>
          <w:szCs w:val="21"/>
        </w:rPr>
        <w:t xml:space="preserve">— Day 4 — </w:t>
      </w:r>
      <w:r>
        <w:rPr>
          <w:rFonts w:ascii="Calibri" w:cs="Calibri" w:eastAsia="Calibri" w:hAnsi="Calibri"/>
          <w:b/>
          <w:bCs/>
          <w:i w:val="false"/>
          <w:iCs w:val="false"/>
          <w:color w:val="1f2937"/>
          <w:sz w:val="21"/>
          <w:szCs w:val="21"/>
        </w:rPr>
        <w:t xml:space="preserve">Compare unequal groups by rate; spot the hidden factor —</w:t>
      </w:r>
    </w:p>
    <w:p>
      <w:pPr>
        <w:spacing w:after="20" w:before="100"/>
      </w:pPr>
      <w:r>
        <w:rPr>
          <w:rFonts w:ascii="Consolas" w:cs="Consolas" w:eastAsia="Consolas" w:hAnsi="Consolas"/>
          <w:b/>
          <w:bCs/>
          <w:color w:val="1f2937"/>
          <w:sz w:val="21"/>
          <w:szCs w:val="21"/>
        </w:rPr>
        <w:t xml:space="preserve">L6</w:t>
      </w:r>
      <w:r>
        <w:rPr>
          <w:rFonts w:ascii="Calibri" w:cs="Calibri" w:eastAsia="Calibri" w:hAnsi="Calibri"/>
          <w:i/>
          <w:iCs/>
          <w:color w:val="707070"/>
          <w:sz w:val="19"/>
          <w:szCs w:val="19"/>
        </w:rPr>
        <w:t xml:space="preserve">   Day 4</w:t>
      </w:r>
      <w:r>
        <w:rPr>
          <w:rFonts w:ascii="Calibri" w:cs="Calibri" w:eastAsia="Calibri" w:hAnsi="Calibri"/>
          <w:i/>
          <w:iCs/>
          <w:color w:val="707070"/>
          <w:sz w:val="19"/>
          <w:szCs w:val="19"/>
        </w:rPr>
        <w:t xml:space="preserve">   L1</w:t>
      </w:r>
    </w:p>
    <w:p>
      <w:pPr>
        <w:spacing w:after="30"/>
        <w:ind w:left="240"/>
      </w:pPr>
      <w:r>
        <w:rPr>
          <w:rFonts w:ascii="Calibri" w:cs="Calibri" w:eastAsia="Calibri" w:hAnsi="Calibri"/>
          <w:b/>
          <w:bCs/>
          <w:color w:val="1f2937"/>
          <w:sz w:val="18"/>
          <w:szCs w:val="18"/>
        </w:rPr>
        <w:t xml:space="preserve">Title: </w:t>
      </w:r>
      <w:r>
        <w:rPr>
          <w:rFonts w:ascii="Calibri" w:cs="Calibri" w:eastAsia="Calibri" w:hAnsi="Calibri"/>
          <w:i w:val="false"/>
          <w:iCs w:val="false"/>
          <w:color w:val="101010"/>
          <w:sz w:val="18"/>
          <w:szCs w:val="18"/>
        </w:rPr>
        <w:t xml:space="preserve">How the presentation of information can be misleading; what else are hidden factors</w:t>
      </w:r>
    </w:p>
    <w:p>
      <w:pPr>
        <w:spacing w:after="30"/>
        <w:ind w:left="240"/>
      </w:pPr>
      <w:r>
        <w:rPr>
          <w:rFonts w:ascii="Calibri" w:cs="Calibri" w:eastAsia="Calibri" w:hAnsi="Calibri"/>
          <w:b/>
          <w:bCs/>
          <w:color w:val="1f2937"/>
          <w:sz w:val="18"/>
          <w:szCs w:val="18"/>
        </w:rPr>
        <w:t xml:space="preserve">Concept Progression: </w:t>
      </w:r>
      <w:r>
        <w:rPr>
          <w:rFonts w:ascii="Calibri" w:cs="Calibri" w:eastAsia="Calibri" w:hAnsi="Calibri"/>
          <w:i/>
          <w:iCs/>
          <w:color w:val="101010"/>
          <w:sz w:val="18"/>
          <w:szCs w:val="18"/>
        </w:rPr>
        <w:t xml:space="preserve">Compare unequal groups by rate; spot the hidden factor</w:t>
      </w:r>
    </w:p>
    <w:p>
      <w:pPr>
        <w:spacing w:after="30"/>
        <w:ind w:left="240"/>
      </w:pPr>
      <w:r>
        <w:rPr>
          <w:rFonts w:ascii="Calibri" w:cs="Calibri" w:eastAsia="Calibri" w:hAnsi="Calibri"/>
          <w:b/>
          <w:bCs/>
          <w:color w:val="1f2937"/>
          <w:sz w:val="18"/>
          <w:szCs w:val="18"/>
        </w:rPr>
        <w:t xml:space="preserve">Evidence (drives at): </w:t>
      </w:r>
      <w:r>
        <w:rPr>
          <w:rFonts w:ascii="Calibri" w:cs="Calibri" w:eastAsia="Calibri" w:hAnsi="Calibri"/>
          <w:i/>
          <w:iCs/>
          <w:color w:val="101010"/>
          <w:sz w:val="18"/>
          <w:szCs w:val="18"/>
        </w:rPr>
        <w:t xml:space="preserve">Compare fairly; name the hidden factor</w:t>
      </w:r>
    </w:p>
    <w:p>
      <w:pPr>
        <w:spacing w:after="30"/>
        <w:ind w:left="240"/>
      </w:pPr>
      <w:r>
        <w:rPr>
          <w:rFonts w:ascii="Calibri" w:cs="Calibri" w:eastAsia="Calibri" w:hAnsi="Calibri"/>
          <w:b/>
          <w:bCs/>
          <w:color w:val="1f2937"/>
          <w:sz w:val="18"/>
          <w:szCs w:val="18"/>
        </w:rPr>
        <w:t xml:space="preserve">Standards: </w:t>
      </w:r>
      <w:r>
        <w:rPr>
          <w:rFonts w:ascii="Consolas" w:cs="Consolas" w:eastAsia="Consolas" w:hAnsi="Consolas"/>
          <w:i w:val="false"/>
          <w:iCs w:val="false"/>
          <w:color w:val="101010"/>
          <w:sz w:val="18"/>
          <w:szCs w:val="18"/>
        </w:rPr>
        <w:t xml:space="preserve">6.RP.A.3</w:t>
      </w:r>
    </w:p>
    <w:p>
      <w:pPr>
        <w:spacing w:after="160"/>
        <w:ind w:left="240"/>
      </w:pPr>
      <w:r>
        <w:rPr>
          <w:rFonts w:ascii="Calibri" w:cs="Calibri" w:eastAsia="Calibri" w:hAnsi="Calibri"/>
          <w:b/>
          <w:bCs/>
          <w:color w:val="1f2937"/>
          <w:sz w:val="18"/>
          <w:szCs w:val="18"/>
        </w:rPr>
        <w:t xml:space="preserve">Flags: </w:t>
      </w:r>
      <w:r>
        <w:rPr>
          <w:rFonts w:ascii="Calibri" w:cs="Calibri" w:eastAsia="Calibri" w:hAnsi="Calibri"/>
          <w:i/>
          <w:iCs/>
          <w:color w:val="707070"/>
          <w:sz w:val="18"/>
          <w:szCs w:val="18"/>
        </w:rPr>
        <w:t xml:space="preserve">none</w:t>
      </w:r>
    </w:p>
    <w:p>
      <w:pPr>
        <w:spacing w:after="80" w:before="200"/>
        <w:jc w:val="left"/>
      </w:pPr>
      <w:r>
        <w:rPr>
          <w:rFonts w:ascii="Calibri" w:cs="Calibri" w:eastAsia="Calibri" w:hAnsi="Calibri"/>
          <w:b/>
          <w:bCs/>
          <w:i w:val="false"/>
          <w:iCs w:val="false"/>
          <w:color w:val="c2410c"/>
          <w:sz w:val="21"/>
          <w:szCs w:val="21"/>
        </w:rPr>
        <w:t xml:space="preserve">— Day 5 — </w:t>
      </w:r>
      <w:r>
        <w:rPr>
          <w:rFonts w:ascii="Calibri" w:cs="Calibri" w:eastAsia="Calibri" w:hAnsi="Calibri"/>
          <w:b/>
          <w:bCs/>
          <w:i w:val="false"/>
          <w:iCs w:val="false"/>
          <w:color w:val="1f2937"/>
          <w:sz w:val="21"/>
          <w:szCs w:val="21"/>
        </w:rPr>
        <w:t xml:space="preserve">Write a data-backed claim (Act 1 evidence) —</w:t>
      </w:r>
    </w:p>
    <w:p>
      <w:pPr>
        <w:spacing w:after="20" w:before="100"/>
      </w:pPr>
      <w:r>
        <w:rPr>
          <w:rFonts w:ascii="Consolas" w:cs="Consolas" w:eastAsia="Consolas" w:hAnsi="Consolas"/>
          <w:b/>
          <w:bCs/>
          <w:color w:val="1f2937"/>
          <w:sz w:val="21"/>
          <w:szCs w:val="21"/>
        </w:rPr>
        <w:t xml:space="preserve">L7</w:t>
      </w:r>
      <w:r>
        <w:rPr>
          <w:rFonts w:ascii="Calibri" w:cs="Calibri" w:eastAsia="Calibri" w:hAnsi="Calibri"/>
          <w:i/>
          <w:iCs/>
          <w:color w:val="707070"/>
          <w:sz w:val="19"/>
          <w:szCs w:val="19"/>
        </w:rPr>
        <w:t xml:space="preserve">   Day 5</w:t>
      </w:r>
      <w:r>
        <w:rPr>
          <w:rFonts w:ascii="Calibri" w:cs="Calibri" w:eastAsia="Calibri" w:hAnsi="Calibri"/>
          <w:i/>
          <w:iCs/>
          <w:color w:val="707070"/>
          <w:sz w:val="19"/>
          <w:szCs w:val="19"/>
        </w:rPr>
        <w:t xml:space="preserve">   L1</w:t>
      </w:r>
    </w:p>
    <w:p>
      <w:pPr>
        <w:spacing w:after="30"/>
        <w:ind w:left="240"/>
      </w:pPr>
      <w:r>
        <w:rPr>
          <w:rFonts w:ascii="Calibri" w:cs="Calibri" w:eastAsia="Calibri" w:hAnsi="Calibri"/>
          <w:b/>
          <w:bCs/>
          <w:color w:val="1f2937"/>
          <w:sz w:val="18"/>
          <w:szCs w:val="18"/>
        </w:rPr>
        <w:t xml:space="preserve">Title: </w:t>
      </w:r>
      <w:r>
        <w:rPr>
          <w:rFonts w:ascii="Calibri" w:cs="Calibri" w:eastAsia="Calibri" w:hAnsi="Calibri"/>
          <w:i w:val="false"/>
          <w:iCs w:val="false"/>
          <w:color w:val="101010"/>
          <w:sz w:val="18"/>
          <w:szCs w:val="18"/>
        </w:rPr>
        <w:t xml:space="preserve">How to draw the conclusion</w:t>
      </w:r>
    </w:p>
    <w:p>
      <w:pPr>
        <w:spacing w:after="30"/>
        <w:ind w:left="240"/>
      </w:pPr>
      <w:r>
        <w:rPr>
          <w:rFonts w:ascii="Calibri" w:cs="Calibri" w:eastAsia="Calibri" w:hAnsi="Calibri"/>
          <w:b/>
          <w:bCs/>
          <w:color w:val="1f2937"/>
          <w:sz w:val="18"/>
          <w:szCs w:val="18"/>
        </w:rPr>
        <w:t xml:space="preserve">Concept Progression: </w:t>
      </w:r>
      <w:r>
        <w:rPr>
          <w:rFonts w:ascii="Calibri" w:cs="Calibri" w:eastAsia="Calibri" w:hAnsi="Calibri"/>
          <w:i/>
          <w:iCs/>
          <w:color w:val="101010"/>
          <w:sz w:val="18"/>
          <w:szCs w:val="18"/>
        </w:rPr>
        <w:t xml:space="preserve">Write a data-backed claim (Act 1 evidence)</w:t>
      </w:r>
    </w:p>
    <w:p>
      <w:pPr>
        <w:spacing w:after="30"/>
        <w:ind w:left="240"/>
      </w:pPr>
      <w:r>
        <w:rPr>
          <w:rFonts w:ascii="Calibri" w:cs="Calibri" w:eastAsia="Calibri" w:hAnsi="Calibri"/>
          <w:b/>
          <w:bCs/>
          <w:color w:val="1f2937"/>
          <w:sz w:val="18"/>
          <w:szCs w:val="18"/>
        </w:rPr>
        <w:t xml:space="preserve">Evidence (drives at): </w:t>
      </w:r>
      <w:r>
        <w:rPr>
          <w:rFonts w:ascii="Calibri" w:cs="Calibri" w:eastAsia="Calibri" w:hAnsi="Calibri"/>
          <w:i/>
          <w:iCs/>
          <w:color w:val="101010"/>
          <w:sz w:val="18"/>
          <w:szCs w:val="18"/>
        </w:rPr>
        <w:t xml:space="preserve">Defend a conclusion using data</w:t>
      </w:r>
    </w:p>
    <w:p>
      <w:pPr>
        <w:spacing w:after="30"/>
        <w:ind w:left="240"/>
      </w:pPr>
      <w:r>
        <w:rPr>
          <w:rFonts w:ascii="Calibri" w:cs="Calibri" w:eastAsia="Calibri" w:hAnsi="Calibri"/>
          <w:b/>
          <w:bCs/>
          <w:color w:val="1f2937"/>
          <w:sz w:val="18"/>
          <w:szCs w:val="18"/>
        </w:rPr>
        <w:t xml:space="preserve">Standards: </w:t>
      </w:r>
      <w:r>
        <w:rPr>
          <w:rFonts w:ascii="Consolas" w:cs="Consolas" w:eastAsia="Consolas" w:hAnsi="Consolas"/>
          <w:i w:val="false"/>
          <w:iCs w:val="false"/>
          <w:color w:val="101010"/>
          <w:sz w:val="18"/>
          <w:szCs w:val="18"/>
        </w:rPr>
        <w:t xml:space="preserve">6.SP.B.5, W.AW.6.1</w:t>
      </w:r>
    </w:p>
    <w:p>
      <w:pPr>
        <w:spacing w:after="160"/>
        <w:ind w:left="240"/>
      </w:pPr>
      <w:r>
        <w:rPr>
          <w:rFonts w:ascii="Calibri" w:cs="Calibri" w:eastAsia="Calibri" w:hAnsi="Calibri"/>
          <w:b/>
          <w:bCs/>
          <w:color w:val="1f2937"/>
          <w:sz w:val="18"/>
          <w:szCs w:val="18"/>
        </w:rPr>
        <w:t xml:space="preserve">Flags: </w:t>
      </w:r>
      <w:r>
        <w:rPr>
          <w:rFonts w:ascii="Calibri" w:cs="Calibri" w:eastAsia="Calibri" w:hAnsi="Calibri"/>
          <w:i/>
          <w:iCs/>
          <w:color w:val="707070"/>
          <w:sz w:val="18"/>
          <w:szCs w:val="18"/>
        </w:rPr>
        <w:t xml:space="preserve">none</w:t>
      </w:r>
    </w:p>
    <w:p>
      <w:pPr>
        <w:spacing w:after="20" w:before="100"/>
      </w:pPr>
      <w:r>
        <w:rPr>
          <w:rFonts w:ascii="Consolas" w:cs="Consolas" w:eastAsia="Consolas" w:hAnsi="Consolas"/>
          <w:b/>
          <w:bCs/>
          <w:color w:val="1f2937"/>
          <w:sz w:val="21"/>
          <w:szCs w:val="21"/>
        </w:rPr>
        <w:t xml:space="preserve">L8</w:t>
      </w:r>
      <w:r>
        <w:rPr>
          <w:rFonts w:ascii="Calibri" w:cs="Calibri" w:eastAsia="Calibri" w:hAnsi="Calibri"/>
          <w:i/>
          <w:iCs/>
          <w:color w:val="707070"/>
          <w:sz w:val="19"/>
          <w:szCs w:val="19"/>
        </w:rPr>
        <w:t xml:space="preserve">   Day 5</w:t>
      </w:r>
      <w:r>
        <w:rPr>
          <w:rFonts w:ascii="Calibri" w:cs="Calibri" w:eastAsia="Calibri" w:hAnsi="Calibri"/>
          <w:i/>
          <w:iCs/>
          <w:color w:val="707070"/>
          <w:sz w:val="19"/>
          <w:szCs w:val="19"/>
        </w:rPr>
        <w:t xml:space="preserve">   L2</w:t>
      </w:r>
    </w:p>
    <w:p>
      <w:pPr>
        <w:spacing w:after="30"/>
        <w:ind w:left="240"/>
      </w:pPr>
      <w:r>
        <w:rPr>
          <w:rFonts w:ascii="Calibri" w:cs="Calibri" w:eastAsia="Calibri" w:hAnsi="Calibri"/>
          <w:b/>
          <w:bCs/>
          <w:color w:val="1f2937"/>
          <w:sz w:val="18"/>
          <w:szCs w:val="18"/>
        </w:rPr>
        <w:t xml:space="preserve">Title: </w:t>
      </w:r>
      <w:r>
        <w:rPr>
          <w:rFonts w:ascii="Calibri" w:cs="Calibri" w:eastAsia="Calibri" w:hAnsi="Calibri"/>
          <w:i w:val="false"/>
          <w:iCs w:val="false"/>
          <w:color w:val="101010"/>
          <w:sz w:val="18"/>
          <w:szCs w:val="18"/>
        </w:rPr>
        <w:t xml:space="preserve">How to write up claim with evidence</w:t>
      </w:r>
    </w:p>
    <w:p>
      <w:pPr>
        <w:spacing w:after="30"/>
        <w:ind w:left="240"/>
      </w:pPr>
      <w:r>
        <w:rPr>
          <w:rFonts w:ascii="Calibri" w:cs="Calibri" w:eastAsia="Calibri" w:hAnsi="Calibri"/>
          <w:b/>
          <w:bCs/>
          <w:color w:val="1f2937"/>
          <w:sz w:val="18"/>
          <w:szCs w:val="18"/>
        </w:rPr>
        <w:t xml:space="preserve">Concept Progression: </w:t>
      </w:r>
      <w:r>
        <w:rPr>
          <w:rFonts w:ascii="Calibri" w:cs="Calibri" w:eastAsia="Calibri" w:hAnsi="Calibri"/>
          <w:i/>
          <w:iCs/>
          <w:color w:val="101010"/>
          <w:sz w:val="18"/>
          <w:szCs w:val="18"/>
        </w:rPr>
        <w:t xml:space="preserve">Write a data-backed claim (Act 1 evidence)</w:t>
      </w:r>
    </w:p>
    <w:p>
      <w:pPr>
        <w:spacing w:after="30"/>
        <w:ind w:left="240"/>
      </w:pPr>
      <w:r>
        <w:rPr>
          <w:rFonts w:ascii="Calibri" w:cs="Calibri" w:eastAsia="Calibri" w:hAnsi="Calibri"/>
          <w:b/>
          <w:bCs/>
          <w:color w:val="1f2937"/>
          <w:sz w:val="18"/>
          <w:szCs w:val="18"/>
        </w:rPr>
        <w:t xml:space="preserve">Evidence (drives at): </w:t>
      </w:r>
      <w:r>
        <w:rPr>
          <w:rFonts w:ascii="Calibri" w:cs="Calibri" w:eastAsia="Calibri" w:hAnsi="Calibri"/>
          <w:i/>
          <w:iCs/>
          <w:color w:val="101010"/>
          <w:sz w:val="18"/>
          <w:szCs w:val="18"/>
        </w:rPr>
        <w:t xml:space="preserve">Defend a conclusion using data</w:t>
      </w:r>
    </w:p>
    <w:p>
      <w:pPr>
        <w:spacing w:after="30"/>
        <w:ind w:left="240"/>
      </w:pPr>
      <w:r>
        <w:rPr>
          <w:rFonts w:ascii="Calibri" w:cs="Calibri" w:eastAsia="Calibri" w:hAnsi="Calibri"/>
          <w:b/>
          <w:bCs/>
          <w:color w:val="1f2937"/>
          <w:sz w:val="18"/>
          <w:szCs w:val="18"/>
        </w:rPr>
        <w:t xml:space="preserve">Standards: </w:t>
      </w:r>
      <w:r>
        <w:rPr>
          <w:rFonts w:ascii="Consolas" w:cs="Consolas" w:eastAsia="Consolas" w:hAnsi="Consolas"/>
          <w:i w:val="false"/>
          <w:iCs w:val="false"/>
          <w:color w:val="101010"/>
          <w:sz w:val="18"/>
          <w:szCs w:val="18"/>
        </w:rPr>
        <w:t xml:space="preserve">6.SP.B.5, W.AW.6.1</w:t>
      </w:r>
    </w:p>
    <w:p>
      <w:pPr>
        <w:spacing w:after="160"/>
        <w:ind w:left="240"/>
      </w:pPr>
      <w:r>
        <w:rPr>
          <w:rFonts w:ascii="Calibri" w:cs="Calibri" w:eastAsia="Calibri" w:hAnsi="Calibri"/>
          <w:b/>
          <w:bCs/>
          <w:color w:val="1f2937"/>
          <w:sz w:val="18"/>
          <w:szCs w:val="18"/>
        </w:rPr>
        <w:t xml:space="preserve">Flags: </w:t>
      </w:r>
      <w:r>
        <w:rPr>
          <w:rFonts w:ascii="Calibri" w:cs="Calibri" w:eastAsia="Calibri" w:hAnsi="Calibri"/>
          <w:b w:val="false"/>
          <w:bCs w:val="false"/>
          <w:color w:val="707070"/>
          <w:sz w:val="18"/>
          <w:szCs w:val="18"/>
        </w:rPr>
        <w:t xml:space="preserve">NEAR-DUPE (paired with L44 on "claim with evidence")</w:t>
      </w:r>
    </w:p>
    <w:p>
      <w:pPr>
        <w:spacing w:after="100" w:before="360"/>
      </w:pPr>
      <w:r>
        <w:rPr>
          <w:rFonts w:ascii="Georgia" w:cs="Georgia" w:eastAsia="Georgia" w:hAnsi="Georgia"/>
          <w:b/>
          <w:bCs/>
          <w:color w:val="c2410c"/>
          <w:sz w:val="30"/>
          <w:szCs w:val="30"/>
        </w:rPr>
        <w:t xml:space="preserve">Act 2. </w:t>
      </w:r>
      <w:r>
        <w:rPr>
          <w:rFonts w:ascii="Georgia" w:cs="Georgia" w:eastAsia="Georgia" w:hAnsi="Georgia"/>
          <w:b/>
          <w:bCs/>
          <w:color w:val="1f2937"/>
          <w:sz w:val="30"/>
          <w:szCs w:val="30"/>
        </w:rPr>
        <w:t xml:space="preserve">How a Wolf Became Both a Great Dane and a German Shepherd</w:t>
      </w:r>
    </w:p>
    <w:p>
      <w:pPr>
        <w:spacing w:after="80" w:before="200"/>
        <w:jc w:val="left"/>
      </w:pPr>
      <w:r>
        <w:rPr>
          <w:rFonts w:ascii="Calibri" w:cs="Calibri" w:eastAsia="Calibri" w:hAnsi="Calibri"/>
          <w:b/>
          <w:bCs/>
          <w:i w:val="false"/>
          <w:iCs w:val="false"/>
          <w:color w:val="c2410c"/>
          <w:sz w:val="21"/>
          <w:szCs w:val="21"/>
        </w:rPr>
        <w:t xml:space="preserve">— Day 6 — </w:t>
      </w:r>
      <w:r>
        <w:rPr>
          <w:rFonts w:ascii="Calibri" w:cs="Calibri" w:eastAsia="Calibri" w:hAnsi="Calibri"/>
          <w:b/>
          <w:bCs/>
          <w:i w:val="false"/>
          <w:iCs w:val="false"/>
          <w:color w:val="1f2937"/>
          <w:sz w:val="21"/>
          <w:szCs w:val="21"/>
        </w:rPr>
        <w:t xml:space="preserve">Same species? Write a first explanation to revise —</w:t>
      </w:r>
    </w:p>
    <w:p>
      <w:pPr>
        <w:spacing w:after="20" w:before="100"/>
      </w:pPr>
      <w:r>
        <w:rPr>
          <w:rFonts w:ascii="Consolas" w:cs="Consolas" w:eastAsia="Consolas" w:hAnsi="Consolas"/>
          <w:b/>
          <w:bCs/>
          <w:color w:val="1f2937"/>
          <w:sz w:val="21"/>
          <w:szCs w:val="21"/>
        </w:rPr>
        <w:t xml:space="preserve">L9</w:t>
      </w:r>
      <w:r>
        <w:rPr>
          <w:rFonts w:ascii="Calibri" w:cs="Calibri" w:eastAsia="Calibri" w:hAnsi="Calibri"/>
          <w:i/>
          <w:iCs/>
          <w:color w:val="707070"/>
          <w:sz w:val="19"/>
          <w:szCs w:val="19"/>
        </w:rPr>
        <w:t xml:space="preserve">   Day 6</w:t>
      </w:r>
      <w:r>
        <w:rPr>
          <w:rFonts w:ascii="Calibri" w:cs="Calibri" w:eastAsia="Calibri" w:hAnsi="Calibri"/>
          <w:i/>
          <w:iCs/>
          <w:color w:val="707070"/>
          <w:sz w:val="19"/>
          <w:szCs w:val="19"/>
        </w:rPr>
        <w:t xml:space="preserve">   L1</w:t>
      </w:r>
    </w:p>
    <w:p>
      <w:pPr>
        <w:spacing w:after="30"/>
        <w:ind w:left="240"/>
      </w:pPr>
      <w:r>
        <w:rPr>
          <w:rFonts w:ascii="Calibri" w:cs="Calibri" w:eastAsia="Calibri" w:hAnsi="Calibri"/>
          <w:b/>
          <w:bCs/>
          <w:color w:val="1f2937"/>
          <w:sz w:val="18"/>
          <w:szCs w:val="18"/>
        </w:rPr>
        <w:t xml:space="preserve">Title: </w:t>
      </w:r>
      <w:r>
        <w:rPr>
          <w:rFonts w:ascii="Calibri" w:cs="Calibri" w:eastAsia="Calibri" w:hAnsi="Calibri"/>
          <w:i w:val="false"/>
          <w:iCs w:val="false"/>
          <w:color w:val="101010"/>
          <w:sz w:val="18"/>
          <w:szCs w:val="18"/>
        </w:rPr>
        <w:t xml:space="preserve">Species vs breeds</w:t>
      </w:r>
    </w:p>
    <w:p>
      <w:pPr>
        <w:spacing w:after="30"/>
        <w:ind w:left="240"/>
      </w:pPr>
      <w:r>
        <w:rPr>
          <w:rFonts w:ascii="Calibri" w:cs="Calibri" w:eastAsia="Calibri" w:hAnsi="Calibri"/>
          <w:b/>
          <w:bCs/>
          <w:color w:val="1f2937"/>
          <w:sz w:val="18"/>
          <w:szCs w:val="18"/>
        </w:rPr>
        <w:t xml:space="preserve">Concept Progression: </w:t>
      </w:r>
      <w:r>
        <w:rPr>
          <w:rFonts w:ascii="Calibri" w:cs="Calibri" w:eastAsia="Calibri" w:hAnsi="Calibri"/>
          <w:i/>
          <w:iCs/>
          <w:color w:val="101010"/>
          <w:sz w:val="18"/>
          <w:szCs w:val="18"/>
        </w:rPr>
        <w:t xml:space="preserve">Same species? Write a first explanation to revise</w:t>
      </w:r>
    </w:p>
    <w:p>
      <w:pPr>
        <w:spacing w:after="30"/>
        <w:ind w:left="240"/>
      </w:pPr>
      <w:r>
        <w:rPr>
          <w:rFonts w:ascii="Calibri" w:cs="Calibri" w:eastAsia="Calibri" w:hAnsi="Calibri"/>
          <w:b/>
          <w:bCs/>
          <w:color w:val="1f2937"/>
          <w:sz w:val="18"/>
          <w:szCs w:val="18"/>
        </w:rPr>
        <w:t xml:space="preserve">Evidence (drives at): </w:t>
      </w:r>
      <w:r>
        <w:rPr>
          <w:rFonts w:ascii="Calibri" w:cs="Calibri" w:eastAsia="Calibri" w:hAnsi="Calibri"/>
          <w:i/>
          <w:iCs/>
          <w:color w:val="101010"/>
          <w:sz w:val="18"/>
          <w:szCs w:val="18"/>
        </w:rPr>
        <w:t xml:space="preserve">A starting explanation of how a chihuahua and a great dane are the same animal</w:t>
      </w:r>
    </w:p>
    <w:p>
      <w:pPr>
        <w:spacing w:after="30"/>
        <w:ind w:left="240"/>
      </w:pPr>
      <w:r>
        <w:rPr>
          <w:rFonts w:ascii="Calibri" w:cs="Calibri" w:eastAsia="Calibri" w:hAnsi="Calibri"/>
          <w:b/>
          <w:bCs/>
          <w:color w:val="1f2937"/>
          <w:sz w:val="18"/>
          <w:szCs w:val="18"/>
        </w:rPr>
        <w:t xml:space="preserve">Standards: </w:t>
      </w:r>
      <w:r>
        <w:rPr>
          <w:rFonts w:ascii="Consolas" w:cs="Consolas" w:eastAsia="Consolas" w:hAnsi="Consolas"/>
          <w:i w:val="false"/>
          <w:iCs w:val="false"/>
          <w:color w:val="101010"/>
          <w:sz w:val="18"/>
          <w:szCs w:val="18"/>
        </w:rPr>
        <w:t xml:space="preserve">SL.PE.6.1</w:t>
      </w:r>
    </w:p>
    <w:p>
      <w:pPr>
        <w:spacing w:after="160"/>
        <w:ind w:left="240"/>
      </w:pPr>
      <w:r>
        <w:rPr>
          <w:rFonts w:ascii="Calibri" w:cs="Calibri" w:eastAsia="Calibri" w:hAnsi="Calibri"/>
          <w:b/>
          <w:bCs/>
          <w:color w:val="1f2937"/>
          <w:sz w:val="18"/>
          <w:szCs w:val="18"/>
        </w:rPr>
        <w:t xml:space="preserve">Flags: </w:t>
      </w:r>
      <w:r>
        <w:rPr>
          <w:rFonts w:ascii="Calibri" w:cs="Calibri" w:eastAsia="Calibri" w:hAnsi="Calibri"/>
          <w:b w:val="false"/>
          <w:bCs w:val="false"/>
          <w:color w:val="c2410c"/>
          <w:sz w:val="18"/>
          <w:szCs w:val="18"/>
        </w:rPr>
        <w:t xml:space="preserve">AUDIT-NOTE (SL.PE.6.1 STRETCH)</w:t>
      </w:r>
    </w:p>
    <w:p>
      <w:pPr>
        <w:spacing w:after="80" w:before="200"/>
        <w:jc w:val="left"/>
      </w:pPr>
      <w:r>
        <w:rPr>
          <w:rFonts w:ascii="Calibri" w:cs="Calibri" w:eastAsia="Calibri" w:hAnsi="Calibri"/>
          <w:b/>
          <w:bCs/>
          <w:i w:val="false"/>
          <w:iCs w:val="false"/>
          <w:color w:val="c2410c"/>
          <w:sz w:val="21"/>
          <w:szCs w:val="21"/>
        </w:rPr>
        <w:t xml:space="preserve">— Day 7 — </w:t>
      </w:r>
      <w:r>
        <w:rPr>
          <w:rFonts w:ascii="Calibri" w:cs="Calibri" w:eastAsia="Calibri" w:hAnsi="Calibri"/>
          <w:b/>
          <w:bCs/>
          <w:i w:val="false"/>
          <w:iCs w:val="false"/>
          <w:color w:val="1f2937"/>
          <w:sz w:val="21"/>
          <w:szCs w:val="21"/>
        </w:rPr>
        <w:t xml:space="preserve">Inheritance and variation —</w:t>
      </w:r>
    </w:p>
    <w:p>
      <w:pPr>
        <w:spacing w:after="20" w:before="100"/>
      </w:pPr>
      <w:r>
        <w:rPr>
          <w:rFonts w:ascii="Consolas" w:cs="Consolas" w:eastAsia="Consolas" w:hAnsi="Consolas"/>
          <w:b/>
          <w:bCs/>
          <w:color w:val="1f2937"/>
          <w:sz w:val="21"/>
          <w:szCs w:val="21"/>
        </w:rPr>
        <w:t xml:space="preserve">L10</w:t>
      </w:r>
      <w:r>
        <w:rPr>
          <w:rFonts w:ascii="Calibri" w:cs="Calibri" w:eastAsia="Calibri" w:hAnsi="Calibri"/>
          <w:i/>
          <w:iCs/>
          <w:color w:val="707070"/>
          <w:sz w:val="19"/>
          <w:szCs w:val="19"/>
        </w:rPr>
        <w:t xml:space="preserve">   Day 7</w:t>
      </w:r>
      <w:r>
        <w:rPr>
          <w:rFonts w:ascii="Calibri" w:cs="Calibri" w:eastAsia="Calibri" w:hAnsi="Calibri"/>
          <w:i/>
          <w:iCs/>
          <w:color w:val="707070"/>
          <w:sz w:val="19"/>
          <w:szCs w:val="19"/>
        </w:rPr>
        <w:t xml:space="preserve">   L1</w:t>
      </w:r>
    </w:p>
    <w:p>
      <w:pPr>
        <w:spacing w:after="30"/>
        <w:ind w:left="240"/>
      </w:pPr>
      <w:r>
        <w:rPr>
          <w:rFonts w:ascii="Calibri" w:cs="Calibri" w:eastAsia="Calibri" w:hAnsi="Calibri"/>
          <w:b/>
          <w:bCs/>
          <w:color w:val="1f2937"/>
          <w:sz w:val="18"/>
          <w:szCs w:val="18"/>
        </w:rPr>
        <w:t xml:space="preserve">Title: </w:t>
      </w:r>
      <w:r>
        <w:rPr>
          <w:rFonts w:ascii="Calibri" w:cs="Calibri" w:eastAsia="Calibri" w:hAnsi="Calibri"/>
          <w:i w:val="false"/>
          <w:iCs w:val="false"/>
          <w:color w:val="101010"/>
          <w:sz w:val="18"/>
          <w:szCs w:val="18"/>
        </w:rPr>
        <w:t xml:space="preserve">Genes</w:t>
      </w:r>
    </w:p>
    <w:p>
      <w:pPr>
        <w:spacing w:after="30"/>
        <w:ind w:left="240"/>
      </w:pPr>
      <w:r>
        <w:rPr>
          <w:rFonts w:ascii="Calibri" w:cs="Calibri" w:eastAsia="Calibri" w:hAnsi="Calibri"/>
          <w:b/>
          <w:bCs/>
          <w:color w:val="1f2937"/>
          <w:sz w:val="18"/>
          <w:szCs w:val="18"/>
        </w:rPr>
        <w:t xml:space="preserve">Concept Progression: </w:t>
      </w:r>
      <w:r>
        <w:rPr>
          <w:rFonts w:ascii="Calibri" w:cs="Calibri" w:eastAsia="Calibri" w:hAnsi="Calibri"/>
          <w:i/>
          <w:iCs/>
          <w:color w:val="101010"/>
          <w:sz w:val="18"/>
          <w:szCs w:val="18"/>
        </w:rPr>
        <w:t xml:space="preserve">Inheritance and variation</w:t>
      </w:r>
    </w:p>
    <w:p>
      <w:pPr>
        <w:spacing w:after="30"/>
        <w:ind w:left="240"/>
      </w:pPr>
      <w:r>
        <w:rPr>
          <w:rFonts w:ascii="Calibri" w:cs="Calibri" w:eastAsia="Calibri" w:hAnsi="Calibri"/>
          <w:b/>
          <w:bCs/>
          <w:color w:val="1f2937"/>
          <w:sz w:val="18"/>
          <w:szCs w:val="18"/>
        </w:rPr>
        <w:t xml:space="preserve">Evidence (drives at): </w:t>
      </w:r>
      <w:r>
        <w:rPr>
          <w:rFonts w:ascii="Calibri" w:cs="Calibri" w:eastAsia="Calibri" w:hAnsi="Calibri"/>
          <w:i/>
          <w:iCs/>
          <w:color w:val="101010"/>
          <w:sz w:val="18"/>
          <w:szCs w:val="18"/>
        </w:rPr>
        <w:t xml:space="preserve">Explain inheritance; identify variation. L4 and L5 same day.</w:t>
      </w:r>
    </w:p>
    <w:p>
      <w:pPr>
        <w:spacing w:after="30"/>
        <w:ind w:left="240"/>
      </w:pPr>
      <w:r>
        <w:rPr>
          <w:rFonts w:ascii="Calibri" w:cs="Calibri" w:eastAsia="Calibri" w:hAnsi="Calibri"/>
          <w:b/>
          <w:bCs/>
          <w:color w:val="1f2937"/>
          <w:sz w:val="18"/>
          <w:szCs w:val="18"/>
        </w:rPr>
        <w:t xml:space="preserve">Standards: </w:t>
      </w:r>
      <w:r>
        <w:rPr>
          <w:rFonts w:ascii="Consolas" w:cs="Consolas" w:eastAsia="Consolas" w:hAnsi="Consolas"/>
          <w:i w:val="false"/>
          <w:iCs w:val="false"/>
          <w:color w:val="101010"/>
          <w:sz w:val="18"/>
          <w:szCs w:val="18"/>
        </w:rPr>
        <w:t xml:space="preserve">3-LS3-1</w:t>
      </w:r>
    </w:p>
    <w:p>
      <w:pPr>
        <w:spacing w:after="160"/>
        <w:ind w:left="240"/>
      </w:pPr>
      <w:r>
        <w:rPr>
          <w:rFonts w:ascii="Calibri" w:cs="Calibri" w:eastAsia="Calibri" w:hAnsi="Calibri"/>
          <w:b/>
          <w:bCs/>
          <w:color w:val="1f2937"/>
          <w:sz w:val="18"/>
          <w:szCs w:val="18"/>
        </w:rPr>
        <w:t xml:space="preserve">Flags: </w:t>
      </w:r>
      <w:r>
        <w:rPr>
          <w:rFonts w:ascii="Calibri" w:cs="Calibri" w:eastAsia="Calibri" w:hAnsi="Calibri"/>
          <w:b/>
          <w:bCs/>
          <w:color w:val="c2410c"/>
          <w:sz w:val="18"/>
          <w:szCs w:val="18"/>
        </w:rPr>
        <w:t xml:space="preserve">GHOST (3-LS3-1: grade 3 PE; in-band replacement is MS-LS3-2)</w:t>
      </w:r>
      <w:r>
        <w:rPr>
          <w:rFonts w:ascii="Calibri" w:cs="Calibri" w:eastAsia="Calibri" w:hAnsi="Calibri"/>
          <w:color w:val="101010"/>
          <w:sz w:val="18"/>
          <w:szCs w:val="18"/>
        </w:rPr>
        <w:t xml:space="preserve">; </w:t>
      </w:r>
      <w:r>
        <w:rPr>
          <w:rFonts w:ascii="Calibri" w:cs="Calibri" w:eastAsia="Calibri" w:hAnsi="Calibri"/>
          <w:b w:val="false"/>
          <w:bCs w:val="false"/>
          <w:color w:val="c2410c"/>
          <w:sz w:val="18"/>
          <w:szCs w:val="18"/>
        </w:rPr>
        <w:t xml:space="preserve">AUDIT-NOTE</w:t>
      </w:r>
    </w:p>
    <w:p>
      <w:pPr>
        <w:spacing w:after="20" w:before="100"/>
      </w:pPr>
      <w:r>
        <w:rPr>
          <w:rFonts w:ascii="Consolas" w:cs="Consolas" w:eastAsia="Consolas" w:hAnsi="Consolas"/>
          <w:b/>
          <w:bCs/>
          <w:color w:val="1f2937"/>
          <w:sz w:val="21"/>
          <w:szCs w:val="21"/>
        </w:rPr>
        <w:t xml:space="preserve">L11</w:t>
      </w:r>
      <w:r>
        <w:rPr>
          <w:rFonts w:ascii="Calibri" w:cs="Calibri" w:eastAsia="Calibri" w:hAnsi="Calibri"/>
          <w:i/>
          <w:iCs/>
          <w:color w:val="707070"/>
          <w:sz w:val="19"/>
          <w:szCs w:val="19"/>
        </w:rPr>
        <w:t xml:space="preserve">   Day 7</w:t>
      </w:r>
      <w:r>
        <w:rPr>
          <w:rFonts w:ascii="Calibri" w:cs="Calibri" w:eastAsia="Calibri" w:hAnsi="Calibri"/>
          <w:i/>
          <w:iCs/>
          <w:color w:val="707070"/>
          <w:sz w:val="19"/>
          <w:szCs w:val="19"/>
        </w:rPr>
        <w:t xml:space="preserve">   L2</w:t>
      </w:r>
    </w:p>
    <w:p>
      <w:pPr>
        <w:spacing w:after="30"/>
        <w:ind w:left="240"/>
      </w:pPr>
      <w:r>
        <w:rPr>
          <w:rFonts w:ascii="Calibri" w:cs="Calibri" w:eastAsia="Calibri" w:hAnsi="Calibri"/>
          <w:b/>
          <w:bCs/>
          <w:color w:val="1f2937"/>
          <w:sz w:val="18"/>
          <w:szCs w:val="18"/>
        </w:rPr>
        <w:t xml:space="preserve">Title: </w:t>
      </w:r>
      <w:r>
        <w:rPr>
          <w:rFonts w:ascii="Calibri" w:cs="Calibri" w:eastAsia="Calibri" w:hAnsi="Calibri"/>
          <w:i w:val="false"/>
          <w:iCs w:val="false"/>
          <w:color w:val="101010"/>
          <w:sz w:val="18"/>
          <w:szCs w:val="18"/>
        </w:rPr>
        <w:t xml:space="preserve">Traits - Dominant vs Recessive</w:t>
      </w:r>
    </w:p>
    <w:p>
      <w:pPr>
        <w:spacing w:after="30"/>
        <w:ind w:left="240"/>
      </w:pPr>
      <w:r>
        <w:rPr>
          <w:rFonts w:ascii="Calibri" w:cs="Calibri" w:eastAsia="Calibri" w:hAnsi="Calibri"/>
          <w:b/>
          <w:bCs/>
          <w:color w:val="1f2937"/>
          <w:sz w:val="18"/>
          <w:szCs w:val="18"/>
        </w:rPr>
        <w:t xml:space="preserve">Concept Progression: </w:t>
      </w:r>
      <w:r>
        <w:rPr>
          <w:rFonts w:ascii="Calibri" w:cs="Calibri" w:eastAsia="Calibri" w:hAnsi="Calibri"/>
          <w:i/>
          <w:iCs/>
          <w:color w:val="101010"/>
          <w:sz w:val="18"/>
          <w:szCs w:val="18"/>
        </w:rPr>
        <w:t xml:space="preserve">Inheritance and variation</w:t>
      </w:r>
    </w:p>
    <w:p>
      <w:pPr>
        <w:spacing w:after="30"/>
        <w:ind w:left="240"/>
      </w:pPr>
      <w:r>
        <w:rPr>
          <w:rFonts w:ascii="Calibri" w:cs="Calibri" w:eastAsia="Calibri" w:hAnsi="Calibri"/>
          <w:b/>
          <w:bCs/>
          <w:color w:val="1f2937"/>
          <w:sz w:val="18"/>
          <w:szCs w:val="18"/>
        </w:rPr>
        <w:t xml:space="preserve">Evidence (drives at): </w:t>
      </w:r>
      <w:r>
        <w:rPr>
          <w:rFonts w:ascii="Calibri" w:cs="Calibri" w:eastAsia="Calibri" w:hAnsi="Calibri"/>
          <w:i/>
          <w:iCs/>
          <w:color w:val="101010"/>
          <w:sz w:val="18"/>
          <w:szCs w:val="18"/>
        </w:rPr>
        <w:t xml:space="preserve">Explain inheritance; identify variation. L4 and L5 same day.</w:t>
      </w:r>
    </w:p>
    <w:p>
      <w:pPr>
        <w:spacing w:after="30"/>
        <w:ind w:left="240"/>
      </w:pPr>
      <w:r>
        <w:rPr>
          <w:rFonts w:ascii="Calibri" w:cs="Calibri" w:eastAsia="Calibri" w:hAnsi="Calibri"/>
          <w:b/>
          <w:bCs/>
          <w:color w:val="1f2937"/>
          <w:sz w:val="18"/>
          <w:szCs w:val="18"/>
        </w:rPr>
        <w:t xml:space="preserve">Standards: </w:t>
      </w:r>
      <w:r>
        <w:rPr>
          <w:rFonts w:ascii="Consolas" w:cs="Consolas" w:eastAsia="Consolas" w:hAnsi="Consolas"/>
          <w:i w:val="false"/>
          <w:iCs w:val="false"/>
          <w:color w:val="101010"/>
          <w:sz w:val="18"/>
          <w:szCs w:val="18"/>
        </w:rPr>
        <w:t xml:space="preserve">3-LS3-1</w:t>
      </w:r>
    </w:p>
    <w:p>
      <w:pPr>
        <w:spacing w:after="160"/>
        <w:ind w:left="240"/>
      </w:pPr>
      <w:r>
        <w:rPr>
          <w:rFonts w:ascii="Calibri" w:cs="Calibri" w:eastAsia="Calibri" w:hAnsi="Calibri"/>
          <w:b/>
          <w:bCs/>
          <w:color w:val="1f2937"/>
          <w:sz w:val="18"/>
          <w:szCs w:val="18"/>
        </w:rPr>
        <w:t xml:space="preserve">Flags: </w:t>
      </w:r>
      <w:r>
        <w:rPr>
          <w:rFonts w:ascii="Calibri" w:cs="Calibri" w:eastAsia="Calibri" w:hAnsi="Calibri"/>
          <w:b/>
          <w:bCs/>
          <w:color w:val="c2410c"/>
          <w:sz w:val="18"/>
          <w:szCs w:val="18"/>
        </w:rPr>
        <w:t xml:space="preserve">GHOST</w:t>
      </w:r>
      <w:r>
        <w:rPr>
          <w:rFonts w:ascii="Calibri" w:cs="Calibri" w:eastAsia="Calibri" w:hAnsi="Calibri"/>
          <w:color w:val="101010"/>
          <w:sz w:val="18"/>
          <w:szCs w:val="18"/>
        </w:rPr>
        <w:t xml:space="preserve">; </w:t>
      </w:r>
      <w:r>
        <w:rPr>
          <w:rFonts w:ascii="Calibri" w:cs="Calibri" w:eastAsia="Calibri" w:hAnsi="Calibri"/>
          <w:b w:val="false"/>
          <w:bCs w:val="false"/>
          <w:color w:val="c2410c"/>
          <w:sz w:val="18"/>
          <w:szCs w:val="18"/>
        </w:rPr>
        <w:t xml:space="preserve">AUDIT-NOTE</w:t>
      </w:r>
    </w:p>
    <w:p>
      <w:pPr>
        <w:spacing w:after="20" w:before="100"/>
      </w:pPr>
      <w:r>
        <w:rPr>
          <w:rFonts w:ascii="Consolas" w:cs="Consolas" w:eastAsia="Consolas" w:hAnsi="Consolas"/>
          <w:b/>
          <w:bCs/>
          <w:color w:val="1f2937"/>
          <w:sz w:val="21"/>
          <w:szCs w:val="21"/>
        </w:rPr>
        <w:t xml:space="preserve">L12</w:t>
      </w:r>
      <w:r>
        <w:rPr>
          <w:rFonts w:ascii="Calibri" w:cs="Calibri" w:eastAsia="Calibri" w:hAnsi="Calibri"/>
          <w:i/>
          <w:iCs/>
          <w:color w:val="707070"/>
          <w:sz w:val="19"/>
          <w:szCs w:val="19"/>
        </w:rPr>
        <w:t xml:space="preserve">   Day 7</w:t>
      </w:r>
      <w:r>
        <w:rPr>
          <w:rFonts w:ascii="Calibri" w:cs="Calibri" w:eastAsia="Calibri" w:hAnsi="Calibri"/>
          <w:i/>
          <w:iCs/>
          <w:color w:val="707070"/>
          <w:sz w:val="19"/>
          <w:szCs w:val="19"/>
        </w:rPr>
        <w:t xml:space="preserve">   L3</w:t>
      </w:r>
    </w:p>
    <w:p>
      <w:pPr>
        <w:spacing w:after="30"/>
        <w:ind w:left="240"/>
      </w:pPr>
      <w:r>
        <w:rPr>
          <w:rFonts w:ascii="Calibri" w:cs="Calibri" w:eastAsia="Calibri" w:hAnsi="Calibri"/>
          <w:b/>
          <w:bCs/>
          <w:color w:val="1f2937"/>
          <w:sz w:val="18"/>
          <w:szCs w:val="18"/>
        </w:rPr>
        <w:t xml:space="preserve">Title: </w:t>
      </w:r>
      <w:r>
        <w:rPr>
          <w:rFonts w:ascii="Calibri" w:cs="Calibri" w:eastAsia="Calibri" w:hAnsi="Calibri"/>
          <w:i w:val="false"/>
          <w:iCs w:val="false"/>
          <w:color w:val="101010"/>
          <w:sz w:val="18"/>
          <w:szCs w:val="18"/>
        </w:rPr>
        <w:t xml:space="preserve">Inheritance - how traits are passed down</w:t>
      </w:r>
    </w:p>
    <w:p>
      <w:pPr>
        <w:spacing w:after="30"/>
        <w:ind w:left="240"/>
      </w:pPr>
      <w:r>
        <w:rPr>
          <w:rFonts w:ascii="Calibri" w:cs="Calibri" w:eastAsia="Calibri" w:hAnsi="Calibri"/>
          <w:b/>
          <w:bCs/>
          <w:color w:val="1f2937"/>
          <w:sz w:val="18"/>
          <w:szCs w:val="18"/>
        </w:rPr>
        <w:t xml:space="preserve">Concept Progression: </w:t>
      </w:r>
      <w:r>
        <w:rPr>
          <w:rFonts w:ascii="Calibri" w:cs="Calibri" w:eastAsia="Calibri" w:hAnsi="Calibri"/>
          <w:i/>
          <w:iCs/>
          <w:color w:val="101010"/>
          <w:sz w:val="18"/>
          <w:szCs w:val="18"/>
        </w:rPr>
        <w:t xml:space="preserve">Inheritance and variation</w:t>
      </w:r>
    </w:p>
    <w:p>
      <w:pPr>
        <w:spacing w:after="30"/>
        <w:ind w:left="240"/>
      </w:pPr>
      <w:r>
        <w:rPr>
          <w:rFonts w:ascii="Calibri" w:cs="Calibri" w:eastAsia="Calibri" w:hAnsi="Calibri"/>
          <w:b/>
          <w:bCs/>
          <w:color w:val="1f2937"/>
          <w:sz w:val="18"/>
          <w:szCs w:val="18"/>
        </w:rPr>
        <w:t xml:space="preserve">Evidence (drives at): </w:t>
      </w:r>
      <w:r>
        <w:rPr>
          <w:rFonts w:ascii="Calibri" w:cs="Calibri" w:eastAsia="Calibri" w:hAnsi="Calibri"/>
          <w:i/>
          <w:iCs/>
          <w:color w:val="101010"/>
          <w:sz w:val="18"/>
          <w:szCs w:val="18"/>
        </w:rPr>
        <w:t xml:space="preserve">Explain inheritance; identify variation. L4 and L5 same day.</w:t>
      </w:r>
    </w:p>
    <w:p>
      <w:pPr>
        <w:spacing w:after="30"/>
        <w:ind w:left="240"/>
      </w:pPr>
      <w:r>
        <w:rPr>
          <w:rFonts w:ascii="Calibri" w:cs="Calibri" w:eastAsia="Calibri" w:hAnsi="Calibri"/>
          <w:b/>
          <w:bCs/>
          <w:color w:val="1f2937"/>
          <w:sz w:val="18"/>
          <w:szCs w:val="18"/>
        </w:rPr>
        <w:t xml:space="preserve">Standards: </w:t>
      </w:r>
      <w:r>
        <w:rPr>
          <w:rFonts w:ascii="Consolas" w:cs="Consolas" w:eastAsia="Consolas" w:hAnsi="Consolas"/>
          <w:i w:val="false"/>
          <w:iCs w:val="false"/>
          <w:color w:val="101010"/>
          <w:sz w:val="18"/>
          <w:szCs w:val="18"/>
        </w:rPr>
        <w:t xml:space="preserve">3-LS3-1</w:t>
      </w:r>
    </w:p>
    <w:p>
      <w:pPr>
        <w:spacing w:after="160"/>
        <w:ind w:left="240"/>
      </w:pPr>
      <w:r>
        <w:rPr>
          <w:rFonts w:ascii="Calibri" w:cs="Calibri" w:eastAsia="Calibri" w:hAnsi="Calibri"/>
          <w:b/>
          <w:bCs/>
          <w:color w:val="1f2937"/>
          <w:sz w:val="18"/>
          <w:szCs w:val="18"/>
        </w:rPr>
        <w:t xml:space="preserve">Flags: </w:t>
      </w:r>
      <w:r>
        <w:rPr>
          <w:rFonts w:ascii="Calibri" w:cs="Calibri" w:eastAsia="Calibri" w:hAnsi="Calibri"/>
          <w:b/>
          <w:bCs/>
          <w:color w:val="c2410c"/>
          <w:sz w:val="18"/>
          <w:szCs w:val="18"/>
        </w:rPr>
        <w:t xml:space="preserve">GHOST</w:t>
      </w:r>
      <w:r>
        <w:rPr>
          <w:rFonts w:ascii="Calibri" w:cs="Calibri" w:eastAsia="Calibri" w:hAnsi="Calibri"/>
          <w:color w:val="101010"/>
          <w:sz w:val="18"/>
          <w:szCs w:val="18"/>
        </w:rPr>
        <w:t xml:space="preserve">; </w:t>
      </w:r>
      <w:r>
        <w:rPr>
          <w:rFonts w:ascii="Calibri" w:cs="Calibri" w:eastAsia="Calibri" w:hAnsi="Calibri"/>
          <w:b w:val="false"/>
          <w:bCs w:val="false"/>
          <w:color w:val="c2410c"/>
          <w:sz w:val="18"/>
          <w:szCs w:val="18"/>
        </w:rPr>
        <w:t xml:space="preserve">AUDIT-NOTE</w:t>
      </w:r>
    </w:p>
    <w:p>
      <w:pPr>
        <w:spacing w:after="20" w:before="100"/>
      </w:pPr>
      <w:r>
        <w:rPr>
          <w:rFonts w:ascii="Consolas" w:cs="Consolas" w:eastAsia="Consolas" w:hAnsi="Consolas"/>
          <w:b/>
          <w:bCs/>
          <w:color w:val="1f2937"/>
          <w:sz w:val="21"/>
          <w:szCs w:val="21"/>
        </w:rPr>
        <w:t xml:space="preserve">L13</w:t>
      </w:r>
      <w:r>
        <w:rPr>
          <w:rFonts w:ascii="Calibri" w:cs="Calibri" w:eastAsia="Calibri" w:hAnsi="Calibri"/>
          <w:i/>
          <w:iCs/>
          <w:color w:val="707070"/>
          <w:sz w:val="19"/>
          <w:szCs w:val="19"/>
        </w:rPr>
        <w:t xml:space="preserve">   Day 7</w:t>
      </w:r>
      <w:r>
        <w:rPr>
          <w:rFonts w:ascii="Calibri" w:cs="Calibri" w:eastAsia="Calibri" w:hAnsi="Calibri"/>
          <w:i/>
          <w:iCs/>
          <w:color w:val="707070"/>
          <w:sz w:val="19"/>
          <w:szCs w:val="19"/>
        </w:rPr>
        <w:t xml:space="preserve">   L4</w:t>
      </w:r>
    </w:p>
    <w:p>
      <w:pPr>
        <w:spacing w:after="30"/>
        <w:ind w:left="240"/>
      </w:pPr>
      <w:r>
        <w:rPr>
          <w:rFonts w:ascii="Calibri" w:cs="Calibri" w:eastAsia="Calibri" w:hAnsi="Calibri"/>
          <w:b/>
          <w:bCs/>
          <w:color w:val="1f2937"/>
          <w:sz w:val="18"/>
          <w:szCs w:val="18"/>
        </w:rPr>
        <w:t xml:space="preserve">Title: </w:t>
      </w:r>
      <w:r>
        <w:rPr>
          <w:rFonts w:ascii="Calibri" w:cs="Calibri" w:eastAsia="Calibri" w:hAnsi="Calibri"/>
          <w:i w:val="false"/>
          <w:iCs w:val="false"/>
          <w:color w:val="101010"/>
          <w:sz w:val="18"/>
          <w:szCs w:val="18"/>
        </w:rPr>
        <w:t xml:space="preserve">Variation - How traits vary in the same species</w:t>
      </w:r>
    </w:p>
    <w:p>
      <w:pPr>
        <w:spacing w:after="30"/>
        <w:ind w:left="240"/>
      </w:pPr>
      <w:r>
        <w:rPr>
          <w:rFonts w:ascii="Calibri" w:cs="Calibri" w:eastAsia="Calibri" w:hAnsi="Calibri"/>
          <w:b/>
          <w:bCs/>
          <w:color w:val="1f2937"/>
          <w:sz w:val="18"/>
          <w:szCs w:val="18"/>
        </w:rPr>
        <w:t xml:space="preserve">Concept Progression: </w:t>
      </w:r>
      <w:r>
        <w:rPr>
          <w:rFonts w:ascii="Calibri" w:cs="Calibri" w:eastAsia="Calibri" w:hAnsi="Calibri"/>
          <w:i/>
          <w:iCs/>
          <w:color w:val="101010"/>
          <w:sz w:val="18"/>
          <w:szCs w:val="18"/>
        </w:rPr>
        <w:t xml:space="preserve">Inheritance and variation</w:t>
      </w:r>
    </w:p>
    <w:p>
      <w:pPr>
        <w:spacing w:after="30"/>
        <w:ind w:left="240"/>
      </w:pPr>
      <w:r>
        <w:rPr>
          <w:rFonts w:ascii="Calibri" w:cs="Calibri" w:eastAsia="Calibri" w:hAnsi="Calibri"/>
          <w:b/>
          <w:bCs/>
          <w:color w:val="1f2937"/>
          <w:sz w:val="18"/>
          <w:szCs w:val="18"/>
        </w:rPr>
        <w:t xml:space="preserve">Evidence (drives at): </w:t>
      </w:r>
      <w:r>
        <w:rPr>
          <w:rFonts w:ascii="Calibri" w:cs="Calibri" w:eastAsia="Calibri" w:hAnsi="Calibri"/>
          <w:i/>
          <w:iCs/>
          <w:color w:val="101010"/>
          <w:sz w:val="18"/>
          <w:szCs w:val="18"/>
        </w:rPr>
        <w:t xml:space="preserve">Explain inheritance; identify variation. L4 and L5 same day.</w:t>
      </w:r>
    </w:p>
    <w:p>
      <w:pPr>
        <w:spacing w:after="30"/>
        <w:ind w:left="240"/>
      </w:pPr>
      <w:r>
        <w:rPr>
          <w:rFonts w:ascii="Calibri" w:cs="Calibri" w:eastAsia="Calibri" w:hAnsi="Calibri"/>
          <w:b/>
          <w:bCs/>
          <w:color w:val="1f2937"/>
          <w:sz w:val="18"/>
          <w:szCs w:val="18"/>
        </w:rPr>
        <w:t xml:space="preserve">Standards: </w:t>
      </w:r>
      <w:r>
        <w:rPr>
          <w:rFonts w:ascii="Consolas" w:cs="Consolas" w:eastAsia="Consolas" w:hAnsi="Consolas"/>
          <w:i w:val="false"/>
          <w:iCs w:val="false"/>
          <w:color w:val="101010"/>
          <w:sz w:val="18"/>
          <w:szCs w:val="18"/>
        </w:rPr>
        <w:t xml:space="preserve">3-LS3-1</w:t>
      </w:r>
    </w:p>
    <w:p>
      <w:pPr>
        <w:spacing w:after="160"/>
        <w:ind w:left="240"/>
      </w:pPr>
      <w:r>
        <w:rPr>
          <w:rFonts w:ascii="Calibri" w:cs="Calibri" w:eastAsia="Calibri" w:hAnsi="Calibri"/>
          <w:b/>
          <w:bCs/>
          <w:color w:val="1f2937"/>
          <w:sz w:val="18"/>
          <w:szCs w:val="18"/>
        </w:rPr>
        <w:t xml:space="preserve">Flags: </w:t>
      </w:r>
      <w:r>
        <w:rPr>
          <w:rFonts w:ascii="Calibri" w:cs="Calibri" w:eastAsia="Calibri" w:hAnsi="Calibri"/>
          <w:b/>
          <w:bCs/>
          <w:color w:val="c2410c"/>
          <w:sz w:val="18"/>
          <w:szCs w:val="18"/>
        </w:rPr>
        <w:t xml:space="preserve">GHOST</w:t>
      </w:r>
      <w:r>
        <w:rPr>
          <w:rFonts w:ascii="Calibri" w:cs="Calibri" w:eastAsia="Calibri" w:hAnsi="Calibri"/>
          <w:color w:val="101010"/>
          <w:sz w:val="18"/>
          <w:szCs w:val="18"/>
        </w:rPr>
        <w:t xml:space="preserve">; </w:t>
      </w:r>
      <w:r>
        <w:rPr>
          <w:rFonts w:ascii="Calibri" w:cs="Calibri" w:eastAsia="Calibri" w:hAnsi="Calibri"/>
          <w:b w:val="false"/>
          <w:bCs w:val="false"/>
          <w:color w:val="c2410c"/>
          <w:sz w:val="18"/>
          <w:szCs w:val="18"/>
        </w:rPr>
        <w:t xml:space="preserve">AUDIT-NOTE</w:t>
      </w:r>
    </w:p>
    <w:p>
      <w:pPr>
        <w:spacing w:after="20" w:before="100"/>
      </w:pPr>
      <w:r>
        <w:rPr>
          <w:rFonts w:ascii="Consolas" w:cs="Consolas" w:eastAsia="Consolas" w:hAnsi="Consolas"/>
          <w:b/>
          <w:bCs/>
          <w:color w:val="1f2937"/>
          <w:sz w:val="21"/>
          <w:szCs w:val="21"/>
        </w:rPr>
        <w:t xml:space="preserve">L14</w:t>
      </w:r>
      <w:r>
        <w:rPr>
          <w:rFonts w:ascii="Calibri" w:cs="Calibri" w:eastAsia="Calibri" w:hAnsi="Calibri"/>
          <w:i/>
          <w:iCs/>
          <w:color w:val="707070"/>
          <w:sz w:val="19"/>
          <w:szCs w:val="19"/>
        </w:rPr>
        <w:t xml:space="preserve">   Day 7</w:t>
      </w:r>
      <w:r>
        <w:rPr>
          <w:rFonts w:ascii="Calibri" w:cs="Calibri" w:eastAsia="Calibri" w:hAnsi="Calibri"/>
          <w:i/>
          <w:iCs/>
          <w:color w:val="707070"/>
          <w:sz w:val="19"/>
          <w:szCs w:val="19"/>
        </w:rPr>
        <w:t xml:space="preserve">   L5</w:t>
      </w:r>
    </w:p>
    <w:p>
      <w:pPr>
        <w:spacing w:after="30"/>
        <w:ind w:left="240"/>
      </w:pPr>
      <w:r>
        <w:rPr>
          <w:rFonts w:ascii="Calibri" w:cs="Calibri" w:eastAsia="Calibri" w:hAnsi="Calibri"/>
          <w:b/>
          <w:bCs/>
          <w:color w:val="1f2937"/>
          <w:sz w:val="18"/>
          <w:szCs w:val="18"/>
        </w:rPr>
        <w:t xml:space="preserve">Title: </w:t>
      </w:r>
      <w:r>
        <w:rPr>
          <w:rFonts w:ascii="Calibri" w:cs="Calibri" w:eastAsia="Calibri" w:hAnsi="Calibri"/>
          <w:i w:val="false"/>
          <w:iCs w:val="false"/>
          <w:color w:val="101010"/>
          <w:sz w:val="18"/>
          <w:szCs w:val="18"/>
        </w:rPr>
        <w:t xml:space="preserve">Punnett Squares</w:t>
      </w:r>
    </w:p>
    <w:p>
      <w:pPr>
        <w:spacing w:after="30"/>
        <w:ind w:left="240"/>
      </w:pPr>
      <w:r>
        <w:rPr>
          <w:rFonts w:ascii="Calibri" w:cs="Calibri" w:eastAsia="Calibri" w:hAnsi="Calibri"/>
          <w:b/>
          <w:bCs/>
          <w:color w:val="1f2937"/>
          <w:sz w:val="18"/>
          <w:szCs w:val="18"/>
        </w:rPr>
        <w:t xml:space="preserve">Concept Progression: </w:t>
      </w:r>
      <w:r>
        <w:rPr>
          <w:rFonts w:ascii="Calibri" w:cs="Calibri" w:eastAsia="Calibri" w:hAnsi="Calibri"/>
          <w:i/>
          <w:iCs/>
          <w:color w:val="101010"/>
          <w:sz w:val="18"/>
          <w:szCs w:val="18"/>
        </w:rPr>
        <w:t xml:space="preserve">Inheritance and variation</w:t>
      </w:r>
    </w:p>
    <w:p>
      <w:pPr>
        <w:spacing w:after="30"/>
        <w:ind w:left="240"/>
      </w:pPr>
      <w:r>
        <w:rPr>
          <w:rFonts w:ascii="Calibri" w:cs="Calibri" w:eastAsia="Calibri" w:hAnsi="Calibri"/>
          <w:b/>
          <w:bCs/>
          <w:color w:val="1f2937"/>
          <w:sz w:val="18"/>
          <w:szCs w:val="18"/>
        </w:rPr>
        <w:t xml:space="preserve">Evidence (drives at): </w:t>
      </w:r>
      <w:r>
        <w:rPr>
          <w:rFonts w:ascii="Calibri" w:cs="Calibri" w:eastAsia="Calibri" w:hAnsi="Calibri"/>
          <w:i/>
          <w:iCs/>
          <w:color w:val="101010"/>
          <w:sz w:val="18"/>
          <w:szCs w:val="18"/>
        </w:rPr>
        <w:t xml:space="preserve">Explain inheritance; identify variation. L4 and L5 same day.</w:t>
      </w:r>
    </w:p>
    <w:p>
      <w:pPr>
        <w:spacing w:after="30"/>
        <w:ind w:left="240"/>
      </w:pPr>
      <w:r>
        <w:rPr>
          <w:rFonts w:ascii="Calibri" w:cs="Calibri" w:eastAsia="Calibri" w:hAnsi="Calibri"/>
          <w:b/>
          <w:bCs/>
          <w:color w:val="1f2937"/>
          <w:sz w:val="18"/>
          <w:szCs w:val="18"/>
        </w:rPr>
        <w:t xml:space="preserve">Standards: </w:t>
      </w:r>
      <w:r>
        <w:rPr>
          <w:rFonts w:ascii="Consolas" w:cs="Consolas" w:eastAsia="Consolas" w:hAnsi="Consolas"/>
          <w:i w:val="false"/>
          <w:iCs w:val="false"/>
          <w:color w:val="101010"/>
          <w:sz w:val="18"/>
          <w:szCs w:val="18"/>
        </w:rPr>
        <w:t xml:space="preserve">3-LS3-1</w:t>
      </w:r>
    </w:p>
    <w:p>
      <w:pPr>
        <w:spacing w:after="160"/>
        <w:ind w:left="240"/>
      </w:pPr>
      <w:r>
        <w:rPr>
          <w:rFonts w:ascii="Calibri" w:cs="Calibri" w:eastAsia="Calibri" w:hAnsi="Calibri"/>
          <w:b/>
          <w:bCs/>
          <w:color w:val="1f2937"/>
          <w:sz w:val="18"/>
          <w:szCs w:val="18"/>
        </w:rPr>
        <w:t xml:space="preserve">Flags: </w:t>
      </w:r>
      <w:r>
        <w:rPr>
          <w:rFonts w:ascii="Calibri" w:cs="Calibri" w:eastAsia="Calibri" w:hAnsi="Calibri"/>
          <w:b/>
          <w:bCs/>
          <w:color w:val="c2410c"/>
          <w:sz w:val="18"/>
          <w:szCs w:val="18"/>
        </w:rPr>
        <w:t xml:space="preserve">GHOST</w:t>
      </w:r>
      <w:r>
        <w:rPr>
          <w:rFonts w:ascii="Calibri" w:cs="Calibri" w:eastAsia="Calibri" w:hAnsi="Calibri"/>
          <w:color w:val="101010"/>
          <w:sz w:val="18"/>
          <w:szCs w:val="18"/>
        </w:rPr>
        <w:t xml:space="preserve">; </w:t>
      </w:r>
      <w:r>
        <w:rPr>
          <w:rFonts w:ascii="Calibri" w:cs="Calibri" w:eastAsia="Calibri" w:hAnsi="Calibri"/>
          <w:b w:val="false"/>
          <w:bCs w:val="false"/>
          <w:color w:val="c2410c"/>
          <w:sz w:val="18"/>
          <w:szCs w:val="18"/>
        </w:rPr>
        <w:t xml:space="preserve">AUDIT-NOTE</w:t>
      </w:r>
    </w:p>
    <w:p>
      <w:pPr>
        <w:spacing w:after="80" w:before="200"/>
        <w:jc w:val="left"/>
      </w:pPr>
      <w:r>
        <w:rPr>
          <w:rFonts w:ascii="Calibri" w:cs="Calibri" w:eastAsia="Calibri" w:hAnsi="Calibri"/>
          <w:b/>
          <w:bCs/>
          <w:i w:val="false"/>
          <w:iCs w:val="false"/>
          <w:color w:val="c2410c"/>
          <w:sz w:val="21"/>
          <w:szCs w:val="21"/>
        </w:rPr>
        <w:t xml:space="preserve">— Day 8 — </w:t>
      </w:r>
      <w:r>
        <w:rPr>
          <w:rFonts w:ascii="Calibri" w:cs="Calibri" w:eastAsia="Calibri" w:hAnsi="Calibri"/>
          <w:b/>
          <w:bCs/>
          <w:i w:val="false"/>
          <w:iCs w:val="false"/>
          <w:color w:val="1f2937"/>
          <w:sz w:val="21"/>
          <w:szCs w:val="21"/>
        </w:rPr>
        <w:t xml:space="preserve">Wolf to dog (fox story told aloud) —</w:t>
      </w:r>
    </w:p>
    <w:p>
      <w:pPr>
        <w:spacing w:after="20" w:before="100"/>
      </w:pPr>
      <w:r>
        <w:rPr>
          <w:rFonts w:ascii="Consolas" w:cs="Consolas" w:eastAsia="Consolas" w:hAnsi="Consolas"/>
          <w:b/>
          <w:bCs/>
          <w:color w:val="1f2937"/>
          <w:sz w:val="21"/>
          <w:szCs w:val="21"/>
        </w:rPr>
        <w:t xml:space="preserve">L15</w:t>
      </w:r>
      <w:r>
        <w:rPr>
          <w:rFonts w:ascii="Calibri" w:cs="Calibri" w:eastAsia="Calibri" w:hAnsi="Calibri"/>
          <w:i/>
          <w:iCs/>
          <w:color w:val="707070"/>
          <w:sz w:val="19"/>
          <w:szCs w:val="19"/>
        </w:rPr>
        <w:t xml:space="preserve">   Day 8</w:t>
      </w:r>
      <w:r>
        <w:rPr>
          <w:rFonts w:ascii="Calibri" w:cs="Calibri" w:eastAsia="Calibri" w:hAnsi="Calibri"/>
          <w:i/>
          <w:iCs/>
          <w:color w:val="707070"/>
          <w:sz w:val="19"/>
          <w:szCs w:val="19"/>
        </w:rPr>
        <w:t xml:space="preserve">   L1</w:t>
      </w:r>
    </w:p>
    <w:p>
      <w:pPr>
        <w:spacing w:after="30"/>
        <w:ind w:left="240"/>
      </w:pPr>
      <w:r>
        <w:rPr>
          <w:rFonts w:ascii="Calibri" w:cs="Calibri" w:eastAsia="Calibri" w:hAnsi="Calibri"/>
          <w:b/>
          <w:bCs/>
          <w:color w:val="1f2937"/>
          <w:sz w:val="18"/>
          <w:szCs w:val="18"/>
        </w:rPr>
        <w:t xml:space="preserve">Title: </w:t>
      </w:r>
      <w:r>
        <w:rPr>
          <w:rFonts w:ascii="Calibri" w:cs="Calibri" w:eastAsia="Calibri" w:hAnsi="Calibri"/>
          <w:i w:val="false"/>
          <w:iCs w:val="false"/>
          <w:color w:val="101010"/>
          <w:sz w:val="18"/>
          <w:szCs w:val="18"/>
        </w:rPr>
        <w:t xml:space="preserve">What is natural selection</w:t>
      </w:r>
    </w:p>
    <w:p>
      <w:pPr>
        <w:spacing w:after="30"/>
        <w:ind w:left="240"/>
      </w:pPr>
      <w:r>
        <w:rPr>
          <w:rFonts w:ascii="Calibri" w:cs="Calibri" w:eastAsia="Calibri" w:hAnsi="Calibri"/>
          <w:b/>
          <w:bCs/>
          <w:color w:val="1f2937"/>
          <w:sz w:val="18"/>
          <w:szCs w:val="18"/>
        </w:rPr>
        <w:t xml:space="preserve">Concept Progression: </w:t>
      </w:r>
      <w:r>
        <w:rPr>
          <w:rFonts w:ascii="Calibri" w:cs="Calibri" w:eastAsia="Calibri" w:hAnsi="Calibri"/>
          <w:i/>
          <w:iCs/>
          <w:color w:val="101010"/>
          <w:sz w:val="18"/>
          <w:szCs w:val="18"/>
        </w:rPr>
        <w:t xml:space="preserve">Wolf to dog (fox story told aloud)</w:t>
      </w:r>
    </w:p>
    <w:p>
      <w:pPr>
        <w:spacing w:after="30"/>
        <w:ind w:left="240"/>
      </w:pPr>
      <w:r>
        <w:rPr>
          <w:rFonts w:ascii="Calibri" w:cs="Calibri" w:eastAsia="Calibri" w:hAnsi="Calibri"/>
          <w:b/>
          <w:bCs/>
          <w:color w:val="1f2937"/>
          <w:sz w:val="18"/>
          <w:szCs w:val="18"/>
        </w:rPr>
        <w:t xml:space="preserve">Evidence (drives at): </w:t>
      </w:r>
      <w:r>
        <w:rPr>
          <w:rFonts w:ascii="Calibri" w:cs="Calibri" w:eastAsia="Calibri" w:hAnsi="Calibri"/>
          <w:i/>
          <w:iCs/>
          <w:color w:val="101010"/>
          <w:sz w:val="18"/>
          <w:szCs w:val="18"/>
        </w:rPr>
        <w:t xml:space="preserve">Explain how domestication changed wolves</w:t>
      </w:r>
    </w:p>
    <w:p>
      <w:pPr>
        <w:spacing w:after="30"/>
        <w:ind w:left="240"/>
      </w:pPr>
      <w:r>
        <w:rPr>
          <w:rFonts w:ascii="Calibri" w:cs="Calibri" w:eastAsia="Calibri" w:hAnsi="Calibri"/>
          <w:b/>
          <w:bCs/>
          <w:color w:val="1f2937"/>
          <w:sz w:val="18"/>
          <w:szCs w:val="18"/>
        </w:rPr>
        <w:t xml:space="preserve">Standards: </w:t>
      </w:r>
      <w:r>
        <w:rPr>
          <w:rFonts w:ascii="Consolas" w:cs="Consolas" w:eastAsia="Consolas" w:hAnsi="Consolas"/>
          <w:i w:val="false"/>
          <w:iCs w:val="false"/>
          <w:color w:val="101010"/>
          <w:sz w:val="18"/>
          <w:szCs w:val="18"/>
        </w:rPr>
        <w:t xml:space="preserve">MS-LS4-4</w:t>
      </w:r>
    </w:p>
    <w:p>
      <w:pPr>
        <w:spacing w:after="160"/>
        <w:ind w:left="240"/>
      </w:pPr>
      <w:r>
        <w:rPr>
          <w:rFonts w:ascii="Calibri" w:cs="Calibri" w:eastAsia="Calibri" w:hAnsi="Calibri"/>
          <w:b/>
          <w:bCs/>
          <w:color w:val="1f2937"/>
          <w:sz w:val="18"/>
          <w:szCs w:val="18"/>
        </w:rPr>
        <w:t xml:space="preserve">Flags: </w:t>
      </w:r>
      <w:r>
        <w:rPr>
          <w:rFonts w:ascii="Calibri" w:cs="Calibri" w:eastAsia="Calibri" w:hAnsi="Calibri"/>
          <w:b w:val="false"/>
          <w:bCs w:val="false"/>
          <w:color w:val="c2410c"/>
          <w:sz w:val="18"/>
          <w:szCs w:val="18"/>
        </w:rPr>
        <w:t xml:space="preserve">AUDIT-NOTE (MS-LS4-4 STRETCH: wolf-to-dog is artificial selection; LS4-4 names natural selection)</w:t>
      </w:r>
    </w:p>
    <w:p>
      <w:pPr>
        <w:spacing w:after="80" w:before="200"/>
        <w:jc w:val="left"/>
      </w:pPr>
      <w:r>
        <w:rPr>
          <w:rFonts w:ascii="Calibri" w:cs="Calibri" w:eastAsia="Calibri" w:hAnsi="Calibri"/>
          <w:b/>
          <w:bCs/>
          <w:i w:val="false"/>
          <w:iCs w:val="false"/>
          <w:color w:val="c2410c"/>
          <w:sz w:val="21"/>
          <w:szCs w:val="21"/>
        </w:rPr>
        <w:t xml:space="preserve">— Day 9 — </w:t>
      </w:r>
      <w:r>
        <w:rPr>
          <w:rFonts w:ascii="Calibri" w:cs="Calibri" w:eastAsia="Calibri" w:hAnsi="Calibri"/>
          <w:b/>
          <w:bCs/>
          <w:i w:val="false"/>
          <w:iCs w:val="false"/>
          <w:color w:val="1f2937"/>
          <w:sz w:val="21"/>
          <w:szCs w:val="21"/>
        </w:rPr>
        <w:t xml:space="preserve">Bred for a job (border collie reading) —</w:t>
      </w:r>
    </w:p>
    <w:p>
      <w:pPr>
        <w:spacing w:after="20" w:before="100"/>
      </w:pPr>
      <w:r>
        <w:rPr>
          <w:rFonts w:ascii="Consolas" w:cs="Consolas" w:eastAsia="Consolas" w:hAnsi="Consolas"/>
          <w:b/>
          <w:bCs/>
          <w:color w:val="1f2937"/>
          <w:sz w:val="21"/>
          <w:szCs w:val="21"/>
        </w:rPr>
        <w:t xml:space="preserve">L16</w:t>
      </w:r>
      <w:r>
        <w:rPr>
          <w:rFonts w:ascii="Calibri" w:cs="Calibri" w:eastAsia="Calibri" w:hAnsi="Calibri"/>
          <w:i/>
          <w:iCs/>
          <w:color w:val="707070"/>
          <w:sz w:val="19"/>
          <w:szCs w:val="19"/>
        </w:rPr>
        <w:t xml:space="preserve">   Day 9</w:t>
      </w:r>
      <w:r>
        <w:rPr>
          <w:rFonts w:ascii="Calibri" w:cs="Calibri" w:eastAsia="Calibri" w:hAnsi="Calibri"/>
          <w:i/>
          <w:iCs/>
          <w:color w:val="707070"/>
          <w:sz w:val="19"/>
          <w:szCs w:val="19"/>
        </w:rPr>
        <w:t xml:space="preserve">   L1</w:t>
      </w:r>
    </w:p>
    <w:p>
      <w:pPr>
        <w:spacing w:after="30"/>
        <w:ind w:left="240"/>
      </w:pPr>
      <w:r>
        <w:rPr>
          <w:rFonts w:ascii="Calibri" w:cs="Calibri" w:eastAsia="Calibri" w:hAnsi="Calibri"/>
          <w:b/>
          <w:bCs/>
          <w:color w:val="1f2937"/>
          <w:sz w:val="18"/>
          <w:szCs w:val="18"/>
        </w:rPr>
        <w:t xml:space="preserve">Title: </w:t>
      </w:r>
      <w:r>
        <w:rPr>
          <w:rFonts w:ascii="Calibri" w:cs="Calibri" w:eastAsia="Calibri" w:hAnsi="Calibri"/>
          <w:i w:val="false"/>
          <w:iCs w:val="false"/>
          <w:color w:val="101010"/>
          <w:sz w:val="18"/>
          <w:szCs w:val="18"/>
        </w:rPr>
        <w:t xml:space="preserve">Read and discuss border collie reading</w:t>
      </w:r>
    </w:p>
    <w:p>
      <w:pPr>
        <w:spacing w:after="30"/>
        <w:ind w:left="240"/>
      </w:pPr>
      <w:r>
        <w:rPr>
          <w:rFonts w:ascii="Calibri" w:cs="Calibri" w:eastAsia="Calibri" w:hAnsi="Calibri"/>
          <w:b/>
          <w:bCs/>
          <w:color w:val="1f2937"/>
          <w:sz w:val="18"/>
          <w:szCs w:val="18"/>
        </w:rPr>
        <w:t xml:space="preserve">Concept Progression: </w:t>
      </w:r>
      <w:r>
        <w:rPr>
          <w:rFonts w:ascii="Calibri" w:cs="Calibri" w:eastAsia="Calibri" w:hAnsi="Calibri"/>
          <w:i/>
          <w:iCs/>
          <w:color w:val="101010"/>
          <w:sz w:val="18"/>
          <w:szCs w:val="18"/>
        </w:rPr>
        <w:t xml:space="preserve">Bred for a job (border collie reading)</w:t>
      </w:r>
    </w:p>
    <w:p>
      <w:pPr>
        <w:spacing w:after="30"/>
        <w:ind w:left="240"/>
      </w:pPr>
      <w:r>
        <w:rPr>
          <w:rFonts w:ascii="Calibri" w:cs="Calibri" w:eastAsia="Calibri" w:hAnsi="Calibri"/>
          <w:b/>
          <w:bCs/>
          <w:color w:val="1f2937"/>
          <w:sz w:val="18"/>
          <w:szCs w:val="18"/>
        </w:rPr>
        <w:t xml:space="preserve">Evidence (drives at): </w:t>
      </w:r>
      <w:r>
        <w:rPr>
          <w:rFonts w:ascii="Calibri" w:cs="Calibri" w:eastAsia="Calibri" w:hAnsi="Calibri"/>
          <w:i/>
          <w:iCs/>
          <w:color w:val="101010"/>
          <w:sz w:val="18"/>
          <w:szCs w:val="18"/>
        </w:rPr>
        <w:t xml:space="preserve">Tie a breed trait to its original job</w:t>
      </w:r>
    </w:p>
    <w:p>
      <w:pPr>
        <w:spacing w:after="30"/>
        <w:ind w:left="240"/>
      </w:pPr>
      <w:r>
        <w:rPr>
          <w:rFonts w:ascii="Calibri" w:cs="Calibri" w:eastAsia="Calibri" w:hAnsi="Calibri"/>
          <w:b/>
          <w:bCs/>
          <w:color w:val="1f2937"/>
          <w:sz w:val="18"/>
          <w:szCs w:val="18"/>
        </w:rPr>
        <w:t xml:space="preserve">Standards: </w:t>
      </w:r>
      <w:r>
        <w:rPr>
          <w:rFonts w:ascii="Consolas" w:cs="Consolas" w:eastAsia="Consolas" w:hAnsi="Consolas"/>
          <w:i w:val="false"/>
          <w:iCs w:val="false"/>
          <w:color w:val="101010"/>
          <w:sz w:val="18"/>
          <w:szCs w:val="18"/>
        </w:rPr>
        <w:t xml:space="preserve">MS-LS4-5</w:t>
      </w:r>
    </w:p>
    <w:p>
      <w:pPr>
        <w:spacing w:after="160"/>
        <w:ind w:left="240"/>
      </w:pPr>
      <w:r>
        <w:rPr>
          <w:rFonts w:ascii="Calibri" w:cs="Calibri" w:eastAsia="Calibri" w:hAnsi="Calibri"/>
          <w:b/>
          <w:bCs/>
          <w:color w:val="1f2937"/>
          <w:sz w:val="18"/>
          <w:szCs w:val="18"/>
        </w:rPr>
        <w:t xml:space="preserve">Flags: </w:t>
      </w:r>
      <w:r>
        <w:rPr>
          <w:rFonts w:ascii="Calibri" w:cs="Calibri" w:eastAsia="Calibri" w:hAnsi="Calibri"/>
          <w:i/>
          <w:iCs/>
          <w:color w:val="707070"/>
          <w:sz w:val="18"/>
          <w:szCs w:val="18"/>
        </w:rPr>
        <w:t xml:space="preserve">none</w:t>
      </w:r>
    </w:p>
    <w:p>
      <w:pPr>
        <w:spacing w:after="20" w:before="100"/>
      </w:pPr>
      <w:r>
        <w:rPr>
          <w:rFonts w:ascii="Consolas" w:cs="Consolas" w:eastAsia="Consolas" w:hAnsi="Consolas"/>
          <w:b/>
          <w:bCs/>
          <w:color w:val="1f2937"/>
          <w:sz w:val="21"/>
          <w:szCs w:val="21"/>
        </w:rPr>
        <w:t xml:space="preserve">L17</w:t>
      </w:r>
      <w:r>
        <w:rPr>
          <w:rFonts w:ascii="Calibri" w:cs="Calibri" w:eastAsia="Calibri" w:hAnsi="Calibri"/>
          <w:i/>
          <w:iCs/>
          <w:color w:val="707070"/>
          <w:sz w:val="19"/>
          <w:szCs w:val="19"/>
        </w:rPr>
        <w:t xml:space="preserve">   Day 9</w:t>
      </w:r>
      <w:r>
        <w:rPr>
          <w:rFonts w:ascii="Calibri" w:cs="Calibri" w:eastAsia="Calibri" w:hAnsi="Calibri"/>
          <w:i/>
          <w:iCs/>
          <w:color w:val="707070"/>
          <w:sz w:val="19"/>
          <w:szCs w:val="19"/>
        </w:rPr>
        <w:t xml:space="preserve">   L2</w:t>
      </w:r>
    </w:p>
    <w:p>
      <w:pPr>
        <w:spacing w:after="30"/>
        <w:ind w:left="240"/>
      </w:pPr>
      <w:r>
        <w:rPr>
          <w:rFonts w:ascii="Calibri" w:cs="Calibri" w:eastAsia="Calibri" w:hAnsi="Calibri"/>
          <w:b/>
          <w:bCs/>
          <w:color w:val="1f2937"/>
          <w:sz w:val="18"/>
          <w:szCs w:val="18"/>
        </w:rPr>
        <w:t xml:space="preserve">Title: </w:t>
      </w:r>
      <w:r>
        <w:rPr>
          <w:rFonts w:ascii="Calibri" w:cs="Calibri" w:eastAsia="Calibri" w:hAnsi="Calibri"/>
          <w:i w:val="false"/>
          <w:iCs w:val="false"/>
          <w:color w:val="101010"/>
          <w:sz w:val="18"/>
          <w:szCs w:val="18"/>
        </w:rPr>
        <w:t xml:space="preserve">Research specific breed traits and summarize findings</w:t>
      </w:r>
    </w:p>
    <w:p>
      <w:pPr>
        <w:spacing w:after="30"/>
        <w:ind w:left="240"/>
      </w:pPr>
      <w:r>
        <w:rPr>
          <w:rFonts w:ascii="Calibri" w:cs="Calibri" w:eastAsia="Calibri" w:hAnsi="Calibri"/>
          <w:b/>
          <w:bCs/>
          <w:color w:val="1f2937"/>
          <w:sz w:val="18"/>
          <w:szCs w:val="18"/>
        </w:rPr>
        <w:t xml:space="preserve">Concept Progression: </w:t>
      </w:r>
      <w:r>
        <w:rPr>
          <w:rFonts w:ascii="Calibri" w:cs="Calibri" w:eastAsia="Calibri" w:hAnsi="Calibri"/>
          <w:i/>
          <w:iCs/>
          <w:color w:val="101010"/>
          <w:sz w:val="18"/>
          <w:szCs w:val="18"/>
        </w:rPr>
        <w:t xml:space="preserve">Bred for a job (border collie reading)</w:t>
      </w:r>
    </w:p>
    <w:p>
      <w:pPr>
        <w:spacing w:after="30"/>
        <w:ind w:left="240"/>
      </w:pPr>
      <w:r>
        <w:rPr>
          <w:rFonts w:ascii="Calibri" w:cs="Calibri" w:eastAsia="Calibri" w:hAnsi="Calibri"/>
          <w:b/>
          <w:bCs/>
          <w:color w:val="1f2937"/>
          <w:sz w:val="18"/>
          <w:szCs w:val="18"/>
        </w:rPr>
        <w:t xml:space="preserve">Evidence (drives at): </w:t>
      </w:r>
      <w:r>
        <w:rPr>
          <w:rFonts w:ascii="Calibri" w:cs="Calibri" w:eastAsia="Calibri" w:hAnsi="Calibri"/>
          <w:i/>
          <w:iCs/>
          <w:color w:val="101010"/>
          <w:sz w:val="18"/>
          <w:szCs w:val="18"/>
        </w:rPr>
        <w:t xml:space="preserve">Tie a breed trait to its original job</w:t>
      </w:r>
    </w:p>
    <w:p>
      <w:pPr>
        <w:spacing w:after="30"/>
        <w:ind w:left="240"/>
      </w:pPr>
      <w:r>
        <w:rPr>
          <w:rFonts w:ascii="Calibri" w:cs="Calibri" w:eastAsia="Calibri" w:hAnsi="Calibri"/>
          <w:b/>
          <w:bCs/>
          <w:color w:val="1f2937"/>
          <w:sz w:val="18"/>
          <w:szCs w:val="18"/>
        </w:rPr>
        <w:t xml:space="preserve">Standards: </w:t>
      </w:r>
      <w:r>
        <w:rPr>
          <w:rFonts w:ascii="Consolas" w:cs="Consolas" w:eastAsia="Consolas" w:hAnsi="Consolas"/>
          <w:i w:val="false"/>
          <w:iCs w:val="false"/>
          <w:color w:val="101010"/>
          <w:sz w:val="18"/>
          <w:szCs w:val="18"/>
        </w:rPr>
        <w:t xml:space="preserve">MS-LS4-5</w:t>
      </w:r>
    </w:p>
    <w:p>
      <w:pPr>
        <w:spacing w:after="160"/>
        <w:ind w:left="240"/>
      </w:pPr>
      <w:r>
        <w:rPr>
          <w:rFonts w:ascii="Calibri" w:cs="Calibri" w:eastAsia="Calibri" w:hAnsi="Calibri"/>
          <w:b/>
          <w:bCs/>
          <w:color w:val="1f2937"/>
          <w:sz w:val="18"/>
          <w:szCs w:val="18"/>
        </w:rPr>
        <w:t xml:space="preserve">Flags: </w:t>
      </w:r>
      <w:r>
        <w:rPr>
          <w:rFonts w:ascii="Calibri" w:cs="Calibri" w:eastAsia="Calibri" w:hAnsi="Calibri"/>
          <w:b w:val="false"/>
          <w:bCs w:val="false"/>
          <w:color w:val="707070"/>
          <w:sz w:val="18"/>
          <w:szCs w:val="18"/>
        </w:rPr>
        <w:t xml:space="preserve">NEAR-DUPE (paired with L21 on "research breeds")</w:t>
      </w:r>
    </w:p>
    <w:p>
      <w:pPr>
        <w:spacing w:after="80" w:before="200"/>
        <w:jc w:val="left"/>
      </w:pPr>
      <w:r>
        <w:rPr>
          <w:rFonts w:ascii="Calibri" w:cs="Calibri" w:eastAsia="Calibri" w:hAnsi="Calibri"/>
          <w:b/>
          <w:bCs/>
          <w:i w:val="false"/>
          <w:iCs w:val="false"/>
          <w:color w:val="c2410c"/>
          <w:sz w:val="21"/>
          <w:szCs w:val="21"/>
        </w:rPr>
        <w:t xml:space="preserve">— Day 10 — </w:t>
      </w:r>
      <w:r>
        <w:rPr>
          <w:rFonts w:ascii="Calibri" w:cs="Calibri" w:eastAsia="Calibri" w:hAnsi="Calibri"/>
          <w:b/>
          <w:bCs/>
          <w:i w:val="false"/>
          <w:iCs w:val="false"/>
          <w:color w:val="1f2937"/>
          <w:sz w:val="21"/>
          <w:szCs w:val="21"/>
        </w:rPr>
        <w:t xml:space="preserve">Model a trait spreading over generations —</w:t>
      </w:r>
    </w:p>
    <w:p>
      <w:pPr>
        <w:spacing w:after="20" w:before="100"/>
      </w:pPr>
      <w:r>
        <w:rPr>
          <w:rFonts w:ascii="Consolas" w:cs="Consolas" w:eastAsia="Consolas" w:hAnsi="Consolas"/>
          <w:b/>
          <w:bCs/>
          <w:color w:val="1f2937"/>
          <w:sz w:val="21"/>
          <w:szCs w:val="21"/>
        </w:rPr>
        <w:t xml:space="preserve">L18</w:t>
      </w:r>
      <w:r>
        <w:rPr>
          <w:rFonts w:ascii="Calibri" w:cs="Calibri" w:eastAsia="Calibri" w:hAnsi="Calibri"/>
          <w:i/>
          <w:iCs/>
          <w:color w:val="707070"/>
          <w:sz w:val="19"/>
          <w:szCs w:val="19"/>
        </w:rPr>
        <w:t xml:space="preserve">   Day 10</w:t>
      </w:r>
      <w:r>
        <w:rPr>
          <w:rFonts w:ascii="Calibri" w:cs="Calibri" w:eastAsia="Calibri" w:hAnsi="Calibri"/>
          <w:i/>
          <w:iCs/>
          <w:color w:val="707070"/>
          <w:sz w:val="19"/>
          <w:szCs w:val="19"/>
        </w:rPr>
        <w:t xml:space="preserve">   L1</w:t>
      </w:r>
    </w:p>
    <w:p>
      <w:pPr>
        <w:spacing w:after="30"/>
        <w:ind w:left="240"/>
      </w:pPr>
      <w:r>
        <w:rPr>
          <w:rFonts w:ascii="Calibri" w:cs="Calibri" w:eastAsia="Calibri" w:hAnsi="Calibri"/>
          <w:b/>
          <w:bCs/>
          <w:color w:val="1f2937"/>
          <w:sz w:val="18"/>
          <w:szCs w:val="18"/>
        </w:rPr>
        <w:t xml:space="preserve">Title: </w:t>
      </w:r>
      <w:r>
        <w:rPr>
          <w:rFonts w:ascii="Calibri" w:cs="Calibri" w:eastAsia="Calibri" w:hAnsi="Calibri"/>
          <w:i w:val="false"/>
          <w:iCs w:val="false"/>
          <w:color w:val="101010"/>
          <w:sz w:val="18"/>
          <w:szCs w:val="18"/>
        </w:rPr>
        <w:t xml:space="preserve">Polygenic Inheritance</w:t>
      </w:r>
    </w:p>
    <w:p>
      <w:pPr>
        <w:spacing w:after="30"/>
        <w:ind w:left="240"/>
      </w:pPr>
      <w:r>
        <w:rPr>
          <w:rFonts w:ascii="Calibri" w:cs="Calibri" w:eastAsia="Calibri" w:hAnsi="Calibri"/>
          <w:b/>
          <w:bCs/>
          <w:color w:val="1f2937"/>
          <w:sz w:val="18"/>
          <w:szCs w:val="18"/>
        </w:rPr>
        <w:t xml:space="preserve">Concept Progression: </w:t>
      </w:r>
      <w:r>
        <w:rPr>
          <w:rFonts w:ascii="Calibri" w:cs="Calibri" w:eastAsia="Calibri" w:hAnsi="Calibri"/>
          <w:i/>
          <w:iCs/>
          <w:color w:val="101010"/>
          <w:sz w:val="18"/>
          <w:szCs w:val="18"/>
        </w:rPr>
        <w:t xml:space="preserve">Model a trait spreading over generations</w:t>
      </w:r>
    </w:p>
    <w:p>
      <w:pPr>
        <w:spacing w:after="30"/>
        <w:ind w:left="240"/>
      </w:pPr>
      <w:r>
        <w:rPr>
          <w:rFonts w:ascii="Calibri" w:cs="Calibri" w:eastAsia="Calibri" w:hAnsi="Calibri"/>
          <w:b/>
          <w:bCs/>
          <w:color w:val="1f2937"/>
          <w:sz w:val="18"/>
          <w:szCs w:val="18"/>
        </w:rPr>
        <w:t xml:space="preserve">Evidence (drives at): </w:t>
      </w:r>
      <w:r>
        <w:rPr>
          <w:rFonts w:ascii="Calibri" w:cs="Calibri" w:eastAsia="Calibri" w:hAnsi="Calibri"/>
          <w:i/>
          <w:iCs/>
          <w:color w:val="101010"/>
          <w:sz w:val="18"/>
          <w:szCs w:val="18"/>
        </w:rPr>
        <w:t xml:space="preserve">Model a trait becoming more common</w:t>
      </w:r>
    </w:p>
    <w:p>
      <w:pPr>
        <w:spacing w:after="30"/>
        <w:ind w:left="240"/>
      </w:pPr>
      <w:r>
        <w:rPr>
          <w:rFonts w:ascii="Calibri" w:cs="Calibri" w:eastAsia="Calibri" w:hAnsi="Calibri"/>
          <w:b/>
          <w:bCs/>
          <w:color w:val="1f2937"/>
          <w:sz w:val="18"/>
          <w:szCs w:val="18"/>
        </w:rPr>
        <w:t xml:space="preserve">Standards: </w:t>
      </w:r>
      <w:r>
        <w:rPr>
          <w:rFonts w:ascii="Consolas" w:cs="Consolas" w:eastAsia="Consolas" w:hAnsi="Consolas"/>
          <w:i w:val="false"/>
          <w:iCs w:val="false"/>
          <w:color w:val="101010"/>
          <w:sz w:val="18"/>
          <w:szCs w:val="18"/>
        </w:rPr>
        <w:t xml:space="preserve">MS-LS4-6</w:t>
      </w:r>
    </w:p>
    <w:p>
      <w:pPr>
        <w:spacing w:after="160"/>
        <w:ind w:left="240"/>
      </w:pPr>
      <w:r>
        <w:rPr>
          <w:rFonts w:ascii="Calibri" w:cs="Calibri" w:eastAsia="Calibri" w:hAnsi="Calibri"/>
          <w:b/>
          <w:bCs/>
          <w:color w:val="1f2937"/>
          <w:sz w:val="18"/>
          <w:szCs w:val="18"/>
        </w:rPr>
        <w:t xml:space="preserve">Flags: </w:t>
      </w:r>
      <w:r>
        <w:rPr>
          <w:rFonts w:ascii="Calibri" w:cs="Calibri" w:eastAsia="Calibri" w:hAnsi="Calibri"/>
          <w:i/>
          <w:iCs/>
          <w:color w:val="707070"/>
          <w:sz w:val="18"/>
          <w:szCs w:val="18"/>
        </w:rPr>
        <w:t xml:space="preserve">none</w:t>
      </w:r>
    </w:p>
    <w:p>
      <w:pPr>
        <w:spacing w:after="20" w:before="100"/>
      </w:pPr>
      <w:r>
        <w:rPr>
          <w:rFonts w:ascii="Consolas" w:cs="Consolas" w:eastAsia="Consolas" w:hAnsi="Consolas"/>
          <w:b/>
          <w:bCs/>
          <w:color w:val="1f2937"/>
          <w:sz w:val="21"/>
          <w:szCs w:val="21"/>
        </w:rPr>
        <w:t xml:space="preserve">L19</w:t>
      </w:r>
      <w:r>
        <w:rPr>
          <w:rFonts w:ascii="Calibri" w:cs="Calibri" w:eastAsia="Calibri" w:hAnsi="Calibri"/>
          <w:i/>
          <w:iCs/>
          <w:color w:val="707070"/>
          <w:sz w:val="19"/>
          <w:szCs w:val="19"/>
        </w:rPr>
        <w:t xml:space="preserve">   Day 10</w:t>
      </w:r>
      <w:r>
        <w:rPr>
          <w:rFonts w:ascii="Calibri" w:cs="Calibri" w:eastAsia="Calibri" w:hAnsi="Calibri"/>
          <w:i/>
          <w:iCs/>
          <w:color w:val="707070"/>
          <w:sz w:val="19"/>
          <w:szCs w:val="19"/>
        </w:rPr>
        <w:t xml:space="preserve">   L2</w:t>
      </w:r>
    </w:p>
    <w:p>
      <w:pPr>
        <w:spacing w:after="30"/>
        <w:ind w:left="240"/>
      </w:pPr>
      <w:r>
        <w:rPr>
          <w:rFonts w:ascii="Calibri" w:cs="Calibri" w:eastAsia="Calibri" w:hAnsi="Calibri"/>
          <w:b/>
          <w:bCs/>
          <w:color w:val="1f2937"/>
          <w:sz w:val="18"/>
          <w:szCs w:val="18"/>
        </w:rPr>
        <w:t xml:space="preserve">Title: </w:t>
      </w:r>
      <w:r>
        <w:rPr>
          <w:rFonts w:ascii="Calibri" w:cs="Calibri" w:eastAsia="Calibri" w:hAnsi="Calibri"/>
          <w:i w:val="false"/>
          <w:iCs w:val="false"/>
          <w:color w:val="101010"/>
          <w:sz w:val="18"/>
          <w:szCs w:val="18"/>
        </w:rPr>
        <w:t xml:space="preserve">Adaptation - how some traits increase survival over time</w:t>
      </w:r>
    </w:p>
    <w:p>
      <w:pPr>
        <w:spacing w:after="30"/>
        <w:ind w:left="240"/>
      </w:pPr>
      <w:r>
        <w:rPr>
          <w:rFonts w:ascii="Calibri" w:cs="Calibri" w:eastAsia="Calibri" w:hAnsi="Calibri"/>
          <w:b/>
          <w:bCs/>
          <w:color w:val="1f2937"/>
          <w:sz w:val="18"/>
          <w:szCs w:val="18"/>
        </w:rPr>
        <w:t xml:space="preserve">Concept Progression: </w:t>
      </w:r>
      <w:r>
        <w:rPr>
          <w:rFonts w:ascii="Calibri" w:cs="Calibri" w:eastAsia="Calibri" w:hAnsi="Calibri"/>
          <w:i/>
          <w:iCs/>
          <w:color w:val="101010"/>
          <w:sz w:val="18"/>
          <w:szCs w:val="18"/>
        </w:rPr>
        <w:t xml:space="preserve">Model a trait spreading over generations</w:t>
      </w:r>
    </w:p>
    <w:p>
      <w:pPr>
        <w:spacing w:after="30"/>
        <w:ind w:left="240"/>
      </w:pPr>
      <w:r>
        <w:rPr>
          <w:rFonts w:ascii="Calibri" w:cs="Calibri" w:eastAsia="Calibri" w:hAnsi="Calibri"/>
          <w:b/>
          <w:bCs/>
          <w:color w:val="1f2937"/>
          <w:sz w:val="18"/>
          <w:szCs w:val="18"/>
        </w:rPr>
        <w:t xml:space="preserve">Evidence (drives at): </w:t>
      </w:r>
      <w:r>
        <w:rPr>
          <w:rFonts w:ascii="Calibri" w:cs="Calibri" w:eastAsia="Calibri" w:hAnsi="Calibri"/>
          <w:i/>
          <w:iCs/>
          <w:color w:val="101010"/>
          <w:sz w:val="18"/>
          <w:szCs w:val="18"/>
        </w:rPr>
        <w:t xml:space="preserve">Model a trait becoming more common</w:t>
      </w:r>
    </w:p>
    <w:p>
      <w:pPr>
        <w:spacing w:after="30"/>
        <w:ind w:left="240"/>
      </w:pPr>
      <w:r>
        <w:rPr>
          <w:rFonts w:ascii="Calibri" w:cs="Calibri" w:eastAsia="Calibri" w:hAnsi="Calibri"/>
          <w:b/>
          <w:bCs/>
          <w:color w:val="1f2937"/>
          <w:sz w:val="18"/>
          <w:szCs w:val="18"/>
        </w:rPr>
        <w:t xml:space="preserve">Standards: </w:t>
      </w:r>
      <w:r>
        <w:rPr>
          <w:rFonts w:ascii="Consolas" w:cs="Consolas" w:eastAsia="Consolas" w:hAnsi="Consolas"/>
          <w:i w:val="false"/>
          <w:iCs w:val="false"/>
          <w:color w:val="101010"/>
          <w:sz w:val="18"/>
          <w:szCs w:val="18"/>
        </w:rPr>
        <w:t xml:space="preserve">MS-LS4-6</w:t>
      </w:r>
    </w:p>
    <w:p>
      <w:pPr>
        <w:spacing w:after="160"/>
        <w:ind w:left="240"/>
      </w:pPr>
      <w:r>
        <w:rPr>
          <w:rFonts w:ascii="Calibri" w:cs="Calibri" w:eastAsia="Calibri" w:hAnsi="Calibri"/>
          <w:b/>
          <w:bCs/>
          <w:color w:val="1f2937"/>
          <w:sz w:val="18"/>
          <w:szCs w:val="18"/>
        </w:rPr>
        <w:t xml:space="preserve">Flags: </w:t>
      </w:r>
      <w:r>
        <w:rPr>
          <w:rFonts w:ascii="Calibri" w:cs="Calibri" w:eastAsia="Calibri" w:hAnsi="Calibri"/>
          <w:i/>
          <w:iCs/>
          <w:color w:val="707070"/>
          <w:sz w:val="18"/>
          <w:szCs w:val="18"/>
        </w:rPr>
        <w:t xml:space="preserve">none</w:t>
      </w:r>
    </w:p>
    <w:p>
      <w:pPr>
        <w:spacing w:after="20" w:before="100"/>
      </w:pPr>
      <w:r>
        <w:rPr>
          <w:rFonts w:ascii="Consolas" w:cs="Consolas" w:eastAsia="Consolas" w:hAnsi="Consolas"/>
          <w:b/>
          <w:bCs/>
          <w:color w:val="1f2937"/>
          <w:sz w:val="21"/>
          <w:szCs w:val="21"/>
        </w:rPr>
        <w:t xml:space="preserve">L20</w:t>
      </w:r>
      <w:r>
        <w:rPr>
          <w:rFonts w:ascii="Calibri" w:cs="Calibri" w:eastAsia="Calibri" w:hAnsi="Calibri"/>
          <w:i/>
          <w:iCs/>
          <w:color w:val="707070"/>
          <w:sz w:val="19"/>
          <w:szCs w:val="19"/>
        </w:rPr>
        <w:t xml:space="preserve">   Day 10</w:t>
      </w:r>
      <w:r>
        <w:rPr>
          <w:rFonts w:ascii="Calibri" w:cs="Calibri" w:eastAsia="Calibri" w:hAnsi="Calibri"/>
          <w:i/>
          <w:iCs/>
          <w:color w:val="707070"/>
          <w:sz w:val="19"/>
          <w:szCs w:val="19"/>
        </w:rPr>
        <w:t xml:space="preserve">   L3</w:t>
      </w:r>
    </w:p>
    <w:p>
      <w:pPr>
        <w:spacing w:after="30"/>
        <w:ind w:left="240"/>
      </w:pPr>
      <w:r>
        <w:rPr>
          <w:rFonts w:ascii="Calibri" w:cs="Calibri" w:eastAsia="Calibri" w:hAnsi="Calibri"/>
          <w:b/>
          <w:bCs/>
          <w:color w:val="1f2937"/>
          <w:sz w:val="18"/>
          <w:szCs w:val="18"/>
        </w:rPr>
        <w:t xml:space="preserve">Title: </w:t>
      </w:r>
      <w:r>
        <w:rPr>
          <w:rFonts w:ascii="Calibri" w:cs="Calibri" w:eastAsia="Calibri" w:hAnsi="Calibri"/>
          <w:i w:val="false"/>
          <w:iCs w:val="false"/>
          <w:color w:val="101010"/>
          <w:sz w:val="18"/>
          <w:szCs w:val="18"/>
        </w:rPr>
        <w:t xml:space="preserve">Breeding dogs for polygenic traits (size, weight, behavior)</w:t>
      </w:r>
    </w:p>
    <w:p>
      <w:pPr>
        <w:spacing w:after="30"/>
        <w:ind w:left="240"/>
      </w:pPr>
      <w:r>
        <w:rPr>
          <w:rFonts w:ascii="Calibri" w:cs="Calibri" w:eastAsia="Calibri" w:hAnsi="Calibri"/>
          <w:b/>
          <w:bCs/>
          <w:color w:val="1f2937"/>
          <w:sz w:val="18"/>
          <w:szCs w:val="18"/>
        </w:rPr>
        <w:t xml:space="preserve">Concept Progression: </w:t>
      </w:r>
      <w:r>
        <w:rPr>
          <w:rFonts w:ascii="Calibri" w:cs="Calibri" w:eastAsia="Calibri" w:hAnsi="Calibri"/>
          <w:i/>
          <w:iCs/>
          <w:color w:val="101010"/>
          <w:sz w:val="18"/>
          <w:szCs w:val="18"/>
        </w:rPr>
        <w:t xml:space="preserve">Model a trait spreading over generations</w:t>
      </w:r>
    </w:p>
    <w:p>
      <w:pPr>
        <w:spacing w:after="30"/>
        <w:ind w:left="240"/>
      </w:pPr>
      <w:r>
        <w:rPr>
          <w:rFonts w:ascii="Calibri" w:cs="Calibri" w:eastAsia="Calibri" w:hAnsi="Calibri"/>
          <w:b/>
          <w:bCs/>
          <w:color w:val="1f2937"/>
          <w:sz w:val="18"/>
          <w:szCs w:val="18"/>
        </w:rPr>
        <w:t xml:space="preserve">Evidence (drives at): </w:t>
      </w:r>
      <w:r>
        <w:rPr>
          <w:rFonts w:ascii="Calibri" w:cs="Calibri" w:eastAsia="Calibri" w:hAnsi="Calibri"/>
          <w:i/>
          <w:iCs/>
          <w:color w:val="101010"/>
          <w:sz w:val="18"/>
          <w:szCs w:val="18"/>
        </w:rPr>
        <w:t xml:space="preserve">Model a trait becoming more common</w:t>
      </w:r>
    </w:p>
    <w:p>
      <w:pPr>
        <w:spacing w:after="30"/>
        <w:ind w:left="240"/>
      </w:pPr>
      <w:r>
        <w:rPr>
          <w:rFonts w:ascii="Calibri" w:cs="Calibri" w:eastAsia="Calibri" w:hAnsi="Calibri"/>
          <w:b/>
          <w:bCs/>
          <w:color w:val="1f2937"/>
          <w:sz w:val="18"/>
          <w:szCs w:val="18"/>
        </w:rPr>
        <w:t xml:space="preserve">Standards: </w:t>
      </w:r>
      <w:r>
        <w:rPr>
          <w:rFonts w:ascii="Consolas" w:cs="Consolas" w:eastAsia="Consolas" w:hAnsi="Consolas"/>
          <w:i w:val="false"/>
          <w:iCs w:val="false"/>
          <w:color w:val="101010"/>
          <w:sz w:val="18"/>
          <w:szCs w:val="18"/>
        </w:rPr>
        <w:t xml:space="preserve">MS-LS4-6</w:t>
      </w:r>
    </w:p>
    <w:p>
      <w:pPr>
        <w:spacing w:after="160"/>
        <w:ind w:left="240"/>
      </w:pPr>
      <w:r>
        <w:rPr>
          <w:rFonts w:ascii="Calibri" w:cs="Calibri" w:eastAsia="Calibri" w:hAnsi="Calibri"/>
          <w:b/>
          <w:bCs/>
          <w:color w:val="1f2937"/>
          <w:sz w:val="18"/>
          <w:szCs w:val="18"/>
        </w:rPr>
        <w:t xml:space="preserve">Flags: </w:t>
      </w:r>
      <w:r>
        <w:rPr>
          <w:rFonts w:ascii="Calibri" w:cs="Calibri" w:eastAsia="Calibri" w:hAnsi="Calibri"/>
          <w:i/>
          <w:iCs/>
          <w:color w:val="707070"/>
          <w:sz w:val="18"/>
          <w:szCs w:val="18"/>
        </w:rPr>
        <w:t xml:space="preserve">none</w:t>
      </w:r>
    </w:p>
    <w:p>
      <w:pPr>
        <w:spacing w:after="80" w:before="200"/>
        <w:jc w:val="left"/>
      </w:pPr>
      <w:r>
        <w:rPr>
          <w:rFonts w:ascii="Calibri" w:cs="Calibri" w:eastAsia="Calibri" w:hAnsi="Calibri"/>
          <w:b/>
          <w:bCs/>
          <w:i w:val="false"/>
          <w:iCs w:val="false"/>
          <w:color w:val="c2410c"/>
          <w:sz w:val="21"/>
          <w:szCs w:val="21"/>
        </w:rPr>
        <w:t xml:space="preserve">— Day 11 — </w:t>
      </w:r>
      <w:r>
        <w:rPr>
          <w:rFonts w:ascii="Calibri" w:cs="Calibri" w:eastAsia="Calibri" w:hAnsi="Calibri"/>
          <w:b/>
          <w:bCs/>
          <w:i w:val="false"/>
          <w:iCs w:val="false"/>
          <w:color w:val="1f2937"/>
          <w:sz w:val="21"/>
          <w:szCs w:val="21"/>
        </w:rPr>
        <w:t xml:space="preserve">Explain the breeds (Act 2 evidence) — Dog Breed traits and role specialization —</w:t>
      </w:r>
    </w:p>
    <w:p>
      <w:pPr>
        <w:spacing w:after="20" w:before="100"/>
      </w:pPr>
      <w:r>
        <w:rPr>
          <w:rFonts w:ascii="Consolas" w:cs="Consolas" w:eastAsia="Consolas" w:hAnsi="Consolas"/>
          <w:b/>
          <w:bCs/>
          <w:color w:val="1f2937"/>
          <w:sz w:val="21"/>
          <w:szCs w:val="21"/>
        </w:rPr>
        <w:t xml:space="preserve">L21</w:t>
      </w:r>
      <w:r>
        <w:rPr>
          <w:rFonts w:ascii="Calibri" w:cs="Calibri" w:eastAsia="Calibri" w:hAnsi="Calibri"/>
          <w:i/>
          <w:iCs/>
          <w:color w:val="707070"/>
          <w:sz w:val="19"/>
          <w:szCs w:val="19"/>
        </w:rPr>
        <w:t xml:space="preserve">   Day 11</w:t>
      </w:r>
      <w:r>
        <w:rPr>
          <w:rFonts w:ascii="Calibri" w:cs="Calibri" w:eastAsia="Calibri" w:hAnsi="Calibri"/>
          <w:i/>
          <w:iCs/>
          <w:color w:val="707070"/>
          <w:sz w:val="19"/>
          <w:szCs w:val="19"/>
        </w:rPr>
        <w:t xml:space="preserve">   L1</w:t>
      </w:r>
    </w:p>
    <w:p>
      <w:pPr>
        <w:spacing w:after="30"/>
        <w:ind w:left="240"/>
      </w:pPr>
      <w:r>
        <w:rPr>
          <w:rFonts w:ascii="Calibri" w:cs="Calibri" w:eastAsia="Calibri" w:hAnsi="Calibri"/>
          <w:b/>
          <w:bCs/>
          <w:color w:val="1f2937"/>
          <w:sz w:val="18"/>
          <w:szCs w:val="18"/>
        </w:rPr>
        <w:t xml:space="preserve">Title: </w:t>
      </w:r>
      <w:r>
        <w:rPr>
          <w:rFonts w:ascii="Calibri" w:cs="Calibri" w:eastAsia="Calibri" w:hAnsi="Calibri"/>
          <w:i w:val="false"/>
          <w:iCs w:val="false"/>
          <w:color w:val="101010"/>
          <w:sz w:val="18"/>
          <w:szCs w:val="18"/>
        </w:rPr>
        <w:t xml:space="preserve">Research the roles of specific breeds</w:t>
      </w:r>
    </w:p>
    <w:p>
      <w:pPr>
        <w:spacing w:after="30"/>
        <w:ind w:left="240"/>
      </w:pPr>
      <w:r>
        <w:rPr>
          <w:rFonts w:ascii="Calibri" w:cs="Calibri" w:eastAsia="Calibri" w:hAnsi="Calibri"/>
          <w:b/>
          <w:bCs/>
          <w:color w:val="1f2937"/>
          <w:sz w:val="18"/>
          <w:szCs w:val="18"/>
        </w:rPr>
        <w:t xml:space="preserve">Concept Progression: </w:t>
      </w:r>
      <w:r>
        <w:rPr>
          <w:rFonts w:ascii="Calibri" w:cs="Calibri" w:eastAsia="Calibri" w:hAnsi="Calibri"/>
          <w:i/>
          <w:iCs/>
          <w:color w:val="101010"/>
          <w:sz w:val="18"/>
          <w:szCs w:val="18"/>
        </w:rPr>
        <w:t xml:space="preserve">Explain the breeds (Act 2 evidence) — Dog Breed traits and role specialization</w:t>
      </w:r>
    </w:p>
    <w:p>
      <w:pPr>
        <w:spacing w:after="30"/>
        <w:ind w:left="240"/>
      </w:pPr>
      <w:r>
        <w:rPr>
          <w:rFonts w:ascii="Calibri" w:cs="Calibri" w:eastAsia="Calibri" w:hAnsi="Calibri"/>
          <w:b/>
          <w:bCs/>
          <w:color w:val="1f2937"/>
          <w:sz w:val="18"/>
          <w:szCs w:val="18"/>
        </w:rPr>
        <w:t xml:space="preserve">Evidence (drives at): </w:t>
      </w:r>
      <w:r>
        <w:rPr>
          <w:rFonts w:ascii="Calibri" w:cs="Calibri" w:eastAsia="Calibri" w:hAnsi="Calibri"/>
          <w:i/>
          <w:iCs/>
          <w:color w:val="101010"/>
          <w:sz w:val="18"/>
          <w:szCs w:val="18"/>
        </w:rPr>
        <w:t xml:space="preserve">The Act 2 explanation - Explanation of how domestication and selective breeding produced modern dog breeds and define linked behaviors for specific breeds</w:t>
      </w:r>
    </w:p>
    <w:p>
      <w:pPr>
        <w:spacing w:after="30"/>
        <w:ind w:left="240"/>
      </w:pPr>
      <w:r>
        <w:rPr>
          <w:rFonts w:ascii="Calibri" w:cs="Calibri" w:eastAsia="Calibri" w:hAnsi="Calibri"/>
          <w:b/>
          <w:bCs/>
          <w:color w:val="1f2937"/>
          <w:sz w:val="18"/>
          <w:szCs w:val="18"/>
        </w:rPr>
        <w:t xml:space="preserve">Standards: </w:t>
      </w:r>
      <w:r>
        <w:rPr>
          <w:rFonts w:ascii="Consolas" w:cs="Consolas" w:eastAsia="Consolas" w:hAnsi="Consolas"/>
          <w:i w:val="false"/>
          <w:iCs w:val="false"/>
          <w:color w:val="101010"/>
          <w:sz w:val="18"/>
          <w:szCs w:val="18"/>
        </w:rPr>
        <w:t xml:space="preserve">MS-LS4-5, MS-LS4-6</w:t>
      </w:r>
    </w:p>
    <w:p>
      <w:pPr>
        <w:spacing w:after="160"/>
        <w:ind w:left="240"/>
      </w:pPr>
      <w:r>
        <w:rPr>
          <w:rFonts w:ascii="Calibri" w:cs="Calibri" w:eastAsia="Calibri" w:hAnsi="Calibri"/>
          <w:b/>
          <w:bCs/>
          <w:color w:val="1f2937"/>
          <w:sz w:val="18"/>
          <w:szCs w:val="18"/>
        </w:rPr>
        <w:t xml:space="preserve">Flags: </w:t>
      </w:r>
      <w:r>
        <w:rPr>
          <w:rFonts w:ascii="Calibri" w:cs="Calibri" w:eastAsia="Calibri" w:hAnsi="Calibri"/>
          <w:b w:val="false"/>
          <w:bCs w:val="false"/>
          <w:color w:val="707070"/>
          <w:sz w:val="18"/>
          <w:szCs w:val="18"/>
        </w:rPr>
        <w:t xml:space="preserve">NEAR-DUPE (paired with L17)</w:t>
      </w:r>
    </w:p>
    <w:p>
      <w:pPr>
        <w:spacing w:after="20" w:before="100"/>
      </w:pPr>
      <w:r>
        <w:rPr>
          <w:rFonts w:ascii="Consolas" w:cs="Consolas" w:eastAsia="Consolas" w:hAnsi="Consolas"/>
          <w:b/>
          <w:bCs/>
          <w:color w:val="1f2937"/>
          <w:sz w:val="21"/>
          <w:szCs w:val="21"/>
        </w:rPr>
        <w:t xml:space="preserve">L22</w:t>
      </w:r>
      <w:r>
        <w:rPr>
          <w:rFonts w:ascii="Calibri" w:cs="Calibri" w:eastAsia="Calibri" w:hAnsi="Calibri"/>
          <w:i/>
          <w:iCs/>
          <w:color w:val="707070"/>
          <w:sz w:val="19"/>
          <w:szCs w:val="19"/>
        </w:rPr>
        <w:t xml:space="preserve">   Day 11</w:t>
      </w:r>
      <w:r>
        <w:rPr>
          <w:rFonts w:ascii="Calibri" w:cs="Calibri" w:eastAsia="Calibri" w:hAnsi="Calibri"/>
          <w:i/>
          <w:iCs/>
          <w:color w:val="707070"/>
          <w:sz w:val="19"/>
          <w:szCs w:val="19"/>
        </w:rPr>
        <w:t xml:space="preserve">   L2</w:t>
      </w:r>
    </w:p>
    <w:p>
      <w:pPr>
        <w:spacing w:after="30"/>
        <w:ind w:left="240"/>
      </w:pPr>
      <w:r>
        <w:rPr>
          <w:rFonts w:ascii="Calibri" w:cs="Calibri" w:eastAsia="Calibri" w:hAnsi="Calibri"/>
          <w:b/>
          <w:bCs/>
          <w:color w:val="1f2937"/>
          <w:sz w:val="18"/>
          <w:szCs w:val="18"/>
        </w:rPr>
        <w:t xml:space="preserve">Title: </w:t>
      </w:r>
      <w:r>
        <w:rPr>
          <w:rFonts w:ascii="Calibri" w:cs="Calibri" w:eastAsia="Calibri" w:hAnsi="Calibri"/>
          <w:i w:val="false"/>
          <w:iCs w:val="false"/>
          <w:color w:val="101010"/>
          <w:sz w:val="18"/>
          <w:szCs w:val="18"/>
        </w:rPr>
        <w:t xml:space="preserve">Connect the traits (appearance and behavior) that were bred for these roles</w:t>
      </w:r>
    </w:p>
    <w:p>
      <w:pPr>
        <w:spacing w:after="30"/>
        <w:ind w:left="240"/>
      </w:pPr>
      <w:r>
        <w:rPr>
          <w:rFonts w:ascii="Calibri" w:cs="Calibri" w:eastAsia="Calibri" w:hAnsi="Calibri"/>
          <w:b/>
          <w:bCs/>
          <w:color w:val="1f2937"/>
          <w:sz w:val="18"/>
          <w:szCs w:val="18"/>
        </w:rPr>
        <w:t xml:space="preserve">Concept Progression: </w:t>
      </w:r>
      <w:r>
        <w:rPr>
          <w:rFonts w:ascii="Calibri" w:cs="Calibri" w:eastAsia="Calibri" w:hAnsi="Calibri"/>
          <w:i/>
          <w:iCs/>
          <w:color w:val="101010"/>
          <w:sz w:val="18"/>
          <w:szCs w:val="18"/>
        </w:rPr>
        <w:t xml:space="preserve">Explain the breeds (Act 2 evidence) — Dog Breed traits and role specialization</w:t>
      </w:r>
    </w:p>
    <w:p>
      <w:pPr>
        <w:spacing w:after="30"/>
        <w:ind w:left="240"/>
      </w:pPr>
      <w:r>
        <w:rPr>
          <w:rFonts w:ascii="Calibri" w:cs="Calibri" w:eastAsia="Calibri" w:hAnsi="Calibri"/>
          <w:b/>
          <w:bCs/>
          <w:color w:val="1f2937"/>
          <w:sz w:val="18"/>
          <w:szCs w:val="18"/>
        </w:rPr>
        <w:t xml:space="preserve">Evidence (drives at): </w:t>
      </w:r>
      <w:r>
        <w:rPr>
          <w:rFonts w:ascii="Calibri" w:cs="Calibri" w:eastAsia="Calibri" w:hAnsi="Calibri"/>
          <w:i/>
          <w:iCs/>
          <w:color w:val="101010"/>
          <w:sz w:val="18"/>
          <w:szCs w:val="18"/>
        </w:rPr>
        <w:t xml:space="preserve">The Act 2 explanation - Explanation of how domestication and selective breeding produced modern dog breeds and define linked behaviors for specific breeds</w:t>
      </w:r>
    </w:p>
    <w:p>
      <w:pPr>
        <w:spacing w:after="30"/>
        <w:ind w:left="240"/>
      </w:pPr>
      <w:r>
        <w:rPr>
          <w:rFonts w:ascii="Calibri" w:cs="Calibri" w:eastAsia="Calibri" w:hAnsi="Calibri"/>
          <w:b/>
          <w:bCs/>
          <w:color w:val="1f2937"/>
          <w:sz w:val="18"/>
          <w:szCs w:val="18"/>
        </w:rPr>
        <w:t xml:space="preserve">Standards: </w:t>
      </w:r>
      <w:r>
        <w:rPr>
          <w:rFonts w:ascii="Consolas" w:cs="Consolas" w:eastAsia="Consolas" w:hAnsi="Consolas"/>
          <w:i w:val="false"/>
          <w:iCs w:val="false"/>
          <w:color w:val="101010"/>
          <w:sz w:val="18"/>
          <w:szCs w:val="18"/>
        </w:rPr>
        <w:t xml:space="preserve">MS-LS4-5, MS-LS4-6</w:t>
      </w:r>
    </w:p>
    <w:p>
      <w:pPr>
        <w:spacing w:after="160"/>
        <w:ind w:left="240"/>
      </w:pPr>
      <w:r>
        <w:rPr>
          <w:rFonts w:ascii="Calibri" w:cs="Calibri" w:eastAsia="Calibri" w:hAnsi="Calibri"/>
          <w:b/>
          <w:bCs/>
          <w:color w:val="1f2937"/>
          <w:sz w:val="18"/>
          <w:szCs w:val="18"/>
        </w:rPr>
        <w:t xml:space="preserve">Flags: </w:t>
      </w:r>
      <w:r>
        <w:rPr>
          <w:rFonts w:ascii="Calibri" w:cs="Calibri" w:eastAsia="Calibri" w:hAnsi="Calibri"/>
          <w:i/>
          <w:iCs/>
          <w:color w:val="707070"/>
          <w:sz w:val="18"/>
          <w:szCs w:val="18"/>
        </w:rPr>
        <w:t xml:space="preserve">none</w:t>
      </w:r>
    </w:p>
    <w:p>
      <w:pPr>
        <w:spacing w:after="100" w:before="360"/>
      </w:pPr>
      <w:r>
        <w:rPr>
          <w:rFonts w:ascii="Georgia" w:cs="Georgia" w:eastAsia="Georgia" w:hAnsi="Georgia"/>
          <w:b/>
          <w:bCs/>
          <w:color w:val="c2410c"/>
          <w:sz w:val="30"/>
          <w:szCs w:val="30"/>
        </w:rPr>
        <w:t xml:space="preserve">Act 3. </w:t>
      </w:r>
      <w:r>
        <w:rPr>
          <w:rFonts w:ascii="Georgia" w:cs="Georgia" w:eastAsia="Georgia" w:hAnsi="Georgia"/>
          <w:b/>
          <w:bCs/>
          <w:color w:val="1f2937"/>
          <w:sz w:val="30"/>
          <w:szCs w:val="30"/>
        </w:rPr>
        <w:t xml:space="preserve">Meet Your Dog</w:t>
      </w:r>
    </w:p>
    <w:p>
      <w:pPr>
        <w:spacing w:after="80" w:before="200"/>
        <w:jc w:val="left"/>
      </w:pPr>
      <w:r>
        <w:rPr>
          <w:rFonts w:ascii="Calibri" w:cs="Calibri" w:eastAsia="Calibri" w:hAnsi="Calibri"/>
          <w:b/>
          <w:bCs/>
          <w:i w:val="false"/>
          <w:iCs w:val="false"/>
          <w:color w:val="c2410c"/>
          <w:sz w:val="21"/>
          <w:szCs w:val="21"/>
        </w:rPr>
        <w:t xml:space="preserve">— Day 12 — </w:t>
      </w:r>
      <w:r>
        <w:rPr>
          <w:rFonts w:ascii="Calibri" w:cs="Calibri" w:eastAsia="Calibri" w:hAnsi="Calibri"/>
          <w:b/>
          <w:bCs/>
          <w:i w:val="false"/>
          <w:iCs w:val="false"/>
          <w:color w:val="1f2937"/>
          <w:sz w:val="21"/>
          <w:szCs w:val="21"/>
        </w:rPr>
        <w:t xml:space="preserve">Write the photo assumption - What assumptions might people make about this dog? —</w:t>
      </w:r>
    </w:p>
    <w:p>
      <w:pPr>
        <w:spacing w:after="20" w:before="100"/>
      </w:pPr>
      <w:r>
        <w:rPr>
          <w:rFonts w:ascii="Consolas" w:cs="Consolas" w:eastAsia="Consolas" w:hAnsi="Consolas"/>
          <w:b/>
          <w:bCs/>
          <w:color w:val="1f2937"/>
          <w:sz w:val="21"/>
          <w:szCs w:val="21"/>
        </w:rPr>
        <w:t xml:space="preserve">L23</w:t>
      </w:r>
      <w:r>
        <w:rPr>
          <w:rFonts w:ascii="Calibri" w:cs="Calibri" w:eastAsia="Calibri" w:hAnsi="Calibri"/>
          <w:i/>
          <w:iCs/>
          <w:color w:val="707070"/>
          <w:sz w:val="19"/>
          <w:szCs w:val="19"/>
        </w:rPr>
        <w:t xml:space="preserve">   Day 12</w:t>
      </w:r>
      <w:r>
        <w:rPr>
          <w:rFonts w:ascii="Calibri" w:cs="Calibri" w:eastAsia="Calibri" w:hAnsi="Calibri"/>
          <w:i/>
          <w:iCs/>
          <w:color w:val="707070"/>
          <w:sz w:val="19"/>
          <w:szCs w:val="19"/>
        </w:rPr>
        <w:t xml:space="preserve">   L1</w:t>
      </w:r>
    </w:p>
    <w:p>
      <w:pPr>
        <w:spacing w:after="30"/>
        <w:ind w:left="240"/>
      </w:pPr>
      <w:r>
        <w:rPr>
          <w:rFonts w:ascii="Calibri" w:cs="Calibri" w:eastAsia="Calibri" w:hAnsi="Calibri"/>
          <w:b/>
          <w:bCs/>
          <w:color w:val="1f2937"/>
          <w:sz w:val="18"/>
          <w:szCs w:val="18"/>
        </w:rPr>
        <w:t xml:space="preserve">Title: </w:t>
      </w:r>
      <w:r>
        <w:rPr>
          <w:rFonts w:ascii="Calibri" w:cs="Calibri" w:eastAsia="Calibri" w:hAnsi="Calibri"/>
          <w:i w:val="false"/>
          <w:iCs w:val="false"/>
          <w:color w:val="101010"/>
          <w:sz w:val="18"/>
          <w:szCs w:val="18"/>
        </w:rPr>
        <w:t xml:space="preserve">Define assumption vs observation (picture of dog activity)</w:t>
      </w:r>
    </w:p>
    <w:p>
      <w:pPr>
        <w:spacing w:after="30"/>
        <w:ind w:left="240"/>
      </w:pPr>
      <w:r>
        <w:rPr>
          <w:rFonts w:ascii="Calibri" w:cs="Calibri" w:eastAsia="Calibri" w:hAnsi="Calibri"/>
          <w:b/>
          <w:bCs/>
          <w:color w:val="1f2937"/>
          <w:sz w:val="18"/>
          <w:szCs w:val="18"/>
        </w:rPr>
        <w:t xml:space="preserve">Concept Progression: </w:t>
      </w:r>
      <w:r>
        <w:rPr>
          <w:rFonts w:ascii="Calibri" w:cs="Calibri" w:eastAsia="Calibri" w:hAnsi="Calibri"/>
          <w:i/>
          <w:iCs/>
          <w:color w:val="101010"/>
          <w:sz w:val="18"/>
          <w:szCs w:val="18"/>
        </w:rPr>
        <w:t xml:space="preserve">Write the photo assumption - What assumptions might people make about this dog?</w:t>
      </w:r>
    </w:p>
    <w:p>
      <w:pPr>
        <w:spacing w:after="30"/>
        <w:ind w:left="240"/>
      </w:pPr>
      <w:r>
        <w:rPr>
          <w:rFonts w:ascii="Calibri" w:cs="Calibri" w:eastAsia="Calibri" w:hAnsi="Calibri"/>
          <w:b/>
          <w:bCs/>
          <w:color w:val="1f2937"/>
          <w:sz w:val="18"/>
          <w:szCs w:val="18"/>
        </w:rPr>
        <w:t xml:space="preserve">Evidence (drives at): </w:t>
      </w:r>
      <w:r>
        <w:rPr>
          <w:rFonts w:ascii="Calibri" w:cs="Calibri" w:eastAsia="Calibri" w:hAnsi="Calibri"/>
          <w:i/>
          <w:iCs/>
          <w:color w:val="101010"/>
          <w:sz w:val="18"/>
          <w:szCs w:val="18"/>
        </w:rPr>
        <w:t xml:space="preserve">State the photo assumption</w:t>
      </w:r>
    </w:p>
    <w:p>
      <w:pPr>
        <w:spacing w:after="30"/>
        <w:ind w:left="240"/>
      </w:pPr>
      <w:r>
        <w:rPr>
          <w:rFonts w:ascii="Calibri" w:cs="Calibri" w:eastAsia="Calibri" w:hAnsi="Calibri"/>
          <w:b/>
          <w:bCs/>
          <w:color w:val="1f2937"/>
          <w:sz w:val="18"/>
          <w:szCs w:val="18"/>
        </w:rPr>
        <w:t xml:space="preserve">Standards: </w:t>
      </w:r>
      <w:r>
        <w:rPr>
          <w:rFonts w:ascii="Consolas" w:cs="Consolas" w:eastAsia="Consolas" w:hAnsi="Consolas"/>
          <w:i w:val="false"/>
          <w:iCs w:val="false"/>
          <w:color w:val="101010"/>
          <w:sz w:val="18"/>
          <w:szCs w:val="18"/>
        </w:rPr>
        <w:t xml:space="preserve">SL.PE.6.1</w:t>
      </w:r>
    </w:p>
    <w:p>
      <w:pPr>
        <w:spacing w:after="160"/>
        <w:ind w:left="240"/>
      </w:pPr>
      <w:r>
        <w:rPr>
          <w:rFonts w:ascii="Calibri" w:cs="Calibri" w:eastAsia="Calibri" w:hAnsi="Calibri"/>
          <w:b/>
          <w:bCs/>
          <w:color w:val="1f2937"/>
          <w:sz w:val="18"/>
          <w:szCs w:val="18"/>
        </w:rPr>
        <w:t xml:space="preserve">Flags: </w:t>
      </w:r>
      <w:r>
        <w:rPr>
          <w:rFonts w:ascii="Calibri" w:cs="Calibri" w:eastAsia="Calibri" w:hAnsi="Calibri"/>
          <w:i/>
          <w:iCs/>
          <w:color w:val="707070"/>
          <w:sz w:val="18"/>
          <w:szCs w:val="18"/>
        </w:rPr>
        <w:t xml:space="preserve">none</w:t>
      </w:r>
    </w:p>
    <w:p>
      <w:pPr>
        <w:spacing w:after="20" w:before="100"/>
      </w:pPr>
      <w:r>
        <w:rPr>
          <w:rFonts w:ascii="Consolas" w:cs="Consolas" w:eastAsia="Consolas" w:hAnsi="Consolas"/>
          <w:b/>
          <w:bCs/>
          <w:color w:val="1f2937"/>
          <w:sz w:val="21"/>
          <w:szCs w:val="21"/>
        </w:rPr>
        <w:t xml:space="preserve">L24</w:t>
      </w:r>
      <w:r>
        <w:rPr>
          <w:rFonts w:ascii="Calibri" w:cs="Calibri" w:eastAsia="Calibri" w:hAnsi="Calibri"/>
          <w:i/>
          <w:iCs/>
          <w:color w:val="707070"/>
          <w:sz w:val="19"/>
          <w:szCs w:val="19"/>
        </w:rPr>
        <w:t xml:space="preserve">   Day 12</w:t>
      </w:r>
      <w:r>
        <w:rPr>
          <w:rFonts w:ascii="Calibri" w:cs="Calibri" w:eastAsia="Calibri" w:hAnsi="Calibri"/>
          <w:i/>
          <w:iCs/>
          <w:color w:val="707070"/>
          <w:sz w:val="19"/>
          <w:szCs w:val="19"/>
        </w:rPr>
        <w:t xml:space="preserve">   L2</w:t>
      </w:r>
    </w:p>
    <w:p>
      <w:pPr>
        <w:spacing w:after="30"/>
        <w:ind w:left="240"/>
      </w:pPr>
      <w:r>
        <w:rPr>
          <w:rFonts w:ascii="Calibri" w:cs="Calibri" w:eastAsia="Calibri" w:hAnsi="Calibri"/>
          <w:b/>
          <w:bCs/>
          <w:color w:val="1f2937"/>
          <w:sz w:val="18"/>
          <w:szCs w:val="18"/>
        </w:rPr>
        <w:t xml:space="preserve">Title: </w:t>
      </w:r>
      <w:r>
        <w:rPr>
          <w:rFonts w:ascii="Calibri" w:cs="Calibri" w:eastAsia="Calibri" w:hAnsi="Calibri"/>
          <w:i w:val="false"/>
          <w:iCs w:val="false"/>
          <w:color w:val="101010"/>
          <w:sz w:val="18"/>
          <w:szCs w:val="18"/>
        </w:rPr>
        <w:t xml:space="preserve">Forming a hypothesis based on animal traits and behavior</w:t>
      </w:r>
    </w:p>
    <w:p>
      <w:pPr>
        <w:spacing w:after="30"/>
        <w:ind w:left="240"/>
      </w:pPr>
      <w:r>
        <w:rPr>
          <w:rFonts w:ascii="Calibri" w:cs="Calibri" w:eastAsia="Calibri" w:hAnsi="Calibri"/>
          <w:b/>
          <w:bCs/>
          <w:color w:val="1f2937"/>
          <w:sz w:val="18"/>
          <w:szCs w:val="18"/>
        </w:rPr>
        <w:t xml:space="preserve">Concept Progression: </w:t>
      </w:r>
      <w:r>
        <w:rPr>
          <w:rFonts w:ascii="Calibri" w:cs="Calibri" w:eastAsia="Calibri" w:hAnsi="Calibri"/>
          <w:i/>
          <w:iCs/>
          <w:color w:val="101010"/>
          <w:sz w:val="18"/>
          <w:szCs w:val="18"/>
        </w:rPr>
        <w:t xml:space="preserve">Write the photo assumption - What assumptions might people make about this dog?</w:t>
      </w:r>
    </w:p>
    <w:p>
      <w:pPr>
        <w:spacing w:after="30"/>
        <w:ind w:left="240"/>
      </w:pPr>
      <w:r>
        <w:rPr>
          <w:rFonts w:ascii="Calibri" w:cs="Calibri" w:eastAsia="Calibri" w:hAnsi="Calibri"/>
          <w:b/>
          <w:bCs/>
          <w:color w:val="1f2937"/>
          <w:sz w:val="18"/>
          <w:szCs w:val="18"/>
        </w:rPr>
        <w:t xml:space="preserve">Evidence (drives at): </w:t>
      </w:r>
      <w:r>
        <w:rPr>
          <w:rFonts w:ascii="Calibri" w:cs="Calibri" w:eastAsia="Calibri" w:hAnsi="Calibri"/>
          <w:i/>
          <w:iCs/>
          <w:color w:val="101010"/>
          <w:sz w:val="18"/>
          <w:szCs w:val="18"/>
        </w:rPr>
        <w:t xml:space="preserve">State the photo assumption</w:t>
      </w:r>
    </w:p>
    <w:p>
      <w:pPr>
        <w:spacing w:after="30"/>
        <w:ind w:left="240"/>
      </w:pPr>
      <w:r>
        <w:rPr>
          <w:rFonts w:ascii="Calibri" w:cs="Calibri" w:eastAsia="Calibri" w:hAnsi="Calibri"/>
          <w:b/>
          <w:bCs/>
          <w:color w:val="1f2937"/>
          <w:sz w:val="18"/>
          <w:szCs w:val="18"/>
        </w:rPr>
        <w:t xml:space="preserve">Standards: </w:t>
      </w:r>
      <w:r>
        <w:rPr>
          <w:rFonts w:ascii="Consolas" w:cs="Consolas" w:eastAsia="Consolas" w:hAnsi="Consolas"/>
          <w:i w:val="false"/>
          <w:iCs w:val="false"/>
          <w:color w:val="101010"/>
          <w:sz w:val="18"/>
          <w:szCs w:val="18"/>
        </w:rPr>
        <w:t xml:space="preserve">SL.PE.6.1</w:t>
      </w:r>
    </w:p>
    <w:p>
      <w:pPr>
        <w:spacing w:after="160"/>
        <w:ind w:left="240"/>
      </w:pPr>
      <w:r>
        <w:rPr>
          <w:rFonts w:ascii="Calibri" w:cs="Calibri" w:eastAsia="Calibri" w:hAnsi="Calibri"/>
          <w:b/>
          <w:bCs/>
          <w:color w:val="1f2937"/>
          <w:sz w:val="18"/>
          <w:szCs w:val="18"/>
        </w:rPr>
        <w:t xml:space="preserve">Flags: </w:t>
      </w:r>
      <w:r>
        <w:rPr>
          <w:rFonts w:ascii="Calibri" w:cs="Calibri" w:eastAsia="Calibri" w:hAnsi="Calibri"/>
          <w:b w:val="false"/>
          <w:bCs w:val="false"/>
          <w:color w:val="707070"/>
          <w:sz w:val="18"/>
          <w:szCs w:val="18"/>
        </w:rPr>
        <w:t xml:space="preserve">NEAR-DUPE (paired with L30 on hypothesis formation)</w:t>
      </w:r>
    </w:p>
    <w:p>
      <w:pPr>
        <w:spacing w:after="80" w:before="200"/>
        <w:jc w:val="left"/>
      </w:pPr>
      <w:r>
        <w:rPr>
          <w:rFonts w:ascii="Calibri" w:cs="Calibri" w:eastAsia="Calibri" w:hAnsi="Calibri"/>
          <w:b/>
          <w:bCs/>
          <w:i w:val="false"/>
          <w:iCs w:val="false"/>
          <w:color w:val="c2410c"/>
          <w:sz w:val="21"/>
          <w:szCs w:val="21"/>
        </w:rPr>
        <w:t xml:space="preserve">— Day 13 — </w:t>
      </w:r>
      <w:r>
        <w:rPr>
          <w:rFonts w:ascii="Calibri" w:cs="Calibri" w:eastAsia="Calibri" w:hAnsi="Calibri"/>
          <w:b/>
          <w:bCs/>
          <w:i w:val="false"/>
          <w:iCs w:val="false"/>
          <w:color w:val="1f2937"/>
          <w:sz w:val="21"/>
          <w:szCs w:val="21"/>
        </w:rPr>
        <w:t xml:space="preserve">Observation vs. inference (Horowitz aloud) —</w:t>
      </w:r>
    </w:p>
    <w:p>
      <w:pPr>
        <w:spacing w:after="20" w:before="100"/>
      </w:pPr>
      <w:r>
        <w:rPr>
          <w:rFonts w:ascii="Consolas" w:cs="Consolas" w:eastAsia="Consolas" w:hAnsi="Consolas"/>
          <w:b/>
          <w:bCs/>
          <w:color w:val="1f2937"/>
          <w:sz w:val="21"/>
          <w:szCs w:val="21"/>
        </w:rPr>
        <w:t xml:space="preserve">L25</w:t>
      </w:r>
      <w:r>
        <w:rPr>
          <w:rFonts w:ascii="Calibri" w:cs="Calibri" w:eastAsia="Calibri" w:hAnsi="Calibri"/>
          <w:i/>
          <w:iCs/>
          <w:color w:val="707070"/>
          <w:sz w:val="19"/>
          <w:szCs w:val="19"/>
        </w:rPr>
        <w:t xml:space="preserve">   Day 13</w:t>
      </w:r>
      <w:r>
        <w:rPr>
          <w:rFonts w:ascii="Calibri" w:cs="Calibri" w:eastAsia="Calibri" w:hAnsi="Calibri"/>
          <w:i/>
          <w:iCs/>
          <w:color w:val="707070"/>
          <w:sz w:val="19"/>
          <w:szCs w:val="19"/>
        </w:rPr>
        <w:t xml:space="preserve">   L1</w:t>
      </w:r>
    </w:p>
    <w:p>
      <w:pPr>
        <w:spacing w:after="30"/>
        <w:ind w:left="240"/>
      </w:pPr>
      <w:r>
        <w:rPr>
          <w:rFonts w:ascii="Calibri" w:cs="Calibri" w:eastAsia="Calibri" w:hAnsi="Calibri"/>
          <w:b/>
          <w:bCs/>
          <w:color w:val="1f2937"/>
          <w:sz w:val="18"/>
          <w:szCs w:val="18"/>
        </w:rPr>
        <w:t xml:space="preserve">Title: </w:t>
      </w:r>
      <w:r>
        <w:rPr>
          <w:rFonts w:ascii="Calibri" w:cs="Calibri" w:eastAsia="Calibri" w:hAnsi="Calibri"/>
          <w:i w:val="false"/>
          <w:iCs w:val="false"/>
          <w:color w:val="101010"/>
          <w:sz w:val="18"/>
          <w:szCs w:val="18"/>
        </w:rPr>
        <w:t xml:space="preserve">What makes a good observation? (Practices of good observation)</w:t>
      </w:r>
    </w:p>
    <w:p>
      <w:pPr>
        <w:spacing w:after="30"/>
        <w:ind w:left="240"/>
      </w:pPr>
      <w:r>
        <w:rPr>
          <w:rFonts w:ascii="Calibri" w:cs="Calibri" w:eastAsia="Calibri" w:hAnsi="Calibri"/>
          <w:b/>
          <w:bCs/>
          <w:color w:val="1f2937"/>
          <w:sz w:val="18"/>
          <w:szCs w:val="18"/>
        </w:rPr>
        <w:t xml:space="preserve">Concept Progression: </w:t>
      </w:r>
      <w:r>
        <w:rPr>
          <w:rFonts w:ascii="Calibri" w:cs="Calibri" w:eastAsia="Calibri" w:hAnsi="Calibri"/>
          <w:i/>
          <w:iCs/>
          <w:color w:val="101010"/>
          <w:sz w:val="18"/>
          <w:szCs w:val="18"/>
        </w:rPr>
        <w:t xml:space="preserve">Observation vs. inference (Horowitz aloud)</w:t>
      </w:r>
    </w:p>
    <w:p>
      <w:pPr>
        <w:spacing w:after="30"/>
        <w:ind w:left="240"/>
      </w:pPr>
      <w:r>
        <w:rPr>
          <w:rFonts w:ascii="Calibri" w:cs="Calibri" w:eastAsia="Calibri" w:hAnsi="Calibri"/>
          <w:b/>
          <w:bCs/>
          <w:color w:val="1f2937"/>
          <w:sz w:val="18"/>
          <w:szCs w:val="18"/>
        </w:rPr>
        <w:t xml:space="preserve">Evidence (drives at): </w:t>
      </w:r>
      <w:r>
        <w:rPr>
          <w:rFonts w:ascii="Calibri" w:cs="Calibri" w:eastAsia="Calibri" w:hAnsi="Calibri"/>
          <w:i/>
          <w:iCs/>
          <w:color w:val="101010"/>
          <w:sz w:val="18"/>
          <w:szCs w:val="18"/>
        </w:rPr>
        <w:t xml:space="preserve">Separate observed from concluded</w:t>
      </w:r>
    </w:p>
    <w:p>
      <w:pPr>
        <w:spacing w:after="30"/>
        <w:ind w:left="240"/>
      </w:pPr>
      <w:r>
        <w:rPr>
          <w:rFonts w:ascii="Calibri" w:cs="Calibri" w:eastAsia="Calibri" w:hAnsi="Calibri"/>
          <w:b/>
          <w:bCs/>
          <w:color w:val="1f2937"/>
          <w:sz w:val="18"/>
          <w:szCs w:val="18"/>
        </w:rPr>
        <w:t xml:space="preserve">Standards: </w:t>
      </w:r>
      <w:r>
        <w:rPr>
          <w:rFonts w:ascii="Calibri" w:cs="Calibri" w:eastAsia="Calibri" w:hAnsi="Calibri"/>
          <w:i w:val="false"/>
          <w:iCs w:val="false"/>
          <w:color w:val="707070"/>
          <w:sz w:val="18"/>
          <w:szCs w:val="18"/>
        </w:rPr>
        <w:t xml:space="preserve">none tagged</w:t>
      </w:r>
    </w:p>
    <w:p>
      <w:pPr>
        <w:spacing w:after="160"/>
        <w:ind w:left="240"/>
      </w:pPr>
      <w:r>
        <w:rPr>
          <w:rFonts w:ascii="Calibri" w:cs="Calibri" w:eastAsia="Calibri" w:hAnsi="Calibri"/>
          <w:b/>
          <w:bCs/>
          <w:color w:val="1f2937"/>
          <w:sz w:val="18"/>
          <w:szCs w:val="18"/>
        </w:rPr>
        <w:t xml:space="preserve">Flags: </w:t>
      </w:r>
      <w:r>
        <w:rPr>
          <w:rFonts w:ascii="Calibri" w:cs="Calibri" w:eastAsia="Calibri" w:hAnsi="Calibri"/>
          <w:b/>
          <w:bCs/>
          <w:color w:val="8a4a1f"/>
          <w:sz w:val="18"/>
          <w:szCs w:val="18"/>
        </w:rPr>
        <w:t xml:space="preserve">ORPHAN (concept day standards_raw = SEP placeholder only)</w:t>
      </w:r>
    </w:p>
    <w:p>
      <w:pPr>
        <w:spacing w:after="80" w:before="200"/>
        <w:jc w:val="left"/>
      </w:pPr>
      <w:r>
        <w:rPr>
          <w:rFonts w:ascii="Calibri" w:cs="Calibri" w:eastAsia="Calibri" w:hAnsi="Calibri"/>
          <w:b/>
          <w:bCs/>
          <w:i w:val="false"/>
          <w:iCs w:val="false"/>
          <w:color w:val="c2410c"/>
          <w:sz w:val="21"/>
          <w:szCs w:val="21"/>
        </w:rPr>
        <w:t xml:space="preserve">— Day 14 — </w:t>
      </w:r>
      <w:r>
        <w:rPr>
          <w:rFonts w:ascii="Calibri" w:cs="Calibri" w:eastAsia="Calibri" w:hAnsi="Calibri"/>
          <w:b/>
          <w:bCs/>
          <w:i w:val="false"/>
          <w:iCs w:val="false"/>
          <w:color w:val="1f2937"/>
          <w:sz w:val="21"/>
          <w:szCs w:val="21"/>
        </w:rPr>
        <w:t xml:space="preserve">Meet the dog; keep an observation log —</w:t>
      </w:r>
    </w:p>
    <w:p>
      <w:pPr>
        <w:spacing w:after="20" w:before="100"/>
      </w:pPr>
      <w:r>
        <w:rPr>
          <w:rFonts w:ascii="Consolas" w:cs="Consolas" w:eastAsia="Consolas" w:hAnsi="Consolas"/>
          <w:b/>
          <w:bCs/>
          <w:color w:val="1f2937"/>
          <w:sz w:val="21"/>
          <w:szCs w:val="21"/>
        </w:rPr>
        <w:t xml:space="preserve">L26</w:t>
      </w:r>
      <w:r>
        <w:rPr>
          <w:rFonts w:ascii="Calibri" w:cs="Calibri" w:eastAsia="Calibri" w:hAnsi="Calibri"/>
          <w:i/>
          <w:iCs/>
          <w:color w:val="707070"/>
          <w:sz w:val="19"/>
          <w:szCs w:val="19"/>
        </w:rPr>
        <w:t xml:space="preserve">   Day 14</w:t>
      </w:r>
      <w:r>
        <w:rPr>
          <w:rFonts w:ascii="Calibri" w:cs="Calibri" w:eastAsia="Calibri" w:hAnsi="Calibri"/>
          <w:i/>
          <w:iCs/>
          <w:color w:val="707070"/>
          <w:sz w:val="19"/>
          <w:szCs w:val="19"/>
        </w:rPr>
        <w:t xml:space="preserve">   L1</w:t>
      </w:r>
    </w:p>
    <w:p>
      <w:pPr>
        <w:spacing w:after="30"/>
        <w:ind w:left="240"/>
      </w:pPr>
      <w:r>
        <w:rPr>
          <w:rFonts w:ascii="Calibri" w:cs="Calibri" w:eastAsia="Calibri" w:hAnsi="Calibri"/>
          <w:b/>
          <w:bCs/>
          <w:color w:val="1f2937"/>
          <w:sz w:val="18"/>
          <w:szCs w:val="18"/>
        </w:rPr>
        <w:t xml:space="preserve">Title: </w:t>
      </w:r>
      <w:r>
        <w:rPr>
          <w:rFonts w:ascii="Calibri" w:cs="Calibri" w:eastAsia="Calibri" w:hAnsi="Calibri"/>
          <w:i w:val="false"/>
          <w:iCs w:val="false"/>
          <w:color w:val="101010"/>
          <w:sz w:val="18"/>
          <w:szCs w:val="18"/>
        </w:rPr>
        <w:t xml:space="preserve">Observing animal behavior - What does it tell us? (ethology)</w:t>
      </w:r>
    </w:p>
    <w:p>
      <w:pPr>
        <w:spacing w:after="30"/>
        <w:ind w:left="240"/>
      </w:pPr>
      <w:r>
        <w:rPr>
          <w:rFonts w:ascii="Calibri" w:cs="Calibri" w:eastAsia="Calibri" w:hAnsi="Calibri"/>
          <w:b/>
          <w:bCs/>
          <w:color w:val="1f2937"/>
          <w:sz w:val="18"/>
          <w:szCs w:val="18"/>
        </w:rPr>
        <w:t xml:space="preserve">Concept Progression: </w:t>
      </w:r>
      <w:r>
        <w:rPr>
          <w:rFonts w:ascii="Calibri" w:cs="Calibri" w:eastAsia="Calibri" w:hAnsi="Calibri"/>
          <w:i/>
          <w:iCs/>
          <w:color w:val="101010"/>
          <w:sz w:val="18"/>
          <w:szCs w:val="18"/>
        </w:rPr>
        <w:t xml:space="preserve">Meet the dog; keep an observation log</w:t>
      </w:r>
    </w:p>
    <w:p>
      <w:pPr>
        <w:spacing w:after="30"/>
        <w:ind w:left="240"/>
      </w:pPr>
      <w:r>
        <w:rPr>
          <w:rFonts w:ascii="Calibri" w:cs="Calibri" w:eastAsia="Calibri" w:hAnsi="Calibri"/>
          <w:b/>
          <w:bCs/>
          <w:color w:val="1f2937"/>
          <w:sz w:val="18"/>
          <w:szCs w:val="18"/>
        </w:rPr>
        <w:t xml:space="preserve">Evidence (drives at): </w:t>
      </w:r>
      <w:r>
        <w:rPr>
          <w:rFonts w:ascii="Calibri" w:cs="Calibri" w:eastAsia="Calibri" w:hAnsi="Calibri"/>
          <w:i/>
          <w:iCs/>
          <w:color w:val="101010"/>
          <w:sz w:val="18"/>
          <w:szCs w:val="18"/>
        </w:rPr>
        <w:t xml:space="preserve">Maintain a structured log</w:t>
      </w:r>
    </w:p>
    <w:p>
      <w:pPr>
        <w:spacing w:after="30"/>
        <w:ind w:left="240"/>
      </w:pPr>
      <w:r>
        <w:rPr>
          <w:rFonts w:ascii="Calibri" w:cs="Calibri" w:eastAsia="Calibri" w:hAnsi="Calibri"/>
          <w:b/>
          <w:bCs/>
          <w:color w:val="1f2937"/>
          <w:sz w:val="18"/>
          <w:szCs w:val="18"/>
        </w:rPr>
        <w:t xml:space="preserve">Standards: </w:t>
      </w:r>
      <w:r>
        <w:rPr>
          <w:rFonts w:ascii="Calibri" w:cs="Calibri" w:eastAsia="Calibri" w:hAnsi="Calibri"/>
          <w:i w:val="false"/>
          <w:iCs w:val="false"/>
          <w:color w:val="707070"/>
          <w:sz w:val="18"/>
          <w:szCs w:val="18"/>
        </w:rPr>
        <w:t xml:space="preserve">none tagged</w:t>
      </w:r>
    </w:p>
    <w:p>
      <w:pPr>
        <w:spacing w:after="160"/>
        <w:ind w:left="240"/>
      </w:pPr>
      <w:r>
        <w:rPr>
          <w:rFonts w:ascii="Calibri" w:cs="Calibri" w:eastAsia="Calibri" w:hAnsi="Calibri"/>
          <w:b/>
          <w:bCs/>
          <w:color w:val="1f2937"/>
          <w:sz w:val="18"/>
          <w:szCs w:val="18"/>
        </w:rPr>
        <w:t xml:space="preserve">Flags: </w:t>
      </w:r>
      <w:r>
        <w:rPr>
          <w:rFonts w:ascii="Calibri" w:cs="Calibri" w:eastAsia="Calibri" w:hAnsi="Calibri"/>
          <w:b/>
          <w:bCs/>
          <w:color w:val="8a4a1f"/>
          <w:sz w:val="18"/>
          <w:szCs w:val="18"/>
        </w:rPr>
        <w:t xml:space="preserve">ORPHAN</w:t>
      </w:r>
    </w:p>
    <w:p>
      <w:pPr>
        <w:spacing w:after="20" w:before="100"/>
      </w:pPr>
      <w:r>
        <w:rPr>
          <w:rFonts w:ascii="Consolas" w:cs="Consolas" w:eastAsia="Consolas" w:hAnsi="Consolas"/>
          <w:b/>
          <w:bCs/>
          <w:color w:val="1f2937"/>
          <w:sz w:val="21"/>
          <w:szCs w:val="21"/>
        </w:rPr>
        <w:t xml:space="preserve">L27</w:t>
      </w:r>
      <w:r>
        <w:rPr>
          <w:rFonts w:ascii="Calibri" w:cs="Calibri" w:eastAsia="Calibri" w:hAnsi="Calibri"/>
          <w:i/>
          <w:iCs/>
          <w:color w:val="707070"/>
          <w:sz w:val="19"/>
          <w:szCs w:val="19"/>
        </w:rPr>
        <w:t xml:space="preserve">   Day 14</w:t>
      </w:r>
      <w:r>
        <w:rPr>
          <w:rFonts w:ascii="Calibri" w:cs="Calibri" w:eastAsia="Calibri" w:hAnsi="Calibri"/>
          <w:i/>
          <w:iCs/>
          <w:color w:val="707070"/>
          <w:sz w:val="19"/>
          <w:szCs w:val="19"/>
        </w:rPr>
        <w:t xml:space="preserve">   L2</w:t>
      </w:r>
    </w:p>
    <w:p>
      <w:pPr>
        <w:spacing w:after="30"/>
        <w:ind w:left="240"/>
      </w:pPr>
      <w:r>
        <w:rPr>
          <w:rFonts w:ascii="Calibri" w:cs="Calibri" w:eastAsia="Calibri" w:hAnsi="Calibri"/>
          <w:b/>
          <w:bCs/>
          <w:color w:val="1f2937"/>
          <w:sz w:val="18"/>
          <w:szCs w:val="18"/>
        </w:rPr>
        <w:t xml:space="preserve">Title: </w:t>
      </w:r>
      <w:r>
        <w:rPr>
          <w:rFonts w:ascii="Calibri" w:cs="Calibri" w:eastAsia="Calibri" w:hAnsi="Calibri"/>
          <w:i w:val="false"/>
          <w:iCs w:val="false"/>
          <w:color w:val="101010"/>
          <w:sz w:val="18"/>
          <w:szCs w:val="18"/>
        </w:rPr>
        <w:t xml:space="preserve">Designing observation experiments for our dogs</w:t>
      </w:r>
    </w:p>
    <w:p>
      <w:pPr>
        <w:spacing w:after="30"/>
        <w:ind w:left="240"/>
      </w:pPr>
      <w:r>
        <w:rPr>
          <w:rFonts w:ascii="Calibri" w:cs="Calibri" w:eastAsia="Calibri" w:hAnsi="Calibri"/>
          <w:b/>
          <w:bCs/>
          <w:color w:val="1f2937"/>
          <w:sz w:val="18"/>
          <w:szCs w:val="18"/>
        </w:rPr>
        <w:t xml:space="preserve">Concept Progression: </w:t>
      </w:r>
      <w:r>
        <w:rPr>
          <w:rFonts w:ascii="Calibri" w:cs="Calibri" w:eastAsia="Calibri" w:hAnsi="Calibri"/>
          <w:i/>
          <w:iCs/>
          <w:color w:val="101010"/>
          <w:sz w:val="18"/>
          <w:szCs w:val="18"/>
        </w:rPr>
        <w:t xml:space="preserve">Meet the dog; keep an observation log</w:t>
      </w:r>
    </w:p>
    <w:p>
      <w:pPr>
        <w:spacing w:after="30"/>
        <w:ind w:left="240"/>
      </w:pPr>
      <w:r>
        <w:rPr>
          <w:rFonts w:ascii="Calibri" w:cs="Calibri" w:eastAsia="Calibri" w:hAnsi="Calibri"/>
          <w:b/>
          <w:bCs/>
          <w:color w:val="1f2937"/>
          <w:sz w:val="18"/>
          <w:szCs w:val="18"/>
        </w:rPr>
        <w:t xml:space="preserve">Evidence (drives at): </w:t>
      </w:r>
      <w:r>
        <w:rPr>
          <w:rFonts w:ascii="Calibri" w:cs="Calibri" w:eastAsia="Calibri" w:hAnsi="Calibri"/>
          <w:i/>
          <w:iCs/>
          <w:color w:val="101010"/>
          <w:sz w:val="18"/>
          <w:szCs w:val="18"/>
        </w:rPr>
        <w:t xml:space="preserve">Maintain a structured log</w:t>
      </w:r>
    </w:p>
    <w:p>
      <w:pPr>
        <w:spacing w:after="30"/>
        <w:ind w:left="240"/>
      </w:pPr>
      <w:r>
        <w:rPr>
          <w:rFonts w:ascii="Calibri" w:cs="Calibri" w:eastAsia="Calibri" w:hAnsi="Calibri"/>
          <w:b/>
          <w:bCs/>
          <w:color w:val="1f2937"/>
          <w:sz w:val="18"/>
          <w:szCs w:val="18"/>
        </w:rPr>
        <w:t xml:space="preserve">Standards: </w:t>
      </w:r>
      <w:r>
        <w:rPr>
          <w:rFonts w:ascii="Calibri" w:cs="Calibri" w:eastAsia="Calibri" w:hAnsi="Calibri"/>
          <w:i w:val="false"/>
          <w:iCs w:val="false"/>
          <w:color w:val="707070"/>
          <w:sz w:val="18"/>
          <w:szCs w:val="18"/>
        </w:rPr>
        <w:t xml:space="preserve">none tagged</w:t>
      </w:r>
    </w:p>
    <w:p>
      <w:pPr>
        <w:spacing w:after="160"/>
        <w:ind w:left="240"/>
      </w:pPr>
      <w:r>
        <w:rPr>
          <w:rFonts w:ascii="Calibri" w:cs="Calibri" w:eastAsia="Calibri" w:hAnsi="Calibri"/>
          <w:b/>
          <w:bCs/>
          <w:color w:val="1f2937"/>
          <w:sz w:val="18"/>
          <w:szCs w:val="18"/>
        </w:rPr>
        <w:t xml:space="preserve">Flags: </w:t>
      </w:r>
      <w:r>
        <w:rPr>
          <w:rFonts w:ascii="Calibri" w:cs="Calibri" w:eastAsia="Calibri" w:hAnsi="Calibri"/>
          <w:b/>
          <w:bCs/>
          <w:color w:val="8a4a1f"/>
          <w:sz w:val="18"/>
          <w:szCs w:val="18"/>
        </w:rPr>
        <w:t xml:space="preserve">ORPHAN</w:t>
      </w:r>
    </w:p>
    <w:p>
      <w:pPr>
        <w:spacing w:after="80" w:before="200"/>
        <w:jc w:val="left"/>
      </w:pPr>
      <w:r>
        <w:rPr>
          <w:rFonts w:ascii="Calibri" w:cs="Calibri" w:eastAsia="Calibri" w:hAnsi="Calibri"/>
          <w:b/>
          <w:bCs/>
          <w:i w:val="false"/>
          <w:iCs w:val="false"/>
          <w:color w:val="c2410c"/>
          <w:sz w:val="21"/>
          <w:szCs w:val="21"/>
        </w:rPr>
        <w:t xml:space="preserve">— Day 15 — </w:t>
      </w:r>
      <w:r>
        <w:rPr>
          <w:rFonts w:ascii="Calibri" w:cs="Calibri" w:eastAsia="Calibri" w:hAnsi="Calibri"/>
          <w:b/>
          <w:bCs/>
          <w:i w:val="false"/>
          <w:iCs w:val="false"/>
          <w:color w:val="1f2937"/>
          <w:sz w:val="21"/>
          <w:szCs w:val="21"/>
        </w:rPr>
        <w:t xml:space="preserve">Assumption vs. reality (Act 3 evidence) —</w:t>
      </w:r>
    </w:p>
    <w:p>
      <w:pPr>
        <w:spacing w:after="20" w:before="100"/>
      </w:pPr>
      <w:r>
        <w:rPr>
          <w:rFonts w:ascii="Consolas" w:cs="Consolas" w:eastAsia="Consolas" w:hAnsi="Consolas"/>
          <w:b/>
          <w:bCs/>
          <w:color w:val="1f2937"/>
          <w:sz w:val="21"/>
          <w:szCs w:val="21"/>
        </w:rPr>
        <w:t xml:space="preserve">L28</w:t>
      </w:r>
      <w:r>
        <w:rPr>
          <w:rFonts w:ascii="Calibri" w:cs="Calibri" w:eastAsia="Calibri" w:hAnsi="Calibri"/>
          <w:i/>
          <w:iCs/>
          <w:color w:val="707070"/>
          <w:sz w:val="19"/>
          <w:szCs w:val="19"/>
        </w:rPr>
        <w:t xml:space="preserve">   Day 15</w:t>
      </w:r>
      <w:r>
        <w:rPr>
          <w:rFonts w:ascii="Calibri" w:cs="Calibri" w:eastAsia="Calibri" w:hAnsi="Calibri"/>
          <w:i/>
          <w:iCs/>
          <w:color w:val="707070"/>
          <w:sz w:val="19"/>
          <w:szCs w:val="19"/>
        </w:rPr>
        <w:t xml:space="preserve">   L1</w:t>
      </w:r>
    </w:p>
    <w:p>
      <w:pPr>
        <w:spacing w:after="30"/>
        <w:ind w:left="240"/>
      </w:pPr>
      <w:r>
        <w:rPr>
          <w:rFonts w:ascii="Calibri" w:cs="Calibri" w:eastAsia="Calibri" w:hAnsi="Calibri"/>
          <w:b/>
          <w:bCs/>
          <w:color w:val="1f2937"/>
          <w:sz w:val="18"/>
          <w:szCs w:val="18"/>
        </w:rPr>
        <w:t xml:space="preserve">Title: </w:t>
      </w:r>
      <w:r>
        <w:rPr>
          <w:rFonts w:ascii="Calibri" w:cs="Calibri" w:eastAsia="Calibri" w:hAnsi="Calibri"/>
          <w:i w:val="false"/>
          <w:iCs w:val="false"/>
          <w:color w:val="101010"/>
          <w:sz w:val="18"/>
          <w:szCs w:val="18"/>
        </w:rPr>
        <w:t xml:space="preserve">Identifying patterns in animal behavior - Identifying patterns in our observational logs</w:t>
      </w:r>
    </w:p>
    <w:p>
      <w:pPr>
        <w:spacing w:after="30"/>
        <w:ind w:left="240"/>
      </w:pPr>
      <w:r>
        <w:rPr>
          <w:rFonts w:ascii="Calibri" w:cs="Calibri" w:eastAsia="Calibri" w:hAnsi="Calibri"/>
          <w:b/>
          <w:bCs/>
          <w:color w:val="1f2937"/>
          <w:sz w:val="18"/>
          <w:szCs w:val="18"/>
        </w:rPr>
        <w:t xml:space="preserve">Concept Progression: </w:t>
      </w:r>
      <w:r>
        <w:rPr>
          <w:rFonts w:ascii="Calibri" w:cs="Calibri" w:eastAsia="Calibri" w:hAnsi="Calibri"/>
          <w:i/>
          <w:iCs/>
          <w:color w:val="101010"/>
          <w:sz w:val="18"/>
          <w:szCs w:val="18"/>
        </w:rPr>
        <w:t xml:space="preserve">Assumption vs. reality (Act 3 evidence)</w:t>
      </w:r>
    </w:p>
    <w:p>
      <w:pPr>
        <w:spacing w:after="30"/>
        <w:ind w:left="240"/>
      </w:pPr>
      <w:r>
        <w:rPr>
          <w:rFonts w:ascii="Calibri" w:cs="Calibri" w:eastAsia="Calibri" w:hAnsi="Calibri"/>
          <w:b/>
          <w:bCs/>
          <w:color w:val="1f2937"/>
          <w:sz w:val="18"/>
          <w:szCs w:val="18"/>
        </w:rPr>
        <w:t xml:space="preserve">Evidence (drives at): </w:t>
      </w:r>
      <w:r>
        <w:rPr>
          <w:rFonts w:ascii="Calibri" w:cs="Calibri" w:eastAsia="Calibri" w:hAnsi="Calibri"/>
          <w:i/>
          <w:iCs/>
          <w:color w:val="101010"/>
          <w:sz w:val="18"/>
          <w:szCs w:val="18"/>
        </w:rPr>
        <w:t xml:space="preserve">Revise when observations contradict</w:t>
      </w:r>
    </w:p>
    <w:p>
      <w:pPr>
        <w:spacing w:after="30"/>
        <w:ind w:left="240"/>
      </w:pPr>
      <w:r>
        <w:rPr>
          <w:rFonts w:ascii="Calibri" w:cs="Calibri" w:eastAsia="Calibri" w:hAnsi="Calibri"/>
          <w:b/>
          <w:bCs/>
          <w:color w:val="1f2937"/>
          <w:sz w:val="18"/>
          <w:szCs w:val="18"/>
        </w:rPr>
        <w:t xml:space="preserve">Standards: </w:t>
      </w:r>
      <w:r>
        <w:rPr>
          <w:rFonts w:ascii="Calibri" w:cs="Calibri" w:eastAsia="Calibri" w:hAnsi="Calibri"/>
          <w:i w:val="false"/>
          <w:iCs w:val="false"/>
          <w:color w:val="707070"/>
          <w:sz w:val="18"/>
          <w:szCs w:val="18"/>
        </w:rPr>
        <w:t xml:space="preserve">none tagged</w:t>
      </w:r>
    </w:p>
    <w:p>
      <w:pPr>
        <w:spacing w:after="160"/>
        <w:ind w:left="240"/>
      </w:pPr>
      <w:r>
        <w:rPr>
          <w:rFonts w:ascii="Calibri" w:cs="Calibri" w:eastAsia="Calibri" w:hAnsi="Calibri"/>
          <w:b/>
          <w:bCs/>
          <w:color w:val="1f2937"/>
          <w:sz w:val="18"/>
          <w:szCs w:val="18"/>
        </w:rPr>
        <w:t xml:space="preserve">Flags: </w:t>
      </w:r>
      <w:r>
        <w:rPr>
          <w:rFonts w:ascii="Calibri" w:cs="Calibri" w:eastAsia="Calibri" w:hAnsi="Calibri"/>
          <w:b/>
          <w:bCs/>
          <w:color w:val="8a4a1f"/>
          <w:sz w:val="18"/>
          <w:szCs w:val="18"/>
        </w:rPr>
        <w:t xml:space="preserve">ORPHAN</w:t>
      </w:r>
    </w:p>
    <w:p>
      <w:pPr>
        <w:spacing w:after="20" w:before="100"/>
      </w:pPr>
      <w:r>
        <w:rPr>
          <w:rFonts w:ascii="Consolas" w:cs="Consolas" w:eastAsia="Consolas" w:hAnsi="Consolas"/>
          <w:b/>
          <w:bCs/>
          <w:color w:val="1f2937"/>
          <w:sz w:val="21"/>
          <w:szCs w:val="21"/>
        </w:rPr>
        <w:t xml:space="preserve">L29</w:t>
      </w:r>
      <w:r>
        <w:rPr>
          <w:rFonts w:ascii="Calibri" w:cs="Calibri" w:eastAsia="Calibri" w:hAnsi="Calibri"/>
          <w:i/>
          <w:iCs/>
          <w:color w:val="707070"/>
          <w:sz w:val="19"/>
          <w:szCs w:val="19"/>
        </w:rPr>
        <w:t xml:space="preserve">   Day 15</w:t>
      </w:r>
      <w:r>
        <w:rPr>
          <w:rFonts w:ascii="Calibri" w:cs="Calibri" w:eastAsia="Calibri" w:hAnsi="Calibri"/>
          <w:i/>
          <w:iCs/>
          <w:color w:val="707070"/>
          <w:sz w:val="19"/>
          <w:szCs w:val="19"/>
        </w:rPr>
        <w:t xml:space="preserve">   L2</w:t>
      </w:r>
    </w:p>
    <w:p>
      <w:pPr>
        <w:spacing w:after="30"/>
        <w:ind w:left="240"/>
      </w:pPr>
      <w:r>
        <w:rPr>
          <w:rFonts w:ascii="Calibri" w:cs="Calibri" w:eastAsia="Calibri" w:hAnsi="Calibri"/>
          <w:b/>
          <w:bCs/>
          <w:color w:val="1f2937"/>
          <w:sz w:val="18"/>
          <w:szCs w:val="18"/>
        </w:rPr>
        <w:t xml:space="preserve">Title: </w:t>
      </w:r>
      <w:r>
        <w:rPr>
          <w:rFonts w:ascii="Calibri" w:cs="Calibri" w:eastAsia="Calibri" w:hAnsi="Calibri"/>
          <w:i w:val="false"/>
          <w:iCs w:val="false"/>
          <w:color w:val="101010"/>
          <w:sz w:val="18"/>
          <w:szCs w:val="18"/>
        </w:rPr>
        <w:t xml:space="preserve">Drawing inferences from the patterns; compare to initial assumptions</w:t>
      </w:r>
    </w:p>
    <w:p>
      <w:pPr>
        <w:spacing w:after="30"/>
        <w:ind w:left="240"/>
      </w:pPr>
      <w:r>
        <w:rPr>
          <w:rFonts w:ascii="Calibri" w:cs="Calibri" w:eastAsia="Calibri" w:hAnsi="Calibri"/>
          <w:b/>
          <w:bCs/>
          <w:color w:val="1f2937"/>
          <w:sz w:val="18"/>
          <w:szCs w:val="18"/>
        </w:rPr>
        <w:t xml:space="preserve">Concept Progression: </w:t>
      </w:r>
      <w:r>
        <w:rPr>
          <w:rFonts w:ascii="Calibri" w:cs="Calibri" w:eastAsia="Calibri" w:hAnsi="Calibri"/>
          <w:i/>
          <w:iCs/>
          <w:color w:val="101010"/>
          <w:sz w:val="18"/>
          <w:szCs w:val="18"/>
        </w:rPr>
        <w:t xml:space="preserve">Assumption vs. reality (Act 3 evidence)</w:t>
      </w:r>
    </w:p>
    <w:p>
      <w:pPr>
        <w:spacing w:after="30"/>
        <w:ind w:left="240"/>
      </w:pPr>
      <w:r>
        <w:rPr>
          <w:rFonts w:ascii="Calibri" w:cs="Calibri" w:eastAsia="Calibri" w:hAnsi="Calibri"/>
          <w:b/>
          <w:bCs/>
          <w:color w:val="1f2937"/>
          <w:sz w:val="18"/>
          <w:szCs w:val="18"/>
        </w:rPr>
        <w:t xml:space="preserve">Evidence (drives at): </w:t>
      </w:r>
      <w:r>
        <w:rPr>
          <w:rFonts w:ascii="Calibri" w:cs="Calibri" w:eastAsia="Calibri" w:hAnsi="Calibri"/>
          <w:i/>
          <w:iCs/>
          <w:color w:val="101010"/>
          <w:sz w:val="18"/>
          <w:szCs w:val="18"/>
        </w:rPr>
        <w:t xml:space="preserve">Revise when observations contradict</w:t>
      </w:r>
    </w:p>
    <w:p>
      <w:pPr>
        <w:spacing w:after="30"/>
        <w:ind w:left="240"/>
      </w:pPr>
      <w:r>
        <w:rPr>
          <w:rFonts w:ascii="Calibri" w:cs="Calibri" w:eastAsia="Calibri" w:hAnsi="Calibri"/>
          <w:b/>
          <w:bCs/>
          <w:color w:val="1f2937"/>
          <w:sz w:val="18"/>
          <w:szCs w:val="18"/>
        </w:rPr>
        <w:t xml:space="preserve">Standards: </w:t>
      </w:r>
      <w:r>
        <w:rPr>
          <w:rFonts w:ascii="Calibri" w:cs="Calibri" w:eastAsia="Calibri" w:hAnsi="Calibri"/>
          <w:i w:val="false"/>
          <w:iCs w:val="false"/>
          <w:color w:val="707070"/>
          <w:sz w:val="18"/>
          <w:szCs w:val="18"/>
        </w:rPr>
        <w:t xml:space="preserve">none tagged</w:t>
      </w:r>
    </w:p>
    <w:p>
      <w:pPr>
        <w:spacing w:after="160"/>
        <w:ind w:left="240"/>
      </w:pPr>
      <w:r>
        <w:rPr>
          <w:rFonts w:ascii="Calibri" w:cs="Calibri" w:eastAsia="Calibri" w:hAnsi="Calibri"/>
          <w:b/>
          <w:bCs/>
          <w:color w:val="1f2937"/>
          <w:sz w:val="18"/>
          <w:szCs w:val="18"/>
        </w:rPr>
        <w:t xml:space="preserve">Flags: </w:t>
      </w:r>
      <w:r>
        <w:rPr>
          <w:rFonts w:ascii="Calibri" w:cs="Calibri" w:eastAsia="Calibri" w:hAnsi="Calibri"/>
          <w:b/>
          <w:bCs/>
          <w:color w:val="8a4a1f"/>
          <w:sz w:val="18"/>
          <w:szCs w:val="18"/>
        </w:rPr>
        <w:t xml:space="preserve">ORPHAN</w:t>
      </w:r>
    </w:p>
    <w:p>
      <w:pPr>
        <w:spacing w:after="100" w:before="360"/>
      </w:pPr>
      <w:r>
        <w:rPr>
          <w:rFonts w:ascii="Georgia" w:cs="Georgia" w:eastAsia="Georgia" w:hAnsi="Georgia"/>
          <w:b/>
          <w:bCs/>
          <w:color w:val="c2410c"/>
          <w:sz w:val="30"/>
          <w:szCs w:val="30"/>
        </w:rPr>
        <w:t xml:space="preserve">Act 4. </w:t>
      </w:r>
      <w:r>
        <w:rPr>
          <w:rFonts w:ascii="Georgia" w:cs="Georgia" w:eastAsia="Georgia" w:hAnsi="Georgia"/>
          <w:b/>
          <w:bCs/>
          <w:color w:val="1f2937"/>
          <w:sz w:val="30"/>
          <w:szCs w:val="30"/>
        </w:rPr>
        <w:t xml:space="preserve">Why Do People Pass Them By?</w:t>
      </w:r>
    </w:p>
    <w:p>
      <w:pPr>
        <w:spacing w:after="80" w:before="200"/>
        <w:jc w:val="left"/>
      </w:pPr>
      <w:r>
        <w:rPr>
          <w:rFonts w:ascii="Calibri" w:cs="Calibri" w:eastAsia="Calibri" w:hAnsi="Calibri"/>
          <w:b/>
          <w:bCs/>
          <w:i w:val="false"/>
          <w:iCs w:val="false"/>
          <w:color w:val="c2410c"/>
          <w:sz w:val="21"/>
          <w:szCs w:val="21"/>
        </w:rPr>
        <w:t xml:space="preserve">— Day 16 — </w:t>
      </w:r>
      <w:r>
        <w:rPr>
          <w:rFonts w:ascii="Calibri" w:cs="Calibri" w:eastAsia="Calibri" w:hAnsi="Calibri"/>
          <w:b/>
          <w:bCs/>
          <w:i w:val="false"/>
          <w:iCs w:val="false"/>
          <w:color w:val="1f2937"/>
          <w:sz w:val="21"/>
          <w:szCs w:val="21"/>
        </w:rPr>
        <w:t xml:space="preserve">Write a testable hypothesis —</w:t>
      </w:r>
    </w:p>
    <w:p>
      <w:pPr>
        <w:spacing w:after="20" w:before="100"/>
      </w:pPr>
      <w:r>
        <w:rPr>
          <w:rFonts w:ascii="Consolas" w:cs="Consolas" w:eastAsia="Consolas" w:hAnsi="Consolas"/>
          <w:b/>
          <w:bCs/>
          <w:color w:val="1f2937"/>
          <w:sz w:val="21"/>
          <w:szCs w:val="21"/>
        </w:rPr>
        <w:t xml:space="preserve">L30</w:t>
      </w:r>
      <w:r>
        <w:rPr>
          <w:rFonts w:ascii="Calibri" w:cs="Calibri" w:eastAsia="Calibri" w:hAnsi="Calibri"/>
          <w:i/>
          <w:iCs/>
          <w:color w:val="707070"/>
          <w:sz w:val="19"/>
          <w:szCs w:val="19"/>
        </w:rPr>
        <w:t xml:space="preserve">   Day 16</w:t>
      </w:r>
      <w:r>
        <w:rPr>
          <w:rFonts w:ascii="Calibri" w:cs="Calibri" w:eastAsia="Calibri" w:hAnsi="Calibri"/>
          <w:i/>
          <w:iCs/>
          <w:color w:val="707070"/>
          <w:sz w:val="19"/>
          <w:szCs w:val="19"/>
        </w:rPr>
        <w:t xml:space="preserve">   L1</w:t>
      </w:r>
    </w:p>
    <w:p>
      <w:pPr>
        <w:spacing w:after="30"/>
        <w:ind w:left="240"/>
      </w:pPr>
      <w:r>
        <w:rPr>
          <w:rFonts w:ascii="Calibri" w:cs="Calibri" w:eastAsia="Calibri" w:hAnsi="Calibri"/>
          <w:b/>
          <w:bCs/>
          <w:color w:val="1f2937"/>
          <w:sz w:val="18"/>
          <w:szCs w:val="18"/>
        </w:rPr>
        <w:t xml:space="preserve">Title: </w:t>
      </w:r>
      <w:r>
        <w:rPr>
          <w:rFonts w:ascii="Calibri" w:cs="Calibri" w:eastAsia="Calibri" w:hAnsi="Calibri"/>
          <w:i w:val="false"/>
          <w:iCs w:val="false"/>
          <w:color w:val="101010"/>
          <w:sz w:val="18"/>
          <w:szCs w:val="18"/>
        </w:rPr>
        <w:t xml:space="preserve">Introduce and model how to create a testable hypothesis</w:t>
      </w:r>
    </w:p>
    <w:p>
      <w:pPr>
        <w:spacing w:after="30"/>
        <w:ind w:left="240"/>
      </w:pPr>
      <w:r>
        <w:rPr>
          <w:rFonts w:ascii="Calibri" w:cs="Calibri" w:eastAsia="Calibri" w:hAnsi="Calibri"/>
          <w:b/>
          <w:bCs/>
          <w:color w:val="1f2937"/>
          <w:sz w:val="18"/>
          <w:szCs w:val="18"/>
        </w:rPr>
        <w:t xml:space="preserve">Concept Progression: </w:t>
      </w:r>
      <w:r>
        <w:rPr>
          <w:rFonts w:ascii="Calibri" w:cs="Calibri" w:eastAsia="Calibri" w:hAnsi="Calibri"/>
          <w:i/>
          <w:iCs/>
          <w:color w:val="101010"/>
          <w:sz w:val="18"/>
          <w:szCs w:val="18"/>
        </w:rPr>
        <w:t xml:space="preserve">Write a testable hypothesis</w:t>
      </w:r>
    </w:p>
    <w:p>
      <w:pPr>
        <w:spacing w:after="30"/>
        <w:ind w:left="240"/>
      </w:pPr>
      <w:r>
        <w:rPr>
          <w:rFonts w:ascii="Calibri" w:cs="Calibri" w:eastAsia="Calibri" w:hAnsi="Calibri"/>
          <w:b/>
          <w:bCs/>
          <w:color w:val="1f2937"/>
          <w:sz w:val="18"/>
          <w:szCs w:val="18"/>
        </w:rPr>
        <w:t xml:space="preserve">Evidence (drives at): </w:t>
      </w:r>
      <w:r>
        <w:rPr>
          <w:rFonts w:ascii="Calibri" w:cs="Calibri" w:eastAsia="Calibri" w:hAnsi="Calibri"/>
          <w:i/>
          <w:iCs/>
          <w:color w:val="101010"/>
          <w:sz w:val="18"/>
          <w:szCs w:val="18"/>
        </w:rPr>
        <w:t xml:space="preserve">Write a testable hypothesis</w:t>
      </w:r>
    </w:p>
    <w:p>
      <w:pPr>
        <w:spacing w:after="30"/>
        <w:ind w:left="240"/>
      </w:pPr>
      <w:r>
        <w:rPr>
          <w:rFonts w:ascii="Calibri" w:cs="Calibri" w:eastAsia="Calibri" w:hAnsi="Calibri"/>
          <w:b/>
          <w:bCs/>
          <w:color w:val="1f2937"/>
          <w:sz w:val="18"/>
          <w:szCs w:val="18"/>
        </w:rPr>
        <w:t xml:space="preserve">Standards: </w:t>
      </w:r>
      <w:r>
        <w:rPr>
          <w:rFonts w:ascii="Calibri" w:cs="Calibri" w:eastAsia="Calibri" w:hAnsi="Calibri"/>
          <w:i w:val="false"/>
          <w:iCs w:val="false"/>
          <w:color w:val="707070"/>
          <w:sz w:val="18"/>
          <w:szCs w:val="18"/>
        </w:rPr>
        <w:t xml:space="preserve">none tagged</w:t>
      </w:r>
    </w:p>
    <w:p>
      <w:pPr>
        <w:spacing w:after="160"/>
        <w:ind w:left="240"/>
      </w:pPr>
      <w:r>
        <w:rPr>
          <w:rFonts w:ascii="Calibri" w:cs="Calibri" w:eastAsia="Calibri" w:hAnsi="Calibri"/>
          <w:b/>
          <w:bCs/>
          <w:color w:val="1f2937"/>
          <w:sz w:val="18"/>
          <w:szCs w:val="18"/>
        </w:rPr>
        <w:t xml:space="preserve">Flags: </w:t>
      </w:r>
      <w:r>
        <w:rPr>
          <w:rFonts w:ascii="Calibri" w:cs="Calibri" w:eastAsia="Calibri" w:hAnsi="Calibri"/>
          <w:b/>
          <w:bCs/>
          <w:color w:val="8a4a1f"/>
          <w:sz w:val="18"/>
          <w:szCs w:val="18"/>
        </w:rPr>
        <w:t xml:space="preserve">ORPHAN</w:t>
      </w:r>
      <w:r>
        <w:rPr>
          <w:rFonts w:ascii="Calibri" w:cs="Calibri" w:eastAsia="Calibri" w:hAnsi="Calibri"/>
          <w:color w:val="101010"/>
          <w:sz w:val="18"/>
          <w:szCs w:val="18"/>
        </w:rPr>
        <w:t xml:space="preserve">; </w:t>
      </w:r>
      <w:r>
        <w:rPr>
          <w:rFonts w:ascii="Calibri" w:cs="Calibri" w:eastAsia="Calibri" w:hAnsi="Calibri"/>
          <w:b w:val="false"/>
          <w:bCs w:val="false"/>
          <w:color w:val="707070"/>
          <w:sz w:val="18"/>
          <w:szCs w:val="18"/>
        </w:rPr>
        <w:t xml:space="preserve">NEAR-DUPE (paired with L24)</w:t>
      </w:r>
    </w:p>
    <w:p>
      <w:pPr>
        <w:spacing w:after="20" w:before="100"/>
      </w:pPr>
      <w:r>
        <w:rPr>
          <w:rFonts w:ascii="Consolas" w:cs="Consolas" w:eastAsia="Consolas" w:hAnsi="Consolas"/>
          <w:b/>
          <w:bCs/>
          <w:color w:val="1f2937"/>
          <w:sz w:val="21"/>
          <w:szCs w:val="21"/>
        </w:rPr>
        <w:t xml:space="preserve">L31</w:t>
      </w:r>
      <w:r>
        <w:rPr>
          <w:rFonts w:ascii="Calibri" w:cs="Calibri" w:eastAsia="Calibri" w:hAnsi="Calibri"/>
          <w:i/>
          <w:iCs/>
          <w:color w:val="707070"/>
          <w:sz w:val="19"/>
          <w:szCs w:val="19"/>
        </w:rPr>
        <w:t xml:space="preserve">   Day 16</w:t>
      </w:r>
      <w:r>
        <w:rPr>
          <w:rFonts w:ascii="Calibri" w:cs="Calibri" w:eastAsia="Calibri" w:hAnsi="Calibri"/>
          <w:i/>
          <w:iCs/>
          <w:color w:val="707070"/>
          <w:sz w:val="19"/>
          <w:szCs w:val="19"/>
        </w:rPr>
        <w:t xml:space="preserve">   L2</w:t>
      </w:r>
    </w:p>
    <w:p>
      <w:pPr>
        <w:spacing w:after="30"/>
        <w:ind w:left="240"/>
      </w:pPr>
      <w:r>
        <w:rPr>
          <w:rFonts w:ascii="Calibri" w:cs="Calibri" w:eastAsia="Calibri" w:hAnsi="Calibri"/>
          <w:b/>
          <w:bCs/>
          <w:color w:val="1f2937"/>
          <w:sz w:val="18"/>
          <w:szCs w:val="18"/>
        </w:rPr>
        <w:t xml:space="preserve">Title: </w:t>
      </w:r>
      <w:r>
        <w:rPr>
          <w:rFonts w:ascii="Calibri" w:cs="Calibri" w:eastAsia="Calibri" w:hAnsi="Calibri"/>
          <w:i w:val="false"/>
          <w:iCs w:val="false"/>
          <w:color w:val="101010"/>
          <w:sz w:val="18"/>
          <w:szCs w:val="18"/>
        </w:rPr>
        <w:t xml:space="preserve">What can we prove / test for — brainstorm testable reasons people might have for not adopting big dogs</w:t>
      </w:r>
    </w:p>
    <w:p>
      <w:pPr>
        <w:spacing w:after="30"/>
        <w:ind w:left="240"/>
      </w:pPr>
      <w:r>
        <w:rPr>
          <w:rFonts w:ascii="Calibri" w:cs="Calibri" w:eastAsia="Calibri" w:hAnsi="Calibri"/>
          <w:b/>
          <w:bCs/>
          <w:color w:val="1f2937"/>
          <w:sz w:val="18"/>
          <w:szCs w:val="18"/>
        </w:rPr>
        <w:t xml:space="preserve">Concept Progression: </w:t>
      </w:r>
      <w:r>
        <w:rPr>
          <w:rFonts w:ascii="Calibri" w:cs="Calibri" w:eastAsia="Calibri" w:hAnsi="Calibri"/>
          <w:i/>
          <w:iCs/>
          <w:color w:val="101010"/>
          <w:sz w:val="18"/>
          <w:szCs w:val="18"/>
        </w:rPr>
        <w:t xml:space="preserve">Write a testable hypothesis</w:t>
      </w:r>
    </w:p>
    <w:p>
      <w:pPr>
        <w:spacing w:after="30"/>
        <w:ind w:left="240"/>
      </w:pPr>
      <w:r>
        <w:rPr>
          <w:rFonts w:ascii="Calibri" w:cs="Calibri" w:eastAsia="Calibri" w:hAnsi="Calibri"/>
          <w:b/>
          <w:bCs/>
          <w:color w:val="1f2937"/>
          <w:sz w:val="18"/>
          <w:szCs w:val="18"/>
        </w:rPr>
        <w:t xml:space="preserve">Evidence (drives at): </w:t>
      </w:r>
      <w:r>
        <w:rPr>
          <w:rFonts w:ascii="Calibri" w:cs="Calibri" w:eastAsia="Calibri" w:hAnsi="Calibri"/>
          <w:i/>
          <w:iCs/>
          <w:color w:val="101010"/>
          <w:sz w:val="18"/>
          <w:szCs w:val="18"/>
        </w:rPr>
        <w:t xml:space="preserve">Write a testable hypothesis</w:t>
      </w:r>
    </w:p>
    <w:p>
      <w:pPr>
        <w:spacing w:after="30"/>
        <w:ind w:left="240"/>
      </w:pPr>
      <w:r>
        <w:rPr>
          <w:rFonts w:ascii="Calibri" w:cs="Calibri" w:eastAsia="Calibri" w:hAnsi="Calibri"/>
          <w:b/>
          <w:bCs/>
          <w:color w:val="1f2937"/>
          <w:sz w:val="18"/>
          <w:szCs w:val="18"/>
        </w:rPr>
        <w:t xml:space="preserve">Standards: </w:t>
      </w:r>
      <w:r>
        <w:rPr>
          <w:rFonts w:ascii="Calibri" w:cs="Calibri" w:eastAsia="Calibri" w:hAnsi="Calibri"/>
          <w:i w:val="false"/>
          <w:iCs w:val="false"/>
          <w:color w:val="707070"/>
          <w:sz w:val="18"/>
          <w:szCs w:val="18"/>
        </w:rPr>
        <w:t xml:space="preserve">none tagged</w:t>
      </w:r>
    </w:p>
    <w:p>
      <w:pPr>
        <w:spacing w:after="160"/>
        <w:ind w:left="240"/>
      </w:pPr>
      <w:r>
        <w:rPr>
          <w:rFonts w:ascii="Calibri" w:cs="Calibri" w:eastAsia="Calibri" w:hAnsi="Calibri"/>
          <w:b/>
          <w:bCs/>
          <w:color w:val="1f2937"/>
          <w:sz w:val="18"/>
          <w:szCs w:val="18"/>
        </w:rPr>
        <w:t xml:space="preserve">Flags: </w:t>
      </w:r>
      <w:r>
        <w:rPr>
          <w:rFonts w:ascii="Calibri" w:cs="Calibri" w:eastAsia="Calibri" w:hAnsi="Calibri"/>
          <w:b/>
          <w:bCs/>
          <w:color w:val="8a4a1f"/>
          <w:sz w:val="18"/>
          <w:szCs w:val="18"/>
        </w:rPr>
        <w:t xml:space="preserve">ORPHAN</w:t>
      </w:r>
    </w:p>
    <w:p>
      <w:pPr>
        <w:spacing w:after="80" w:before="200"/>
        <w:jc w:val="left"/>
      </w:pPr>
      <w:r>
        <w:rPr>
          <w:rFonts w:ascii="Calibri" w:cs="Calibri" w:eastAsia="Calibri" w:hAnsi="Calibri"/>
          <w:b/>
          <w:bCs/>
          <w:i w:val="false"/>
          <w:iCs w:val="false"/>
          <w:color w:val="c2410c"/>
          <w:sz w:val="21"/>
          <w:szCs w:val="21"/>
        </w:rPr>
        <w:t xml:space="preserve">— Day 17 — </w:t>
      </w:r>
      <w:r>
        <w:rPr>
          <w:rFonts w:ascii="Calibri" w:cs="Calibri" w:eastAsia="Calibri" w:hAnsi="Calibri"/>
          <w:b/>
          <w:bCs/>
          <w:i w:val="false"/>
          <w:iCs w:val="false"/>
          <w:color w:val="1f2937"/>
          <w:sz w:val="21"/>
          <w:szCs w:val="21"/>
        </w:rPr>
        <w:t xml:space="preserve">Design non-leading survey/interview questions —</w:t>
      </w:r>
    </w:p>
    <w:p>
      <w:pPr>
        <w:spacing w:after="20" w:before="100"/>
      </w:pPr>
      <w:r>
        <w:rPr>
          <w:rFonts w:ascii="Consolas" w:cs="Consolas" w:eastAsia="Consolas" w:hAnsi="Consolas"/>
          <w:b/>
          <w:bCs/>
          <w:color w:val="1f2937"/>
          <w:sz w:val="21"/>
          <w:szCs w:val="21"/>
        </w:rPr>
        <w:t xml:space="preserve">L32</w:t>
      </w:r>
      <w:r>
        <w:rPr>
          <w:rFonts w:ascii="Calibri" w:cs="Calibri" w:eastAsia="Calibri" w:hAnsi="Calibri"/>
          <w:i/>
          <w:iCs/>
          <w:color w:val="707070"/>
          <w:sz w:val="19"/>
          <w:szCs w:val="19"/>
        </w:rPr>
        <w:t xml:space="preserve">   Day 17</w:t>
      </w:r>
      <w:r>
        <w:rPr>
          <w:rFonts w:ascii="Calibri" w:cs="Calibri" w:eastAsia="Calibri" w:hAnsi="Calibri"/>
          <w:i/>
          <w:iCs/>
          <w:color w:val="707070"/>
          <w:sz w:val="19"/>
          <w:szCs w:val="19"/>
        </w:rPr>
        <w:t xml:space="preserve">   L1</w:t>
      </w:r>
    </w:p>
    <w:p>
      <w:pPr>
        <w:spacing w:after="30"/>
        <w:ind w:left="240"/>
      </w:pPr>
      <w:r>
        <w:rPr>
          <w:rFonts w:ascii="Calibri" w:cs="Calibri" w:eastAsia="Calibri" w:hAnsi="Calibri"/>
          <w:b/>
          <w:bCs/>
          <w:color w:val="1f2937"/>
          <w:sz w:val="18"/>
          <w:szCs w:val="18"/>
        </w:rPr>
        <w:t xml:space="preserve">Title: </w:t>
      </w:r>
      <w:r>
        <w:rPr>
          <w:rFonts w:ascii="Calibri" w:cs="Calibri" w:eastAsia="Calibri" w:hAnsi="Calibri"/>
          <w:i w:val="false"/>
          <w:iCs w:val="false"/>
          <w:color w:val="101010"/>
          <w:sz w:val="18"/>
          <w:szCs w:val="18"/>
        </w:rPr>
        <w:t xml:space="preserve">Why are surveys useful? Qualitative vs. Quantitative</w:t>
      </w:r>
    </w:p>
    <w:p>
      <w:pPr>
        <w:spacing w:after="30"/>
        <w:ind w:left="240"/>
      </w:pPr>
      <w:r>
        <w:rPr>
          <w:rFonts w:ascii="Calibri" w:cs="Calibri" w:eastAsia="Calibri" w:hAnsi="Calibri"/>
          <w:b/>
          <w:bCs/>
          <w:color w:val="1f2937"/>
          <w:sz w:val="18"/>
          <w:szCs w:val="18"/>
        </w:rPr>
        <w:t xml:space="preserve">Concept Progression: </w:t>
      </w:r>
      <w:r>
        <w:rPr>
          <w:rFonts w:ascii="Calibri" w:cs="Calibri" w:eastAsia="Calibri" w:hAnsi="Calibri"/>
          <w:i/>
          <w:iCs/>
          <w:color w:val="101010"/>
          <w:sz w:val="18"/>
          <w:szCs w:val="18"/>
        </w:rPr>
        <w:t xml:space="preserve">Design non-leading survey/interview questions</w:t>
      </w:r>
    </w:p>
    <w:p>
      <w:pPr>
        <w:spacing w:after="30"/>
        <w:ind w:left="240"/>
      </w:pPr>
      <w:r>
        <w:rPr>
          <w:rFonts w:ascii="Calibri" w:cs="Calibri" w:eastAsia="Calibri" w:hAnsi="Calibri"/>
          <w:b/>
          <w:bCs/>
          <w:color w:val="1f2937"/>
          <w:sz w:val="18"/>
          <w:szCs w:val="18"/>
        </w:rPr>
        <w:t xml:space="preserve">Evidence (drives at): </w:t>
      </w:r>
      <w:r>
        <w:rPr>
          <w:rFonts w:ascii="Calibri" w:cs="Calibri" w:eastAsia="Calibri" w:hAnsi="Calibri"/>
          <w:i/>
          <w:iCs/>
          <w:color w:val="101010"/>
          <w:sz w:val="18"/>
          <w:szCs w:val="18"/>
        </w:rPr>
        <w:t xml:space="preserve">Write non-leading questions</w:t>
      </w:r>
    </w:p>
    <w:p>
      <w:pPr>
        <w:spacing w:after="30"/>
        <w:ind w:left="240"/>
      </w:pPr>
      <w:r>
        <w:rPr>
          <w:rFonts w:ascii="Calibri" w:cs="Calibri" w:eastAsia="Calibri" w:hAnsi="Calibri"/>
          <w:b/>
          <w:bCs/>
          <w:color w:val="1f2937"/>
          <w:sz w:val="18"/>
          <w:szCs w:val="18"/>
        </w:rPr>
        <w:t xml:space="preserve">Standards: </w:t>
      </w:r>
      <w:r>
        <w:rPr>
          <w:rFonts w:ascii="Consolas" w:cs="Consolas" w:eastAsia="Consolas" w:hAnsi="Consolas"/>
          <w:i w:val="false"/>
          <w:iCs w:val="false"/>
          <w:color w:val="101010"/>
          <w:sz w:val="18"/>
          <w:szCs w:val="18"/>
        </w:rPr>
        <w:t xml:space="preserve">W.WR.6.5</w:t>
      </w:r>
    </w:p>
    <w:p>
      <w:pPr>
        <w:spacing w:after="160"/>
        <w:ind w:left="240"/>
      </w:pPr>
      <w:r>
        <w:rPr>
          <w:rFonts w:ascii="Calibri" w:cs="Calibri" w:eastAsia="Calibri" w:hAnsi="Calibri"/>
          <w:b/>
          <w:bCs/>
          <w:color w:val="1f2937"/>
          <w:sz w:val="18"/>
          <w:szCs w:val="18"/>
        </w:rPr>
        <w:t xml:space="preserve">Flags: </w:t>
      </w:r>
      <w:r>
        <w:rPr>
          <w:rFonts w:ascii="Calibri" w:cs="Calibri" w:eastAsia="Calibri" w:hAnsi="Calibri"/>
          <w:i/>
          <w:iCs/>
          <w:color w:val="707070"/>
          <w:sz w:val="18"/>
          <w:szCs w:val="18"/>
        </w:rPr>
        <w:t xml:space="preserve">none</w:t>
      </w:r>
    </w:p>
    <w:p>
      <w:pPr>
        <w:spacing w:after="20" w:before="100"/>
      </w:pPr>
      <w:r>
        <w:rPr>
          <w:rFonts w:ascii="Consolas" w:cs="Consolas" w:eastAsia="Consolas" w:hAnsi="Consolas"/>
          <w:b/>
          <w:bCs/>
          <w:color w:val="1f2937"/>
          <w:sz w:val="21"/>
          <w:szCs w:val="21"/>
        </w:rPr>
        <w:t xml:space="preserve">L33</w:t>
      </w:r>
      <w:r>
        <w:rPr>
          <w:rFonts w:ascii="Calibri" w:cs="Calibri" w:eastAsia="Calibri" w:hAnsi="Calibri"/>
          <w:i/>
          <w:iCs/>
          <w:color w:val="707070"/>
          <w:sz w:val="19"/>
          <w:szCs w:val="19"/>
        </w:rPr>
        <w:t xml:space="preserve">   Day 17</w:t>
      </w:r>
      <w:r>
        <w:rPr>
          <w:rFonts w:ascii="Calibri" w:cs="Calibri" w:eastAsia="Calibri" w:hAnsi="Calibri"/>
          <w:i/>
          <w:iCs/>
          <w:color w:val="707070"/>
          <w:sz w:val="19"/>
          <w:szCs w:val="19"/>
        </w:rPr>
        <w:t xml:space="preserve">   L2</w:t>
      </w:r>
    </w:p>
    <w:p>
      <w:pPr>
        <w:spacing w:after="30"/>
        <w:ind w:left="240"/>
      </w:pPr>
      <w:r>
        <w:rPr>
          <w:rFonts w:ascii="Calibri" w:cs="Calibri" w:eastAsia="Calibri" w:hAnsi="Calibri"/>
          <w:b/>
          <w:bCs/>
          <w:color w:val="1f2937"/>
          <w:sz w:val="18"/>
          <w:szCs w:val="18"/>
        </w:rPr>
        <w:t xml:space="preserve">Title: </w:t>
      </w:r>
      <w:r>
        <w:rPr>
          <w:rFonts w:ascii="Calibri" w:cs="Calibri" w:eastAsia="Calibri" w:hAnsi="Calibri"/>
          <w:i w:val="false"/>
          <w:iCs w:val="false"/>
          <w:color w:val="101010"/>
          <w:sz w:val="18"/>
          <w:szCs w:val="18"/>
        </w:rPr>
        <w:t xml:space="preserve">How to write good survey questions (avoid leading questions, avoid testing friends; must include cost, appearance, energy level)</w:t>
      </w:r>
    </w:p>
    <w:p>
      <w:pPr>
        <w:spacing w:after="30"/>
        <w:ind w:left="240"/>
      </w:pPr>
      <w:r>
        <w:rPr>
          <w:rFonts w:ascii="Calibri" w:cs="Calibri" w:eastAsia="Calibri" w:hAnsi="Calibri"/>
          <w:b/>
          <w:bCs/>
          <w:color w:val="1f2937"/>
          <w:sz w:val="18"/>
          <w:szCs w:val="18"/>
        </w:rPr>
        <w:t xml:space="preserve">Concept Progression: </w:t>
      </w:r>
      <w:r>
        <w:rPr>
          <w:rFonts w:ascii="Calibri" w:cs="Calibri" w:eastAsia="Calibri" w:hAnsi="Calibri"/>
          <w:i/>
          <w:iCs/>
          <w:color w:val="101010"/>
          <w:sz w:val="18"/>
          <w:szCs w:val="18"/>
        </w:rPr>
        <w:t xml:space="preserve">Design non-leading survey/interview questions</w:t>
      </w:r>
    </w:p>
    <w:p>
      <w:pPr>
        <w:spacing w:after="30"/>
        <w:ind w:left="240"/>
      </w:pPr>
      <w:r>
        <w:rPr>
          <w:rFonts w:ascii="Calibri" w:cs="Calibri" w:eastAsia="Calibri" w:hAnsi="Calibri"/>
          <w:b/>
          <w:bCs/>
          <w:color w:val="1f2937"/>
          <w:sz w:val="18"/>
          <w:szCs w:val="18"/>
        </w:rPr>
        <w:t xml:space="preserve">Evidence (drives at): </w:t>
      </w:r>
      <w:r>
        <w:rPr>
          <w:rFonts w:ascii="Calibri" w:cs="Calibri" w:eastAsia="Calibri" w:hAnsi="Calibri"/>
          <w:i/>
          <w:iCs/>
          <w:color w:val="101010"/>
          <w:sz w:val="18"/>
          <w:szCs w:val="18"/>
        </w:rPr>
        <w:t xml:space="preserve">Write non-leading questions</w:t>
      </w:r>
    </w:p>
    <w:p>
      <w:pPr>
        <w:spacing w:after="30"/>
        <w:ind w:left="240"/>
      </w:pPr>
      <w:r>
        <w:rPr>
          <w:rFonts w:ascii="Calibri" w:cs="Calibri" w:eastAsia="Calibri" w:hAnsi="Calibri"/>
          <w:b/>
          <w:bCs/>
          <w:color w:val="1f2937"/>
          <w:sz w:val="18"/>
          <w:szCs w:val="18"/>
        </w:rPr>
        <w:t xml:space="preserve">Standards: </w:t>
      </w:r>
      <w:r>
        <w:rPr>
          <w:rFonts w:ascii="Consolas" w:cs="Consolas" w:eastAsia="Consolas" w:hAnsi="Consolas"/>
          <w:i w:val="false"/>
          <w:iCs w:val="false"/>
          <w:color w:val="101010"/>
          <w:sz w:val="18"/>
          <w:szCs w:val="18"/>
        </w:rPr>
        <w:t xml:space="preserve">W.WR.6.5</w:t>
      </w:r>
    </w:p>
    <w:p>
      <w:pPr>
        <w:spacing w:after="160"/>
        <w:ind w:left="240"/>
      </w:pPr>
      <w:r>
        <w:rPr>
          <w:rFonts w:ascii="Calibri" w:cs="Calibri" w:eastAsia="Calibri" w:hAnsi="Calibri"/>
          <w:b/>
          <w:bCs/>
          <w:color w:val="1f2937"/>
          <w:sz w:val="18"/>
          <w:szCs w:val="18"/>
        </w:rPr>
        <w:t xml:space="preserve">Flags: </w:t>
      </w:r>
      <w:r>
        <w:rPr>
          <w:rFonts w:ascii="Calibri" w:cs="Calibri" w:eastAsia="Calibri" w:hAnsi="Calibri"/>
          <w:i/>
          <w:iCs/>
          <w:color w:val="707070"/>
          <w:sz w:val="18"/>
          <w:szCs w:val="18"/>
        </w:rPr>
        <w:t xml:space="preserve">none</w:t>
      </w:r>
    </w:p>
    <w:p>
      <w:pPr>
        <w:spacing w:after="20" w:before="100"/>
      </w:pPr>
      <w:r>
        <w:rPr>
          <w:rFonts w:ascii="Consolas" w:cs="Consolas" w:eastAsia="Consolas" w:hAnsi="Consolas"/>
          <w:b/>
          <w:bCs/>
          <w:color w:val="1f2937"/>
          <w:sz w:val="21"/>
          <w:szCs w:val="21"/>
        </w:rPr>
        <w:t xml:space="preserve">L34</w:t>
      </w:r>
      <w:r>
        <w:rPr>
          <w:rFonts w:ascii="Calibri" w:cs="Calibri" w:eastAsia="Calibri" w:hAnsi="Calibri"/>
          <w:i/>
          <w:iCs/>
          <w:color w:val="707070"/>
          <w:sz w:val="19"/>
          <w:szCs w:val="19"/>
        </w:rPr>
        <w:t xml:space="preserve">   Day 17</w:t>
      </w:r>
      <w:r>
        <w:rPr>
          <w:rFonts w:ascii="Calibri" w:cs="Calibri" w:eastAsia="Calibri" w:hAnsi="Calibri"/>
          <w:i/>
          <w:iCs/>
          <w:color w:val="707070"/>
          <w:sz w:val="19"/>
          <w:szCs w:val="19"/>
        </w:rPr>
        <w:t xml:space="preserve">   L3</w:t>
      </w:r>
    </w:p>
    <w:p>
      <w:pPr>
        <w:spacing w:after="30"/>
        <w:ind w:left="240"/>
      </w:pPr>
      <w:r>
        <w:rPr>
          <w:rFonts w:ascii="Calibri" w:cs="Calibri" w:eastAsia="Calibri" w:hAnsi="Calibri"/>
          <w:b/>
          <w:bCs/>
          <w:color w:val="1f2937"/>
          <w:sz w:val="18"/>
          <w:szCs w:val="18"/>
        </w:rPr>
        <w:t xml:space="preserve">Title: </w:t>
      </w:r>
      <w:r>
        <w:rPr>
          <w:rFonts w:ascii="Calibri" w:cs="Calibri" w:eastAsia="Calibri" w:hAnsi="Calibri"/>
          <w:i w:val="false"/>
          <w:iCs w:val="false"/>
          <w:color w:val="101010"/>
          <w:sz w:val="18"/>
          <w:szCs w:val="18"/>
        </w:rPr>
        <w:t xml:space="preserve">Sampling and respondent pool: who should complete the survey, how many people</w:t>
      </w:r>
    </w:p>
    <w:p>
      <w:pPr>
        <w:spacing w:after="30"/>
        <w:ind w:left="240"/>
      </w:pPr>
      <w:r>
        <w:rPr>
          <w:rFonts w:ascii="Calibri" w:cs="Calibri" w:eastAsia="Calibri" w:hAnsi="Calibri"/>
          <w:b/>
          <w:bCs/>
          <w:color w:val="1f2937"/>
          <w:sz w:val="18"/>
          <w:szCs w:val="18"/>
        </w:rPr>
        <w:t xml:space="preserve">Concept Progression: </w:t>
      </w:r>
      <w:r>
        <w:rPr>
          <w:rFonts w:ascii="Calibri" w:cs="Calibri" w:eastAsia="Calibri" w:hAnsi="Calibri"/>
          <w:i/>
          <w:iCs/>
          <w:color w:val="101010"/>
          <w:sz w:val="18"/>
          <w:szCs w:val="18"/>
        </w:rPr>
        <w:t xml:space="preserve">Design non-leading survey/interview questions</w:t>
      </w:r>
    </w:p>
    <w:p>
      <w:pPr>
        <w:spacing w:after="30"/>
        <w:ind w:left="240"/>
      </w:pPr>
      <w:r>
        <w:rPr>
          <w:rFonts w:ascii="Calibri" w:cs="Calibri" w:eastAsia="Calibri" w:hAnsi="Calibri"/>
          <w:b/>
          <w:bCs/>
          <w:color w:val="1f2937"/>
          <w:sz w:val="18"/>
          <w:szCs w:val="18"/>
        </w:rPr>
        <w:t xml:space="preserve">Evidence (drives at): </w:t>
      </w:r>
      <w:r>
        <w:rPr>
          <w:rFonts w:ascii="Calibri" w:cs="Calibri" w:eastAsia="Calibri" w:hAnsi="Calibri"/>
          <w:i/>
          <w:iCs/>
          <w:color w:val="101010"/>
          <w:sz w:val="18"/>
          <w:szCs w:val="18"/>
        </w:rPr>
        <w:t xml:space="preserve">Write non-leading questions</w:t>
      </w:r>
    </w:p>
    <w:p>
      <w:pPr>
        <w:spacing w:after="30"/>
        <w:ind w:left="240"/>
      </w:pPr>
      <w:r>
        <w:rPr>
          <w:rFonts w:ascii="Calibri" w:cs="Calibri" w:eastAsia="Calibri" w:hAnsi="Calibri"/>
          <w:b/>
          <w:bCs/>
          <w:color w:val="1f2937"/>
          <w:sz w:val="18"/>
          <w:szCs w:val="18"/>
        </w:rPr>
        <w:t xml:space="preserve">Standards: </w:t>
      </w:r>
      <w:r>
        <w:rPr>
          <w:rFonts w:ascii="Consolas" w:cs="Consolas" w:eastAsia="Consolas" w:hAnsi="Consolas"/>
          <w:i w:val="false"/>
          <w:iCs w:val="false"/>
          <w:color w:val="101010"/>
          <w:sz w:val="18"/>
          <w:szCs w:val="18"/>
        </w:rPr>
        <w:t xml:space="preserve">W.WR.6.5</w:t>
      </w:r>
    </w:p>
    <w:p>
      <w:pPr>
        <w:spacing w:after="160"/>
        <w:ind w:left="240"/>
      </w:pPr>
      <w:r>
        <w:rPr>
          <w:rFonts w:ascii="Calibri" w:cs="Calibri" w:eastAsia="Calibri" w:hAnsi="Calibri"/>
          <w:b/>
          <w:bCs/>
          <w:color w:val="1f2937"/>
          <w:sz w:val="18"/>
          <w:szCs w:val="18"/>
        </w:rPr>
        <w:t xml:space="preserve">Flags: </w:t>
      </w:r>
      <w:r>
        <w:rPr>
          <w:rFonts w:ascii="Calibri" w:cs="Calibri" w:eastAsia="Calibri" w:hAnsi="Calibri"/>
          <w:i/>
          <w:iCs/>
          <w:color w:val="707070"/>
          <w:sz w:val="18"/>
          <w:szCs w:val="18"/>
        </w:rPr>
        <w:t xml:space="preserve">none</w:t>
      </w:r>
    </w:p>
    <w:p>
      <w:pPr>
        <w:spacing w:after="80" w:before="200"/>
        <w:jc w:val="left"/>
      </w:pPr>
      <w:r>
        <w:rPr>
          <w:rFonts w:ascii="Calibri" w:cs="Calibri" w:eastAsia="Calibri" w:hAnsi="Calibri"/>
          <w:b/>
          <w:bCs/>
          <w:i w:val="false"/>
          <w:iCs w:val="false"/>
          <w:color w:val="c2410c"/>
          <w:sz w:val="21"/>
          <w:szCs w:val="21"/>
        </w:rPr>
        <w:t xml:space="preserve">— Day 18 — </w:t>
      </w:r>
      <w:r>
        <w:rPr>
          <w:rFonts w:ascii="Calibri" w:cs="Calibri" w:eastAsia="Calibri" w:hAnsi="Calibri"/>
          <w:b/>
          <w:bCs/>
          <w:i w:val="false"/>
          <w:iCs w:val="false"/>
          <w:color w:val="1f2937"/>
          <w:sz w:val="21"/>
          <w:szCs w:val="21"/>
        </w:rPr>
        <w:t xml:space="preserve">Gather, tally, and summarize responses —</w:t>
      </w:r>
    </w:p>
    <w:p>
      <w:pPr>
        <w:spacing w:after="20" w:before="100"/>
      </w:pPr>
      <w:r>
        <w:rPr>
          <w:rFonts w:ascii="Consolas" w:cs="Consolas" w:eastAsia="Consolas" w:hAnsi="Consolas"/>
          <w:b/>
          <w:bCs/>
          <w:color w:val="1f2937"/>
          <w:sz w:val="21"/>
          <w:szCs w:val="21"/>
        </w:rPr>
        <w:t xml:space="preserve">L35</w:t>
      </w:r>
      <w:r>
        <w:rPr>
          <w:rFonts w:ascii="Calibri" w:cs="Calibri" w:eastAsia="Calibri" w:hAnsi="Calibri"/>
          <w:i/>
          <w:iCs/>
          <w:color w:val="707070"/>
          <w:sz w:val="19"/>
          <w:szCs w:val="19"/>
        </w:rPr>
        <w:t xml:space="preserve">   Day 18</w:t>
      </w:r>
      <w:r>
        <w:rPr>
          <w:rFonts w:ascii="Calibri" w:cs="Calibri" w:eastAsia="Calibri" w:hAnsi="Calibri"/>
          <w:i/>
          <w:iCs/>
          <w:color w:val="707070"/>
          <w:sz w:val="19"/>
          <w:szCs w:val="19"/>
        </w:rPr>
        <w:t xml:space="preserve">   L1</w:t>
      </w:r>
    </w:p>
    <w:p>
      <w:pPr>
        <w:spacing w:after="30"/>
        <w:ind w:left="240"/>
      </w:pPr>
      <w:r>
        <w:rPr>
          <w:rFonts w:ascii="Calibri" w:cs="Calibri" w:eastAsia="Calibri" w:hAnsi="Calibri"/>
          <w:b/>
          <w:bCs/>
          <w:color w:val="1f2937"/>
          <w:sz w:val="18"/>
          <w:szCs w:val="18"/>
        </w:rPr>
        <w:t xml:space="preserve">Title: </w:t>
      </w:r>
      <w:r>
        <w:rPr>
          <w:rFonts w:ascii="Calibri" w:cs="Calibri" w:eastAsia="Calibri" w:hAnsi="Calibri"/>
          <w:i w:val="false"/>
          <w:iCs w:val="false"/>
          <w:color w:val="101010"/>
          <w:sz w:val="18"/>
          <w:szCs w:val="18"/>
        </w:rPr>
        <w:t xml:space="preserve">Cleaning data (strong response vs weak response)</w:t>
      </w:r>
    </w:p>
    <w:p>
      <w:pPr>
        <w:spacing w:after="30"/>
        <w:ind w:left="240"/>
      </w:pPr>
      <w:r>
        <w:rPr>
          <w:rFonts w:ascii="Calibri" w:cs="Calibri" w:eastAsia="Calibri" w:hAnsi="Calibri"/>
          <w:b/>
          <w:bCs/>
          <w:color w:val="1f2937"/>
          <w:sz w:val="18"/>
          <w:szCs w:val="18"/>
        </w:rPr>
        <w:t xml:space="preserve">Concept Progression: </w:t>
      </w:r>
      <w:r>
        <w:rPr>
          <w:rFonts w:ascii="Calibri" w:cs="Calibri" w:eastAsia="Calibri" w:hAnsi="Calibri"/>
          <w:i/>
          <w:iCs/>
          <w:color w:val="101010"/>
          <w:sz w:val="18"/>
          <w:szCs w:val="18"/>
        </w:rPr>
        <w:t xml:space="preserve">Gather, tally, and summarize responses</w:t>
      </w:r>
    </w:p>
    <w:p>
      <w:pPr>
        <w:spacing w:after="30"/>
        <w:ind w:left="240"/>
      </w:pPr>
      <w:r>
        <w:rPr>
          <w:rFonts w:ascii="Calibri" w:cs="Calibri" w:eastAsia="Calibri" w:hAnsi="Calibri"/>
          <w:b/>
          <w:bCs/>
          <w:color w:val="1f2937"/>
          <w:sz w:val="18"/>
          <w:szCs w:val="18"/>
        </w:rPr>
        <w:t xml:space="preserve">Evidence (drives at): </w:t>
      </w:r>
      <w:r>
        <w:rPr>
          <w:rFonts w:ascii="Calibri" w:cs="Calibri" w:eastAsia="Calibri" w:hAnsi="Calibri"/>
          <w:i/>
          <w:iCs/>
          <w:color w:val="101010"/>
          <w:sz w:val="18"/>
          <w:szCs w:val="18"/>
        </w:rPr>
        <w:t xml:space="preserve">Organize and summarize results</w:t>
      </w:r>
    </w:p>
    <w:p>
      <w:pPr>
        <w:spacing w:after="30"/>
        <w:ind w:left="240"/>
      </w:pPr>
      <w:r>
        <w:rPr>
          <w:rFonts w:ascii="Calibri" w:cs="Calibri" w:eastAsia="Calibri" w:hAnsi="Calibri"/>
          <w:b/>
          <w:bCs/>
          <w:color w:val="1f2937"/>
          <w:sz w:val="18"/>
          <w:szCs w:val="18"/>
        </w:rPr>
        <w:t xml:space="preserve">Standards: </w:t>
      </w:r>
      <w:r>
        <w:rPr>
          <w:rFonts w:ascii="Consolas" w:cs="Consolas" w:eastAsia="Consolas" w:hAnsi="Consolas"/>
          <w:i w:val="false"/>
          <w:iCs w:val="false"/>
          <w:color w:val="101010"/>
          <w:sz w:val="18"/>
          <w:szCs w:val="18"/>
        </w:rPr>
        <w:t xml:space="preserve">W.SE.6.6, 6.SP.B.5</w:t>
      </w:r>
    </w:p>
    <w:p>
      <w:pPr>
        <w:spacing w:after="160"/>
        <w:ind w:left="240"/>
      </w:pPr>
      <w:r>
        <w:rPr>
          <w:rFonts w:ascii="Calibri" w:cs="Calibri" w:eastAsia="Calibri" w:hAnsi="Calibri"/>
          <w:b/>
          <w:bCs/>
          <w:color w:val="1f2937"/>
          <w:sz w:val="18"/>
          <w:szCs w:val="18"/>
        </w:rPr>
        <w:t xml:space="preserve">Flags: </w:t>
      </w:r>
      <w:r>
        <w:rPr>
          <w:rFonts w:ascii="Calibri" w:cs="Calibri" w:eastAsia="Calibri" w:hAnsi="Calibri"/>
          <w:b w:val="false"/>
          <w:bCs w:val="false"/>
          <w:color w:val="c2410c"/>
          <w:sz w:val="18"/>
          <w:szCs w:val="18"/>
        </w:rPr>
        <w:t xml:space="preserve">AUDIT-NOTE (W.SE.6.6 STRETCH: survey responses students collected themselves are not multi-source print/digital evidence with credibility assessment)</w:t>
      </w:r>
    </w:p>
    <w:p>
      <w:pPr>
        <w:spacing w:after="20" w:before="100"/>
      </w:pPr>
      <w:r>
        <w:rPr>
          <w:rFonts w:ascii="Consolas" w:cs="Consolas" w:eastAsia="Consolas" w:hAnsi="Consolas"/>
          <w:b/>
          <w:bCs/>
          <w:color w:val="1f2937"/>
          <w:sz w:val="21"/>
          <w:szCs w:val="21"/>
        </w:rPr>
        <w:t xml:space="preserve">L36</w:t>
      </w:r>
      <w:r>
        <w:rPr>
          <w:rFonts w:ascii="Calibri" w:cs="Calibri" w:eastAsia="Calibri" w:hAnsi="Calibri"/>
          <w:i/>
          <w:iCs/>
          <w:color w:val="707070"/>
          <w:sz w:val="19"/>
          <w:szCs w:val="19"/>
        </w:rPr>
        <w:t xml:space="preserve">   Day 18</w:t>
      </w:r>
      <w:r>
        <w:rPr>
          <w:rFonts w:ascii="Calibri" w:cs="Calibri" w:eastAsia="Calibri" w:hAnsi="Calibri"/>
          <w:i/>
          <w:iCs/>
          <w:color w:val="707070"/>
          <w:sz w:val="19"/>
          <w:szCs w:val="19"/>
        </w:rPr>
        <w:t xml:space="preserve">   L2</w:t>
      </w:r>
    </w:p>
    <w:p>
      <w:pPr>
        <w:spacing w:after="30"/>
        <w:ind w:left="240"/>
      </w:pPr>
      <w:r>
        <w:rPr>
          <w:rFonts w:ascii="Calibri" w:cs="Calibri" w:eastAsia="Calibri" w:hAnsi="Calibri"/>
          <w:b/>
          <w:bCs/>
          <w:color w:val="1f2937"/>
          <w:sz w:val="18"/>
          <w:szCs w:val="18"/>
        </w:rPr>
        <w:t xml:space="preserve">Title: </w:t>
      </w:r>
      <w:r>
        <w:rPr>
          <w:rFonts w:ascii="Calibri" w:cs="Calibri" w:eastAsia="Calibri" w:hAnsi="Calibri"/>
          <w:i w:val="false"/>
          <w:iCs w:val="false"/>
          <w:color w:val="101010"/>
          <w:sz w:val="18"/>
          <w:szCs w:val="18"/>
        </w:rPr>
        <w:t xml:space="preserve">Visualize data - dot plot</w:t>
      </w:r>
    </w:p>
    <w:p>
      <w:pPr>
        <w:spacing w:after="30"/>
        <w:ind w:left="240"/>
      </w:pPr>
      <w:r>
        <w:rPr>
          <w:rFonts w:ascii="Calibri" w:cs="Calibri" w:eastAsia="Calibri" w:hAnsi="Calibri"/>
          <w:b/>
          <w:bCs/>
          <w:color w:val="1f2937"/>
          <w:sz w:val="18"/>
          <w:szCs w:val="18"/>
        </w:rPr>
        <w:t xml:space="preserve">Concept Progression: </w:t>
      </w:r>
      <w:r>
        <w:rPr>
          <w:rFonts w:ascii="Calibri" w:cs="Calibri" w:eastAsia="Calibri" w:hAnsi="Calibri"/>
          <w:i/>
          <w:iCs/>
          <w:color w:val="101010"/>
          <w:sz w:val="18"/>
          <w:szCs w:val="18"/>
        </w:rPr>
        <w:t xml:space="preserve">Gather, tally, and summarize responses</w:t>
      </w:r>
    </w:p>
    <w:p>
      <w:pPr>
        <w:spacing w:after="30"/>
        <w:ind w:left="240"/>
      </w:pPr>
      <w:r>
        <w:rPr>
          <w:rFonts w:ascii="Calibri" w:cs="Calibri" w:eastAsia="Calibri" w:hAnsi="Calibri"/>
          <w:b/>
          <w:bCs/>
          <w:color w:val="1f2937"/>
          <w:sz w:val="18"/>
          <w:szCs w:val="18"/>
        </w:rPr>
        <w:t xml:space="preserve">Evidence (drives at): </w:t>
      </w:r>
      <w:r>
        <w:rPr>
          <w:rFonts w:ascii="Calibri" w:cs="Calibri" w:eastAsia="Calibri" w:hAnsi="Calibri"/>
          <w:i/>
          <w:iCs/>
          <w:color w:val="101010"/>
          <w:sz w:val="18"/>
          <w:szCs w:val="18"/>
        </w:rPr>
        <w:t xml:space="preserve">Organize and summarize results</w:t>
      </w:r>
    </w:p>
    <w:p>
      <w:pPr>
        <w:spacing w:after="30"/>
        <w:ind w:left="240"/>
      </w:pPr>
      <w:r>
        <w:rPr>
          <w:rFonts w:ascii="Calibri" w:cs="Calibri" w:eastAsia="Calibri" w:hAnsi="Calibri"/>
          <w:b/>
          <w:bCs/>
          <w:color w:val="1f2937"/>
          <w:sz w:val="18"/>
          <w:szCs w:val="18"/>
        </w:rPr>
        <w:t xml:space="preserve">Standards: </w:t>
      </w:r>
      <w:r>
        <w:rPr>
          <w:rFonts w:ascii="Consolas" w:cs="Consolas" w:eastAsia="Consolas" w:hAnsi="Consolas"/>
          <w:i w:val="false"/>
          <w:iCs w:val="false"/>
          <w:color w:val="101010"/>
          <w:sz w:val="18"/>
          <w:szCs w:val="18"/>
        </w:rPr>
        <w:t xml:space="preserve">W.SE.6.6, 6.SP.B.5</w:t>
      </w:r>
    </w:p>
    <w:p>
      <w:pPr>
        <w:spacing w:after="160"/>
        <w:ind w:left="240"/>
      </w:pPr>
      <w:r>
        <w:rPr>
          <w:rFonts w:ascii="Calibri" w:cs="Calibri" w:eastAsia="Calibri" w:hAnsi="Calibri"/>
          <w:b/>
          <w:bCs/>
          <w:color w:val="1f2937"/>
          <w:sz w:val="18"/>
          <w:szCs w:val="18"/>
        </w:rPr>
        <w:t xml:space="preserve">Flags: </w:t>
      </w:r>
      <w:r>
        <w:rPr>
          <w:rFonts w:ascii="Calibri" w:cs="Calibri" w:eastAsia="Calibri" w:hAnsi="Calibri"/>
          <w:b w:val="false"/>
          <w:bCs w:val="false"/>
          <w:color w:val="c2410c"/>
          <w:sz w:val="18"/>
          <w:szCs w:val="18"/>
        </w:rPr>
        <w:t xml:space="preserve">AUDIT-NOTE (W.SE.6.6 STRETCH)</w:t>
      </w:r>
    </w:p>
    <w:p>
      <w:pPr>
        <w:spacing w:after="20" w:before="100"/>
      </w:pPr>
      <w:r>
        <w:rPr>
          <w:rFonts w:ascii="Consolas" w:cs="Consolas" w:eastAsia="Consolas" w:hAnsi="Consolas"/>
          <w:b/>
          <w:bCs/>
          <w:color w:val="1f2937"/>
          <w:sz w:val="21"/>
          <w:szCs w:val="21"/>
        </w:rPr>
        <w:t xml:space="preserve">L37</w:t>
      </w:r>
      <w:r>
        <w:rPr>
          <w:rFonts w:ascii="Calibri" w:cs="Calibri" w:eastAsia="Calibri" w:hAnsi="Calibri"/>
          <w:i/>
          <w:iCs/>
          <w:color w:val="707070"/>
          <w:sz w:val="19"/>
          <w:szCs w:val="19"/>
        </w:rPr>
        <w:t xml:space="preserve">   Day 18</w:t>
      </w:r>
      <w:r>
        <w:rPr>
          <w:rFonts w:ascii="Calibri" w:cs="Calibri" w:eastAsia="Calibri" w:hAnsi="Calibri"/>
          <w:i/>
          <w:iCs/>
          <w:color w:val="707070"/>
          <w:sz w:val="19"/>
          <w:szCs w:val="19"/>
        </w:rPr>
        <w:t xml:space="preserve">   L3</w:t>
      </w:r>
    </w:p>
    <w:p>
      <w:pPr>
        <w:spacing w:after="30"/>
        <w:ind w:left="240"/>
      </w:pPr>
      <w:r>
        <w:rPr>
          <w:rFonts w:ascii="Calibri" w:cs="Calibri" w:eastAsia="Calibri" w:hAnsi="Calibri"/>
          <w:b/>
          <w:bCs/>
          <w:color w:val="1f2937"/>
          <w:sz w:val="18"/>
          <w:szCs w:val="18"/>
        </w:rPr>
        <w:t xml:space="preserve">Title: </w:t>
      </w:r>
      <w:r>
        <w:rPr>
          <w:rFonts w:ascii="Calibri" w:cs="Calibri" w:eastAsia="Calibri" w:hAnsi="Calibri"/>
          <w:i w:val="false"/>
          <w:iCs w:val="false"/>
          <w:color w:val="101010"/>
          <w:sz w:val="18"/>
          <w:szCs w:val="18"/>
        </w:rPr>
        <w:t xml:space="preserve">Charting data (pie charts, line charts - quantitative)</w:t>
      </w:r>
    </w:p>
    <w:p>
      <w:pPr>
        <w:spacing w:after="30"/>
        <w:ind w:left="240"/>
      </w:pPr>
      <w:r>
        <w:rPr>
          <w:rFonts w:ascii="Calibri" w:cs="Calibri" w:eastAsia="Calibri" w:hAnsi="Calibri"/>
          <w:b/>
          <w:bCs/>
          <w:color w:val="1f2937"/>
          <w:sz w:val="18"/>
          <w:szCs w:val="18"/>
        </w:rPr>
        <w:t xml:space="preserve">Concept Progression: </w:t>
      </w:r>
      <w:r>
        <w:rPr>
          <w:rFonts w:ascii="Calibri" w:cs="Calibri" w:eastAsia="Calibri" w:hAnsi="Calibri"/>
          <w:i/>
          <w:iCs/>
          <w:color w:val="101010"/>
          <w:sz w:val="18"/>
          <w:szCs w:val="18"/>
        </w:rPr>
        <w:t xml:space="preserve">Gather, tally, and summarize responses</w:t>
      </w:r>
    </w:p>
    <w:p>
      <w:pPr>
        <w:spacing w:after="30"/>
        <w:ind w:left="240"/>
      </w:pPr>
      <w:r>
        <w:rPr>
          <w:rFonts w:ascii="Calibri" w:cs="Calibri" w:eastAsia="Calibri" w:hAnsi="Calibri"/>
          <w:b/>
          <w:bCs/>
          <w:color w:val="1f2937"/>
          <w:sz w:val="18"/>
          <w:szCs w:val="18"/>
        </w:rPr>
        <w:t xml:space="preserve">Evidence (drives at): </w:t>
      </w:r>
      <w:r>
        <w:rPr>
          <w:rFonts w:ascii="Calibri" w:cs="Calibri" w:eastAsia="Calibri" w:hAnsi="Calibri"/>
          <w:i/>
          <w:iCs/>
          <w:color w:val="101010"/>
          <w:sz w:val="18"/>
          <w:szCs w:val="18"/>
        </w:rPr>
        <w:t xml:space="preserve">Organize and summarize results</w:t>
      </w:r>
    </w:p>
    <w:p>
      <w:pPr>
        <w:spacing w:after="30"/>
        <w:ind w:left="240"/>
      </w:pPr>
      <w:r>
        <w:rPr>
          <w:rFonts w:ascii="Calibri" w:cs="Calibri" w:eastAsia="Calibri" w:hAnsi="Calibri"/>
          <w:b/>
          <w:bCs/>
          <w:color w:val="1f2937"/>
          <w:sz w:val="18"/>
          <w:szCs w:val="18"/>
        </w:rPr>
        <w:t xml:space="preserve">Standards: </w:t>
      </w:r>
      <w:r>
        <w:rPr>
          <w:rFonts w:ascii="Consolas" w:cs="Consolas" w:eastAsia="Consolas" w:hAnsi="Consolas"/>
          <w:i w:val="false"/>
          <w:iCs w:val="false"/>
          <w:color w:val="101010"/>
          <w:sz w:val="18"/>
          <w:szCs w:val="18"/>
        </w:rPr>
        <w:t xml:space="preserve">W.SE.6.6, 6.SP.B.5</w:t>
      </w:r>
    </w:p>
    <w:p>
      <w:pPr>
        <w:spacing w:after="160"/>
        <w:ind w:left="240"/>
      </w:pPr>
      <w:r>
        <w:rPr>
          <w:rFonts w:ascii="Calibri" w:cs="Calibri" w:eastAsia="Calibri" w:hAnsi="Calibri"/>
          <w:b/>
          <w:bCs/>
          <w:color w:val="1f2937"/>
          <w:sz w:val="18"/>
          <w:szCs w:val="18"/>
        </w:rPr>
        <w:t xml:space="preserve">Flags: </w:t>
      </w:r>
      <w:r>
        <w:rPr>
          <w:rFonts w:ascii="Calibri" w:cs="Calibri" w:eastAsia="Calibri" w:hAnsi="Calibri"/>
          <w:b w:val="false"/>
          <w:bCs w:val="false"/>
          <w:color w:val="c2410c"/>
          <w:sz w:val="18"/>
          <w:szCs w:val="18"/>
        </w:rPr>
        <w:t xml:space="preserve">AUDIT-NOTE (W.SE.6.6 STRETCH)</w:t>
      </w:r>
    </w:p>
    <w:p>
      <w:pPr>
        <w:spacing w:after="20" w:before="100"/>
      </w:pPr>
      <w:r>
        <w:rPr>
          <w:rFonts w:ascii="Consolas" w:cs="Consolas" w:eastAsia="Consolas" w:hAnsi="Consolas"/>
          <w:b/>
          <w:bCs/>
          <w:color w:val="1f2937"/>
          <w:sz w:val="21"/>
          <w:szCs w:val="21"/>
        </w:rPr>
        <w:t xml:space="preserve">L38</w:t>
      </w:r>
      <w:r>
        <w:rPr>
          <w:rFonts w:ascii="Calibri" w:cs="Calibri" w:eastAsia="Calibri" w:hAnsi="Calibri"/>
          <w:i/>
          <w:iCs/>
          <w:color w:val="707070"/>
          <w:sz w:val="19"/>
          <w:szCs w:val="19"/>
        </w:rPr>
        <w:t xml:space="preserve">   Day 18</w:t>
      </w:r>
      <w:r>
        <w:rPr>
          <w:rFonts w:ascii="Calibri" w:cs="Calibri" w:eastAsia="Calibri" w:hAnsi="Calibri"/>
          <w:i/>
          <w:iCs/>
          <w:color w:val="707070"/>
          <w:sz w:val="19"/>
          <w:szCs w:val="19"/>
        </w:rPr>
        <w:t xml:space="preserve">   L4</w:t>
      </w:r>
    </w:p>
    <w:p>
      <w:pPr>
        <w:spacing w:after="30"/>
        <w:ind w:left="240"/>
      </w:pPr>
      <w:r>
        <w:rPr>
          <w:rFonts w:ascii="Calibri" w:cs="Calibri" w:eastAsia="Calibri" w:hAnsi="Calibri"/>
          <w:b/>
          <w:bCs/>
          <w:color w:val="1f2937"/>
          <w:sz w:val="18"/>
          <w:szCs w:val="18"/>
        </w:rPr>
        <w:t xml:space="preserve">Title: </w:t>
      </w:r>
      <w:r>
        <w:rPr>
          <w:rFonts w:ascii="Calibri" w:cs="Calibri" w:eastAsia="Calibri" w:hAnsi="Calibri"/>
          <w:i w:val="false"/>
          <w:iCs w:val="false"/>
          <w:color w:val="101010"/>
          <w:sz w:val="18"/>
          <w:szCs w:val="18"/>
        </w:rPr>
        <w:t xml:space="preserve">Identifying themes (patterns - qualitative)</w:t>
      </w:r>
    </w:p>
    <w:p>
      <w:pPr>
        <w:spacing w:after="30"/>
        <w:ind w:left="240"/>
      </w:pPr>
      <w:r>
        <w:rPr>
          <w:rFonts w:ascii="Calibri" w:cs="Calibri" w:eastAsia="Calibri" w:hAnsi="Calibri"/>
          <w:b/>
          <w:bCs/>
          <w:color w:val="1f2937"/>
          <w:sz w:val="18"/>
          <w:szCs w:val="18"/>
        </w:rPr>
        <w:t xml:space="preserve">Concept Progression: </w:t>
      </w:r>
      <w:r>
        <w:rPr>
          <w:rFonts w:ascii="Calibri" w:cs="Calibri" w:eastAsia="Calibri" w:hAnsi="Calibri"/>
          <w:i/>
          <w:iCs/>
          <w:color w:val="101010"/>
          <w:sz w:val="18"/>
          <w:szCs w:val="18"/>
        </w:rPr>
        <w:t xml:space="preserve">Gather, tally, and summarize responses</w:t>
      </w:r>
    </w:p>
    <w:p>
      <w:pPr>
        <w:spacing w:after="30"/>
        <w:ind w:left="240"/>
      </w:pPr>
      <w:r>
        <w:rPr>
          <w:rFonts w:ascii="Calibri" w:cs="Calibri" w:eastAsia="Calibri" w:hAnsi="Calibri"/>
          <w:b/>
          <w:bCs/>
          <w:color w:val="1f2937"/>
          <w:sz w:val="18"/>
          <w:szCs w:val="18"/>
        </w:rPr>
        <w:t xml:space="preserve">Evidence (drives at): </w:t>
      </w:r>
      <w:r>
        <w:rPr>
          <w:rFonts w:ascii="Calibri" w:cs="Calibri" w:eastAsia="Calibri" w:hAnsi="Calibri"/>
          <w:i/>
          <w:iCs/>
          <w:color w:val="101010"/>
          <w:sz w:val="18"/>
          <w:szCs w:val="18"/>
        </w:rPr>
        <w:t xml:space="preserve">Organize and summarize results</w:t>
      </w:r>
    </w:p>
    <w:p>
      <w:pPr>
        <w:spacing w:after="30"/>
        <w:ind w:left="240"/>
      </w:pPr>
      <w:r>
        <w:rPr>
          <w:rFonts w:ascii="Calibri" w:cs="Calibri" w:eastAsia="Calibri" w:hAnsi="Calibri"/>
          <w:b/>
          <w:bCs/>
          <w:color w:val="1f2937"/>
          <w:sz w:val="18"/>
          <w:szCs w:val="18"/>
        </w:rPr>
        <w:t xml:space="preserve">Standards: </w:t>
      </w:r>
      <w:r>
        <w:rPr>
          <w:rFonts w:ascii="Consolas" w:cs="Consolas" w:eastAsia="Consolas" w:hAnsi="Consolas"/>
          <w:i w:val="false"/>
          <w:iCs w:val="false"/>
          <w:color w:val="101010"/>
          <w:sz w:val="18"/>
          <w:szCs w:val="18"/>
        </w:rPr>
        <w:t xml:space="preserve">W.SE.6.6, 6.SP.B.5</w:t>
      </w:r>
    </w:p>
    <w:p>
      <w:pPr>
        <w:spacing w:after="160"/>
        <w:ind w:left="240"/>
      </w:pPr>
      <w:r>
        <w:rPr>
          <w:rFonts w:ascii="Calibri" w:cs="Calibri" w:eastAsia="Calibri" w:hAnsi="Calibri"/>
          <w:b/>
          <w:bCs/>
          <w:color w:val="1f2937"/>
          <w:sz w:val="18"/>
          <w:szCs w:val="18"/>
        </w:rPr>
        <w:t xml:space="preserve">Flags: </w:t>
      </w:r>
      <w:r>
        <w:rPr>
          <w:rFonts w:ascii="Calibri" w:cs="Calibri" w:eastAsia="Calibri" w:hAnsi="Calibri"/>
          <w:b w:val="false"/>
          <w:bCs w:val="false"/>
          <w:color w:val="c2410c"/>
          <w:sz w:val="18"/>
          <w:szCs w:val="18"/>
        </w:rPr>
        <w:t xml:space="preserve">AUDIT-NOTE (W.SE.6.6 STRETCH)</w:t>
      </w:r>
    </w:p>
    <w:p>
      <w:pPr>
        <w:spacing w:after="80" w:before="200"/>
        <w:jc w:val="left"/>
      </w:pPr>
      <w:r>
        <w:rPr>
          <w:rFonts w:ascii="Calibri" w:cs="Calibri" w:eastAsia="Calibri" w:hAnsi="Calibri"/>
          <w:b/>
          <w:bCs/>
          <w:i w:val="false"/>
          <w:iCs w:val="false"/>
          <w:color w:val="c2410c"/>
          <w:sz w:val="21"/>
          <w:szCs w:val="21"/>
        </w:rPr>
        <w:t xml:space="preserve">— Day 19 — </w:t>
      </w:r>
      <w:r>
        <w:rPr>
          <w:rFonts w:ascii="Calibri" w:cs="Calibri" w:eastAsia="Calibri" w:hAnsi="Calibri"/>
          <w:b/>
          <w:bCs/>
          <w:i w:val="false"/>
          <w:iCs w:val="false"/>
          <w:color w:val="1f2937"/>
          <w:sz w:val="21"/>
          <w:szCs w:val="21"/>
        </w:rPr>
        <w:t xml:space="preserve">Test beliefs against facts (Act 4 evidence) —</w:t>
      </w:r>
    </w:p>
    <w:p>
      <w:pPr>
        <w:spacing w:after="20" w:before="100"/>
      </w:pPr>
      <w:r>
        <w:rPr>
          <w:rFonts w:ascii="Consolas" w:cs="Consolas" w:eastAsia="Consolas" w:hAnsi="Consolas"/>
          <w:b/>
          <w:bCs/>
          <w:color w:val="1f2937"/>
          <w:sz w:val="21"/>
          <w:szCs w:val="21"/>
        </w:rPr>
        <w:t xml:space="preserve">L39</w:t>
      </w:r>
      <w:r>
        <w:rPr>
          <w:rFonts w:ascii="Calibri" w:cs="Calibri" w:eastAsia="Calibri" w:hAnsi="Calibri"/>
          <w:i/>
          <w:iCs/>
          <w:color w:val="707070"/>
          <w:sz w:val="19"/>
          <w:szCs w:val="19"/>
        </w:rPr>
        <w:t xml:space="preserve">   Day 19</w:t>
      </w:r>
      <w:r>
        <w:rPr>
          <w:rFonts w:ascii="Calibri" w:cs="Calibri" w:eastAsia="Calibri" w:hAnsi="Calibri"/>
          <w:i/>
          <w:iCs/>
          <w:color w:val="707070"/>
          <w:sz w:val="19"/>
          <w:szCs w:val="19"/>
        </w:rPr>
        <w:t xml:space="preserve">   L1</w:t>
      </w:r>
    </w:p>
    <w:p>
      <w:pPr>
        <w:spacing w:after="30"/>
        <w:ind w:left="240"/>
      </w:pPr>
      <w:r>
        <w:rPr>
          <w:rFonts w:ascii="Calibri" w:cs="Calibri" w:eastAsia="Calibri" w:hAnsi="Calibri"/>
          <w:b/>
          <w:bCs/>
          <w:color w:val="1f2937"/>
          <w:sz w:val="18"/>
          <w:szCs w:val="18"/>
        </w:rPr>
        <w:t xml:space="preserve">Title: </w:t>
      </w:r>
      <w:r>
        <w:rPr>
          <w:rFonts w:ascii="Calibri" w:cs="Calibri" w:eastAsia="Calibri" w:hAnsi="Calibri"/>
          <w:i w:val="false"/>
          <w:iCs w:val="false"/>
          <w:color w:val="101010"/>
          <w:sz w:val="18"/>
          <w:szCs w:val="18"/>
        </w:rPr>
        <w:t xml:space="preserve">Informal introduction to correlation vs causation</w:t>
      </w:r>
    </w:p>
    <w:p>
      <w:pPr>
        <w:spacing w:after="30"/>
        <w:ind w:left="240"/>
      </w:pPr>
      <w:r>
        <w:rPr>
          <w:rFonts w:ascii="Calibri" w:cs="Calibri" w:eastAsia="Calibri" w:hAnsi="Calibri"/>
          <w:b/>
          <w:bCs/>
          <w:color w:val="1f2937"/>
          <w:sz w:val="18"/>
          <w:szCs w:val="18"/>
        </w:rPr>
        <w:t xml:space="preserve">Concept Progression: </w:t>
      </w:r>
      <w:r>
        <w:rPr>
          <w:rFonts w:ascii="Calibri" w:cs="Calibri" w:eastAsia="Calibri" w:hAnsi="Calibri"/>
          <w:i/>
          <w:iCs/>
          <w:color w:val="101010"/>
          <w:sz w:val="18"/>
          <w:szCs w:val="18"/>
        </w:rPr>
        <w:t xml:space="preserve">Test beliefs against facts (Act 4 evidence)</w:t>
      </w:r>
    </w:p>
    <w:p>
      <w:pPr>
        <w:spacing w:after="30"/>
        <w:ind w:left="240"/>
      </w:pPr>
      <w:r>
        <w:rPr>
          <w:rFonts w:ascii="Calibri" w:cs="Calibri" w:eastAsia="Calibri" w:hAnsi="Calibri"/>
          <w:b/>
          <w:bCs/>
          <w:color w:val="1f2937"/>
          <w:sz w:val="18"/>
          <w:szCs w:val="18"/>
        </w:rPr>
        <w:t xml:space="preserve">Evidence (drives at): </w:t>
      </w:r>
      <w:r>
        <w:rPr>
          <w:rFonts w:ascii="Calibri" w:cs="Calibri" w:eastAsia="Calibri" w:hAnsi="Calibri"/>
          <w:i/>
          <w:iCs/>
          <w:color w:val="101010"/>
          <w:sz w:val="18"/>
          <w:szCs w:val="18"/>
        </w:rPr>
        <w:t xml:space="preserve">Evaluate evidence; spot overreach; revise a belief</w:t>
      </w:r>
    </w:p>
    <w:p>
      <w:pPr>
        <w:spacing w:after="30"/>
        <w:ind w:left="240"/>
      </w:pPr>
      <w:r>
        <w:rPr>
          <w:rFonts w:ascii="Calibri" w:cs="Calibri" w:eastAsia="Calibri" w:hAnsi="Calibri"/>
          <w:b/>
          <w:bCs/>
          <w:color w:val="1f2937"/>
          <w:sz w:val="18"/>
          <w:szCs w:val="18"/>
        </w:rPr>
        <w:t xml:space="preserve">Standards: </w:t>
      </w:r>
      <w:r>
        <w:rPr>
          <w:rFonts w:ascii="Consolas" w:cs="Consolas" w:eastAsia="Consolas" w:hAnsi="Consolas"/>
          <w:i w:val="false"/>
          <w:iCs w:val="false"/>
          <w:color w:val="101010"/>
          <w:sz w:val="18"/>
          <w:szCs w:val="18"/>
        </w:rPr>
        <w:t xml:space="preserve">RI.AA.6.7</w:t>
      </w:r>
    </w:p>
    <w:p>
      <w:pPr>
        <w:spacing w:after="160"/>
        <w:ind w:left="240"/>
      </w:pPr>
      <w:r>
        <w:rPr>
          <w:rFonts w:ascii="Calibri" w:cs="Calibri" w:eastAsia="Calibri" w:hAnsi="Calibri"/>
          <w:b/>
          <w:bCs/>
          <w:color w:val="1f2937"/>
          <w:sz w:val="18"/>
          <w:szCs w:val="18"/>
        </w:rPr>
        <w:t xml:space="preserve">Flags: </w:t>
      </w:r>
      <w:r>
        <w:rPr>
          <w:rFonts w:ascii="Calibri" w:cs="Calibri" w:eastAsia="Calibri" w:hAnsi="Calibri"/>
          <w:b w:val="false"/>
          <w:bCs w:val="false"/>
          <w:color w:val="c2410c"/>
          <w:sz w:val="18"/>
          <w:szCs w:val="18"/>
        </w:rPr>
        <w:t xml:space="preserve">AUDIT-NOTE (RI.AA.6.7 STRETCH: writing-side lesson; students are not tracing an author's argument)</w:t>
      </w:r>
    </w:p>
    <w:p>
      <w:pPr>
        <w:spacing w:after="20" w:before="100"/>
      </w:pPr>
      <w:r>
        <w:rPr>
          <w:rFonts w:ascii="Consolas" w:cs="Consolas" w:eastAsia="Consolas" w:hAnsi="Consolas"/>
          <w:b/>
          <w:bCs/>
          <w:color w:val="1f2937"/>
          <w:sz w:val="21"/>
          <w:szCs w:val="21"/>
        </w:rPr>
        <w:t xml:space="preserve">L40</w:t>
      </w:r>
      <w:r>
        <w:rPr>
          <w:rFonts w:ascii="Calibri" w:cs="Calibri" w:eastAsia="Calibri" w:hAnsi="Calibri"/>
          <w:i/>
          <w:iCs/>
          <w:color w:val="707070"/>
          <w:sz w:val="19"/>
          <w:szCs w:val="19"/>
        </w:rPr>
        <w:t xml:space="preserve">   Day 19</w:t>
      </w:r>
      <w:r>
        <w:rPr>
          <w:rFonts w:ascii="Calibri" w:cs="Calibri" w:eastAsia="Calibri" w:hAnsi="Calibri"/>
          <w:i/>
          <w:iCs/>
          <w:color w:val="707070"/>
          <w:sz w:val="19"/>
          <w:szCs w:val="19"/>
        </w:rPr>
        <w:t xml:space="preserve">   L2</w:t>
      </w:r>
    </w:p>
    <w:p>
      <w:pPr>
        <w:spacing w:after="30"/>
        <w:ind w:left="240"/>
      </w:pPr>
      <w:r>
        <w:rPr>
          <w:rFonts w:ascii="Calibri" w:cs="Calibri" w:eastAsia="Calibri" w:hAnsi="Calibri"/>
          <w:b/>
          <w:bCs/>
          <w:color w:val="1f2937"/>
          <w:sz w:val="18"/>
          <w:szCs w:val="18"/>
        </w:rPr>
        <w:t xml:space="preserve">Title: </w:t>
      </w:r>
      <w:r>
        <w:rPr>
          <w:rFonts w:ascii="Calibri" w:cs="Calibri" w:eastAsia="Calibri" w:hAnsi="Calibri"/>
          <w:i w:val="false"/>
          <w:iCs w:val="false"/>
          <w:color w:val="101010"/>
          <w:sz w:val="18"/>
          <w:szCs w:val="18"/>
        </w:rPr>
        <w:t xml:space="preserve">Revising hypothesis against data from observation and survey</w:t>
      </w:r>
    </w:p>
    <w:p>
      <w:pPr>
        <w:spacing w:after="30"/>
        <w:ind w:left="240"/>
      </w:pPr>
      <w:r>
        <w:rPr>
          <w:rFonts w:ascii="Calibri" w:cs="Calibri" w:eastAsia="Calibri" w:hAnsi="Calibri"/>
          <w:b/>
          <w:bCs/>
          <w:color w:val="1f2937"/>
          <w:sz w:val="18"/>
          <w:szCs w:val="18"/>
        </w:rPr>
        <w:t xml:space="preserve">Concept Progression: </w:t>
      </w:r>
      <w:r>
        <w:rPr>
          <w:rFonts w:ascii="Calibri" w:cs="Calibri" w:eastAsia="Calibri" w:hAnsi="Calibri"/>
          <w:i/>
          <w:iCs/>
          <w:color w:val="101010"/>
          <w:sz w:val="18"/>
          <w:szCs w:val="18"/>
        </w:rPr>
        <w:t xml:space="preserve">Test beliefs against facts (Act 4 evidence)</w:t>
      </w:r>
    </w:p>
    <w:p>
      <w:pPr>
        <w:spacing w:after="30"/>
        <w:ind w:left="240"/>
      </w:pPr>
      <w:r>
        <w:rPr>
          <w:rFonts w:ascii="Calibri" w:cs="Calibri" w:eastAsia="Calibri" w:hAnsi="Calibri"/>
          <w:b/>
          <w:bCs/>
          <w:color w:val="1f2937"/>
          <w:sz w:val="18"/>
          <w:szCs w:val="18"/>
        </w:rPr>
        <w:t xml:space="preserve">Evidence (drives at): </w:t>
      </w:r>
      <w:r>
        <w:rPr>
          <w:rFonts w:ascii="Calibri" w:cs="Calibri" w:eastAsia="Calibri" w:hAnsi="Calibri"/>
          <w:i/>
          <w:iCs/>
          <w:color w:val="101010"/>
          <w:sz w:val="18"/>
          <w:szCs w:val="18"/>
        </w:rPr>
        <w:t xml:space="preserve">Evaluate evidence; spot overreach; revise a belief</w:t>
      </w:r>
    </w:p>
    <w:p>
      <w:pPr>
        <w:spacing w:after="30"/>
        <w:ind w:left="240"/>
      </w:pPr>
      <w:r>
        <w:rPr>
          <w:rFonts w:ascii="Calibri" w:cs="Calibri" w:eastAsia="Calibri" w:hAnsi="Calibri"/>
          <w:b/>
          <w:bCs/>
          <w:color w:val="1f2937"/>
          <w:sz w:val="18"/>
          <w:szCs w:val="18"/>
        </w:rPr>
        <w:t xml:space="preserve">Standards: </w:t>
      </w:r>
      <w:r>
        <w:rPr>
          <w:rFonts w:ascii="Consolas" w:cs="Consolas" w:eastAsia="Consolas" w:hAnsi="Consolas"/>
          <w:i w:val="false"/>
          <w:iCs w:val="false"/>
          <w:color w:val="101010"/>
          <w:sz w:val="18"/>
          <w:szCs w:val="18"/>
        </w:rPr>
        <w:t xml:space="preserve">RI.AA.6.7</w:t>
      </w:r>
    </w:p>
    <w:p>
      <w:pPr>
        <w:spacing w:after="160"/>
        <w:ind w:left="240"/>
      </w:pPr>
      <w:r>
        <w:rPr>
          <w:rFonts w:ascii="Calibri" w:cs="Calibri" w:eastAsia="Calibri" w:hAnsi="Calibri"/>
          <w:b/>
          <w:bCs/>
          <w:color w:val="1f2937"/>
          <w:sz w:val="18"/>
          <w:szCs w:val="18"/>
        </w:rPr>
        <w:t xml:space="preserve">Flags: </w:t>
      </w:r>
      <w:r>
        <w:rPr>
          <w:rFonts w:ascii="Calibri" w:cs="Calibri" w:eastAsia="Calibri" w:hAnsi="Calibri"/>
          <w:b w:val="false"/>
          <w:bCs w:val="false"/>
          <w:color w:val="c2410c"/>
          <w:sz w:val="18"/>
          <w:szCs w:val="18"/>
        </w:rPr>
        <w:t xml:space="preserve">AUDIT-NOTE (RI.AA.6.7 STRETCH)</w:t>
      </w:r>
    </w:p>
    <w:p>
      <w:pPr>
        <w:spacing w:after="80" w:before="200"/>
        <w:jc w:val="left"/>
      </w:pPr>
      <w:r>
        <w:rPr>
          <w:rFonts w:ascii="Calibri" w:cs="Calibri" w:eastAsia="Calibri" w:hAnsi="Calibri"/>
          <w:b/>
          <w:bCs/>
          <w:i w:val="false"/>
          <w:iCs w:val="false"/>
          <w:color w:val="c2410c"/>
          <w:sz w:val="21"/>
          <w:szCs w:val="21"/>
        </w:rPr>
        <w:t xml:space="preserve">— Day 20 — </w:t>
      </w:r>
      <w:r>
        <w:rPr>
          <w:rFonts w:ascii="Calibri" w:cs="Calibri" w:eastAsia="Calibri" w:hAnsi="Calibri"/>
          <w:b/>
          <w:bCs/>
          <w:i w:val="false"/>
          <w:iCs w:val="false"/>
          <w:color w:val="1f2937"/>
          <w:sz w:val="21"/>
          <w:szCs w:val="21"/>
        </w:rPr>
        <w:t xml:space="preserve">The 'prove it' move: label (preconceptions) to evidence —</w:t>
      </w:r>
    </w:p>
    <w:p>
      <w:pPr>
        <w:spacing w:after="20" w:before="100"/>
      </w:pPr>
      <w:r>
        <w:rPr>
          <w:rFonts w:ascii="Consolas" w:cs="Consolas" w:eastAsia="Consolas" w:hAnsi="Consolas"/>
          <w:b/>
          <w:bCs/>
          <w:color w:val="1f2937"/>
          <w:sz w:val="21"/>
          <w:szCs w:val="21"/>
        </w:rPr>
        <w:t xml:space="preserve">L41</w:t>
      </w:r>
      <w:r>
        <w:rPr>
          <w:rFonts w:ascii="Calibri" w:cs="Calibri" w:eastAsia="Calibri" w:hAnsi="Calibri"/>
          <w:i/>
          <w:iCs/>
          <w:color w:val="707070"/>
          <w:sz w:val="19"/>
          <w:szCs w:val="19"/>
        </w:rPr>
        <w:t xml:space="preserve">   Day 20</w:t>
      </w:r>
      <w:r>
        <w:rPr>
          <w:rFonts w:ascii="Calibri" w:cs="Calibri" w:eastAsia="Calibri" w:hAnsi="Calibri"/>
          <w:i/>
          <w:iCs/>
          <w:color w:val="707070"/>
          <w:sz w:val="19"/>
          <w:szCs w:val="19"/>
        </w:rPr>
        <w:t xml:space="preserve">   L1</w:t>
      </w:r>
    </w:p>
    <w:p>
      <w:pPr>
        <w:spacing w:after="30"/>
        <w:ind w:left="240"/>
      </w:pPr>
      <w:r>
        <w:rPr>
          <w:rFonts w:ascii="Calibri" w:cs="Calibri" w:eastAsia="Calibri" w:hAnsi="Calibri"/>
          <w:b/>
          <w:bCs/>
          <w:color w:val="1f2937"/>
          <w:sz w:val="18"/>
          <w:szCs w:val="18"/>
        </w:rPr>
        <w:t xml:space="preserve">Title: </w:t>
      </w:r>
      <w:r>
        <w:rPr>
          <w:rFonts w:ascii="Calibri" w:cs="Calibri" w:eastAsia="Calibri" w:hAnsi="Calibri"/>
          <w:i w:val="false"/>
          <w:iCs w:val="false"/>
          <w:color w:val="101010"/>
          <w:sz w:val="18"/>
          <w:szCs w:val="18"/>
        </w:rPr>
        <w:t xml:space="preserve">How to identify good resources</w:t>
      </w:r>
    </w:p>
    <w:p>
      <w:pPr>
        <w:spacing w:after="30"/>
        <w:ind w:left="240"/>
      </w:pPr>
      <w:r>
        <w:rPr>
          <w:rFonts w:ascii="Calibri" w:cs="Calibri" w:eastAsia="Calibri" w:hAnsi="Calibri"/>
          <w:b/>
          <w:bCs/>
          <w:color w:val="1f2937"/>
          <w:sz w:val="18"/>
          <w:szCs w:val="18"/>
        </w:rPr>
        <w:t xml:space="preserve">Concept Progression: </w:t>
      </w:r>
      <w:r>
        <w:rPr>
          <w:rFonts w:ascii="Calibri" w:cs="Calibri" w:eastAsia="Calibri" w:hAnsi="Calibri"/>
          <w:i/>
          <w:iCs/>
          <w:color w:val="101010"/>
          <w:sz w:val="18"/>
          <w:szCs w:val="18"/>
        </w:rPr>
        <w:t xml:space="preserve">The 'prove it' move: label (preconceptions) to evidence</w:t>
      </w:r>
    </w:p>
    <w:p>
      <w:pPr>
        <w:spacing w:after="30"/>
        <w:ind w:left="240"/>
      </w:pPr>
      <w:r>
        <w:rPr>
          <w:rFonts w:ascii="Calibri" w:cs="Calibri" w:eastAsia="Calibri" w:hAnsi="Calibri"/>
          <w:b/>
          <w:bCs/>
          <w:color w:val="1f2937"/>
          <w:sz w:val="18"/>
          <w:szCs w:val="18"/>
        </w:rPr>
        <w:t xml:space="preserve">Evidence (drives at): </w:t>
      </w:r>
      <w:r>
        <w:rPr>
          <w:rFonts w:ascii="Calibri" w:cs="Calibri" w:eastAsia="Calibri" w:hAnsi="Calibri"/>
          <w:i/>
          <w:iCs/>
          <w:color w:val="101010"/>
          <w:sz w:val="18"/>
          <w:szCs w:val="18"/>
        </w:rPr>
        <w:t xml:space="preserve">Replace labels with observed detail. ('The things we're seeing in the survey - this is why they're not true or why this is true.' The validity of the reasons.)</w:t>
      </w:r>
    </w:p>
    <w:p>
      <w:pPr>
        <w:spacing w:after="30"/>
        <w:ind w:left="240"/>
      </w:pPr>
      <w:r>
        <w:rPr>
          <w:rFonts w:ascii="Calibri" w:cs="Calibri" w:eastAsia="Calibri" w:hAnsi="Calibri"/>
          <w:b/>
          <w:bCs/>
          <w:color w:val="1f2937"/>
          <w:sz w:val="18"/>
          <w:szCs w:val="18"/>
        </w:rPr>
        <w:t xml:space="preserve">Standards: </w:t>
      </w:r>
      <w:r>
        <w:rPr>
          <w:rFonts w:ascii="Consolas" w:cs="Consolas" w:eastAsia="Consolas" w:hAnsi="Consolas"/>
          <w:i w:val="false"/>
          <w:iCs w:val="false"/>
          <w:color w:val="101010"/>
          <w:sz w:val="18"/>
          <w:szCs w:val="18"/>
        </w:rPr>
        <w:t xml:space="preserve">W.AW.6.1</w:t>
      </w:r>
    </w:p>
    <w:p>
      <w:pPr>
        <w:spacing w:after="160"/>
        <w:ind w:left="240"/>
      </w:pPr>
      <w:r>
        <w:rPr>
          <w:rFonts w:ascii="Calibri" w:cs="Calibri" w:eastAsia="Calibri" w:hAnsi="Calibri"/>
          <w:b/>
          <w:bCs/>
          <w:color w:val="1f2937"/>
          <w:sz w:val="18"/>
          <w:szCs w:val="18"/>
        </w:rPr>
        <w:t xml:space="preserve">Flags: </w:t>
      </w:r>
      <w:r>
        <w:rPr>
          <w:rFonts w:ascii="Calibri" w:cs="Calibri" w:eastAsia="Calibri" w:hAnsi="Calibri"/>
          <w:i/>
          <w:iCs/>
          <w:color w:val="707070"/>
          <w:sz w:val="18"/>
          <w:szCs w:val="18"/>
        </w:rPr>
        <w:t xml:space="preserve">none</w:t>
      </w:r>
    </w:p>
    <w:p>
      <w:pPr>
        <w:spacing w:after="20" w:before="100"/>
      </w:pPr>
      <w:r>
        <w:rPr>
          <w:rFonts w:ascii="Consolas" w:cs="Consolas" w:eastAsia="Consolas" w:hAnsi="Consolas"/>
          <w:b/>
          <w:bCs/>
          <w:color w:val="1f2937"/>
          <w:sz w:val="21"/>
          <w:szCs w:val="21"/>
        </w:rPr>
        <w:t xml:space="preserve">L42</w:t>
      </w:r>
      <w:r>
        <w:rPr>
          <w:rFonts w:ascii="Calibri" w:cs="Calibri" w:eastAsia="Calibri" w:hAnsi="Calibri"/>
          <w:i/>
          <w:iCs/>
          <w:color w:val="707070"/>
          <w:sz w:val="19"/>
          <w:szCs w:val="19"/>
        </w:rPr>
        <w:t xml:space="preserve">   Day 20</w:t>
      </w:r>
      <w:r>
        <w:rPr>
          <w:rFonts w:ascii="Calibri" w:cs="Calibri" w:eastAsia="Calibri" w:hAnsi="Calibri"/>
          <w:i/>
          <w:iCs/>
          <w:color w:val="707070"/>
          <w:sz w:val="19"/>
          <w:szCs w:val="19"/>
        </w:rPr>
        <w:t xml:space="preserve">   L2</w:t>
      </w:r>
    </w:p>
    <w:p>
      <w:pPr>
        <w:spacing w:after="30"/>
        <w:ind w:left="240"/>
      </w:pPr>
      <w:r>
        <w:rPr>
          <w:rFonts w:ascii="Calibri" w:cs="Calibri" w:eastAsia="Calibri" w:hAnsi="Calibri"/>
          <w:b/>
          <w:bCs/>
          <w:color w:val="1f2937"/>
          <w:sz w:val="18"/>
          <w:szCs w:val="18"/>
        </w:rPr>
        <w:t xml:space="preserve">Title: </w:t>
      </w:r>
      <w:r>
        <w:rPr>
          <w:rFonts w:ascii="Calibri" w:cs="Calibri" w:eastAsia="Calibri" w:hAnsi="Calibri"/>
          <w:i w:val="false"/>
          <w:iCs w:val="false"/>
          <w:color w:val="101010"/>
          <w:sz w:val="18"/>
          <w:szCs w:val="18"/>
        </w:rPr>
        <w:t xml:space="preserve">Identifying supporting evidence in the resource for supporting the hypothesis</w:t>
      </w:r>
    </w:p>
    <w:p>
      <w:pPr>
        <w:spacing w:after="30"/>
        <w:ind w:left="240"/>
      </w:pPr>
      <w:r>
        <w:rPr>
          <w:rFonts w:ascii="Calibri" w:cs="Calibri" w:eastAsia="Calibri" w:hAnsi="Calibri"/>
          <w:b/>
          <w:bCs/>
          <w:color w:val="1f2937"/>
          <w:sz w:val="18"/>
          <w:szCs w:val="18"/>
        </w:rPr>
        <w:t xml:space="preserve">Concept Progression: </w:t>
      </w:r>
      <w:r>
        <w:rPr>
          <w:rFonts w:ascii="Calibri" w:cs="Calibri" w:eastAsia="Calibri" w:hAnsi="Calibri"/>
          <w:i/>
          <w:iCs/>
          <w:color w:val="101010"/>
          <w:sz w:val="18"/>
          <w:szCs w:val="18"/>
        </w:rPr>
        <w:t xml:space="preserve">The 'prove it' move: label (preconceptions) to evidence</w:t>
      </w:r>
    </w:p>
    <w:p>
      <w:pPr>
        <w:spacing w:after="30"/>
        <w:ind w:left="240"/>
      </w:pPr>
      <w:r>
        <w:rPr>
          <w:rFonts w:ascii="Calibri" w:cs="Calibri" w:eastAsia="Calibri" w:hAnsi="Calibri"/>
          <w:b/>
          <w:bCs/>
          <w:color w:val="1f2937"/>
          <w:sz w:val="18"/>
          <w:szCs w:val="18"/>
        </w:rPr>
        <w:t xml:space="preserve">Evidence (drives at): </w:t>
      </w:r>
      <w:r>
        <w:rPr>
          <w:rFonts w:ascii="Calibri" w:cs="Calibri" w:eastAsia="Calibri" w:hAnsi="Calibri"/>
          <w:i/>
          <w:iCs/>
          <w:color w:val="101010"/>
          <w:sz w:val="18"/>
          <w:szCs w:val="18"/>
        </w:rPr>
        <w:t xml:space="preserve">Replace labels with observed detail. ('The things we're seeing in the survey - this is why they're not true or why this is true.' The validity of the reasons.)</w:t>
      </w:r>
    </w:p>
    <w:p>
      <w:pPr>
        <w:spacing w:after="30"/>
        <w:ind w:left="240"/>
      </w:pPr>
      <w:r>
        <w:rPr>
          <w:rFonts w:ascii="Calibri" w:cs="Calibri" w:eastAsia="Calibri" w:hAnsi="Calibri"/>
          <w:b/>
          <w:bCs/>
          <w:color w:val="1f2937"/>
          <w:sz w:val="18"/>
          <w:szCs w:val="18"/>
        </w:rPr>
        <w:t xml:space="preserve">Standards: </w:t>
      </w:r>
      <w:r>
        <w:rPr>
          <w:rFonts w:ascii="Consolas" w:cs="Consolas" w:eastAsia="Consolas" w:hAnsi="Consolas"/>
          <w:i w:val="false"/>
          <w:iCs w:val="false"/>
          <w:color w:val="101010"/>
          <w:sz w:val="18"/>
          <w:szCs w:val="18"/>
        </w:rPr>
        <w:t xml:space="preserve">W.AW.6.1</w:t>
      </w:r>
    </w:p>
    <w:p>
      <w:pPr>
        <w:spacing w:after="160"/>
        <w:ind w:left="240"/>
      </w:pPr>
      <w:r>
        <w:rPr>
          <w:rFonts w:ascii="Calibri" w:cs="Calibri" w:eastAsia="Calibri" w:hAnsi="Calibri"/>
          <w:b/>
          <w:bCs/>
          <w:color w:val="1f2937"/>
          <w:sz w:val="18"/>
          <w:szCs w:val="18"/>
        </w:rPr>
        <w:t xml:space="preserve">Flags: </w:t>
      </w:r>
      <w:r>
        <w:rPr>
          <w:rFonts w:ascii="Calibri" w:cs="Calibri" w:eastAsia="Calibri" w:hAnsi="Calibri"/>
          <w:i/>
          <w:iCs/>
          <w:color w:val="707070"/>
          <w:sz w:val="18"/>
          <w:szCs w:val="18"/>
        </w:rPr>
        <w:t xml:space="preserve">none</w:t>
      </w:r>
    </w:p>
    <w:p>
      <w:pPr>
        <w:spacing w:after="20" w:before="100"/>
      </w:pPr>
      <w:r>
        <w:rPr>
          <w:rFonts w:ascii="Consolas" w:cs="Consolas" w:eastAsia="Consolas" w:hAnsi="Consolas"/>
          <w:b/>
          <w:bCs/>
          <w:color w:val="1f2937"/>
          <w:sz w:val="21"/>
          <w:szCs w:val="21"/>
        </w:rPr>
        <w:t xml:space="preserve">L43</w:t>
      </w:r>
      <w:r>
        <w:rPr>
          <w:rFonts w:ascii="Calibri" w:cs="Calibri" w:eastAsia="Calibri" w:hAnsi="Calibri"/>
          <w:i/>
          <w:iCs/>
          <w:color w:val="707070"/>
          <w:sz w:val="19"/>
          <w:szCs w:val="19"/>
        </w:rPr>
        <w:t xml:space="preserve">   Day 20</w:t>
      </w:r>
      <w:r>
        <w:rPr>
          <w:rFonts w:ascii="Calibri" w:cs="Calibri" w:eastAsia="Calibri" w:hAnsi="Calibri"/>
          <w:i/>
          <w:iCs/>
          <w:color w:val="707070"/>
          <w:sz w:val="19"/>
          <w:szCs w:val="19"/>
        </w:rPr>
        <w:t xml:space="preserve">   Seminar</w:t>
      </w:r>
    </w:p>
    <w:p>
      <w:pPr>
        <w:spacing w:after="30"/>
        <w:ind w:left="240"/>
      </w:pPr>
      <w:r>
        <w:rPr>
          <w:rFonts w:ascii="Calibri" w:cs="Calibri" w:eastAsia="Calibri" w:hAnsi="Calibri"/>
          <w:b/>
          <w:bCs/>
          <w:color w:val="1f2937"/>
          <w:sz w:val="18"/>
          <w:szCs w:val="18"/>
        </w:rPr>
        <w:t xml:space="preserve">Title: </w:t>
      </w:r>
      <w:r>
        <w:rPr>
          <w:rFonts w:ascii="Calibri" w:cs="Calibri" w:eastAsia="Calibri" w:hAnsi="Calibri"/>
          <w:i w:val="false"/>
          <w:iCs w:val="false"/>
          <w:color w:val="101010"/>
          <w:sz w:val="18"/>
          <w:szCs w:val="18"/>
        </w:rPr>
        <w:t xml:space="preserve">Seminar: question and defend your claims (Explore facts from databases — dog bites, fatalities, cost using medication and food costs, housing restrictions, size vs breed energy levels)</w:t>
      </w:r>
    </w:p>
    <w:p>
      <w:pPr>
        <w:spacing w:after="30"/>
        <w:ind w:left="240"/>
      </w:pPr>
      <w:r>
        <w:rPr>
          <w:rFonts w:ascii="Calibri" w:cs="Calibri" w:eastAsia="Calibri" w:hAnsi="Calibri"/>
          <w:b/>
          <w:bCs/>
          <w:color w:val="1f2937"/>
          <w:sz w:val="18"/>
          <w:szCs w:val="18"/>
        </w:rPr>
        <w:t xml:space="preserve">Concept Progression: </w:t>
      </w:r>
      <w:r>
        <w:rPr>
          <w:rFonts w:ascii="Calibri" w:cs="Calibri" w:eastAsia="Calibri" w:hAnsi="Calibri"/>
          <w:i/>
          <w:iCs/>
          <w:color w:val="101010"/>
          <w:sz w:val="18"/>
          <w:szCs w:val="18"/>
        </w:rPr>
        <w:t xml:space="preserve">The 'prove it' move: label (preconceptions) to evidence</w:t>
      </w:r>
    </w:p>
    <w:p>
      <w:pPr>
        <w:spacing w:after="30"/>
        <w:ind w:left="240"/>
      </w:pPr>
      <w:r>
        <w:rPr>
          <w:rFonts w:ascii="Calibri" w:cs="Calibri" w:eastAsia="Calibri" w:hAnsi="Calibri"/>
          <w:b/>
          <w:bCs/>
          <w:color w:val="1f2937"/>
          <w:sz w:val="18"/>
          <w:szCs w:val="18"/>
        </w:rPr>
        <w:t xml:space="preserve">Evidence (drives at): </w:t>
      </w:r>
      <w:r>
        <w:rPr>
          <w:rFonts w:ascii="Calibri" w:cs="Calibri" w:eastAsia="Calibri" w:hAnsi="Calibri"/>
          <w:i/>
          <w:iCs/>
          <w:color w:val="101010"/>
          <w:sz w:val="18"/>
          <w:szCs w:val="18"/>
        </w:rPr>
        <w:t xml:space="preserve">Replace labels with observed detail. ('The things we're seeing in the survey - this is why they're not true or why this is true.' The validity of the reasons.)</w:t>
      </w:r>
    </w:p>
    <w:p>
      <w:pPr>
        <w:spacing w:after="30"/>
        <w:ind w:left="240"/>
      </w:pPr>
      <w:r>
        <w:rPr>
          <w:rFonts w:ascii="Calibri" w:cs="Calibri" w:eastAsia="Calibri" w:hAnsi="Calibri"/>
          <w:b/>
          <w:bCs/>
          <w:color w:val="1f2937"/>
          <w:sz w:val="18"/>
          <w:szCs w:val="18"/>
        </w:rPr>
        <w:t xml:space="preserve">Standards: </w:t>
      </w:r>
      <w:r>
        <w:rPr>
          <w:rFonts w:ascii="Consolas" w:cs="Consolas" w:eastAsia="Consolas" w:hAnsi="Consolas"/>
          <w:i w:val="false"/>
          <w:iCs w:val="false"/>
          <w:color w:val="101010"/>
          <w:sz w:val="18"/>
          <w:szCs w:val="18"/>
        </w:rPr>
        <w:t xml:space="preserve">W.AW.6.1</w:t>
      </w:r>
    </w:p>
    <w:p>
      <w:pPr>
        <w:spacing w:after="160"/>
        <w:ind w:left="240"/>
      </w:pPr>
      <w:r>
        <w:rPr>
          <w:rFonts w:ascii="Calibri" w:cs="Calibri" w:eastAsia="Calibri" w:hAnsi="Calibri"/>
          <w:b/>
          <w:bCs/>
          <w:color w:val="1f2937"/>
          <w:sz w:val="18"/>
          <w:szCs w:val="18"/>
        </w:rPr>
        <w:t xml:space="preserve">Flags: </w:t>
      </w:r>
      <w:r>
        <w:rPr>
          <w:rFonts w:ascii="Calibri" w:cs="Calibri" w:eastAsia="Calibri" w:hAnsi="Calibri"/>
          <w:i/>
          <w:iCs/>
          <w:color w:val="707070"/>
          <w:sz w:val="18"/>
          <w:szCs w:val="18"/>
        </w:rPr>
        <w:t xml:space="preserve">none</w:t>
      </w:r>
    </w:p>
    <w:p>
      <w:pPr>
        <w:spacing w:after="80" w:before="200"/>
        <w:jc w:val="left"/>
      </w:pPr>
      <w:r>
        <w:rPr>
          <w:rFonts w:ascii="Calibri" w:cs="Calibri" w:eastAsia="Calibri" w:hAnsi="Calibri"/>
          <w:b/>
          <w:bCs/>
          <w:i w:val="false"/>
          <w:iCs w:val="false"/>
          <w:color w:val="c2410c"/>
          <w:sz w:val="21"/>
          <w:szCs w:val="21"/>
        </w:rPr>
        <w:t xml:space="preserve">— Day 21 — </w:t>
      </w:r>
      <w:r>
        <w:rPr>
          <w:rFonts w:ascii="Calibri" w:cs="Calibri" w:eastAsia="Calibri" w:hAnsi="Calibri"/>
          <w:b/>
          <w:bCs/>
          <w:i w:val="false"/>
          <w:iCs w:val="false"/>
          <w:color w:val="1f2937"/>
          <w:sz w:val="21"/>
          <w:szCs w:val="21"/>
        </w:rPr>
        <w:t xml:space="preserve">Claim only what you saw. Final analysis. —</w:t>
      </w:r>
    </w:p>
    <w:p>
      <w:pPr>
        <w:spacing w:after="20" w:before="100"/>
      </w:pPr>
      <w:r>
        <w:rPr>
          <w:rFonts w:ascii="Consolas" w:cs="Consolas" w:eastAsia="Consolas" w:hAnsi="Consolas"/>
          <w:b/>
          <w:bCs/>
          <w:color w:val="1f2937"/>
          <w:sz w:val="21"/>
          <w:szCs w:val="21"/>
        </w:rPr>
        <w:t xml:space="preserve">L44</w:t>
      </w:r>
      <w:r>
        <w:rPr>
          <w:rFonts w:ascii="Calibri" w:cs="Calibri" w:eastAsia="Calibri" w:hAnsi="Calibri"/>
          <w:i/>
          <w:iCs/>
          <w:color w:val="707070"/>
          <w:sz w:val="19"/>
          <w:szCs w:val="19"/>
        </w:rPr>
        <w:t xml:space="preserve">   Day 21</w:t>
      </w:r>
      <w:r>
        <w:rPr>
          <w:rFonts w:ascii="Calibri" w:cs="Calibri" w:eastAsia="Calibri" w:hAnsi="Calibri"/>
          <w:i/>
          <w:iCs/>
          <w:color w:val="707070"/>
          <w:sz w:val="19"/>
          <w:szCs w:val="19"/>
        </w:rPr>
        <w:t xml:space="preserve">   L1</w:t>
      </w:r>
    </w:p>
    <w:p>
      <w:pPr>
        <w:spacing w:after="30"/>
        <w:ind w:left="240"/>
      </w:pPr>
      <w:r>
        <w:rPr>
          <w:rFonts w:ascii="Calibri" w:cs="Calibri" w:eastAsia="Calibri" w:hAnsi="Calibri"/>
          <w:b/>
          <w:bCs/>
          <w:color w:val="1f2937"/>
          <w:sz w:val="18"/>
          <w:szCs w:val="18"/>
        </w:rPr>
        <w:t xml:space="preserve">Title: </w:t>
      </w:r>
      <w:r>
        <w:rPr>
          <w:rFonts w:ascii="Calibri" w:cs="Calibri" w:eastAsia="Calibri" w:hAnsi="Calibri"/>
          <w:i w:val="false"/>
          <w:iCs w:val="false"/>
          <w:color w:val="101010"/>
          <w:sz w:val="18"/>
          <w:szCs w:val="18"/>
        </w:rPr>
        <w:t xml:space="preserve">How to support a claim with evidence or falsify claims</w:t>
      </w:r>
    </w:p>
    <w:p>
      <w:pPr>
        <w:spacing w:after="30"/>
        <w:ind w:left="240"/>
      </w:pPr>
      <w:r>
        <w:rPr>
          <w:rFonts w:ascii="Calibri" w:cs="Calibri" w:eastAsia="Calibri" w:hAnsi="Calibri"/>
          <w:b/>
          <w:bCs/>
          <w:color w:val="1f2937"/>
          <w:sz w:val="18"/>
          <w:szCs w:val="18"/>
        </w:rPr>
        <w:t xml:space="preserve">Concept Progression: </w:t>
      </w:r>
      <w:r>
        <w:rPr>
          <w:rFonts w:ascii="Calibri" w:cs="Calibri" w:eastAsia="Calibri" w:hAnsi="Calibri"/>
          <w:i/>
          <w:iCs/>
          <w:color w:val="101010"/>
          <w:sz w:val="18"/>
          <w:szCs w:val="18"/>
        </w:rPr>
        <w:t xml:space="preserve">Claim only what you saw. Final analysis.</w:t>
      </w:r>
    </w:p>
    <w:p>
      <w:pPr>
        <w:spacing w:after="30"/>
        <w:ind w:left="240"/>
      </w:pPr>
      <w:r>
        <w:rPr>
          <w:rFonts w:ascii="Calibri" w:cs="Calibri" w:eastAsia="Calibri" w:hAnsi="Calibri"/>
          <w:b/>
          <w:bCs/>
          <w:color w:val="1f2937"/>
          <w:sz w:val="18"/>
          <w:szCs w:val="18"/>
        </w:rPr>
        <w:t xml:space="preserve">Evidence (drives at): </w:t>
      </w:r>
      <w:r>
        <w:rPr>
          <w:rFonts w:ascii="Calibri" w:cs="Calibri" w:eastAsia="Calibri" w:hAnsi="Calibri"/>
          <w:i/>
          <w:iCs/>
          <w:color w:val="101010"/>
          <w:sz w:val="18"/>
          <w:szCs w:val="18"/>
        </w:rPr>
        <w:t xml:space="preserve">Spot and fix overclaiming - grounding in evidence 'What can you support with evidence?'</w:t>
      </w:r>
    </w:p>
    <w:p>
      <w:pPr>
        <w:spacing w:after="30"/>
        <w:ind w:left="240"/>
      </w:pPr>
      <w:r>
        <w:rPr>
          <w:rFonts w:ascii="Calibri" w:cs="Calibri" w:eastAsia="Calibri" w:hAnsi="Calibri"/>
          <w:b/>
          <w:bCs/>
          <w:color w:val="1f2937"/>
          <w:sz w:val="18"/>
          <w:szCs w:val="18"/>
        </w:rPr>
        <w:t xml:space="preserve">Standards: </w:t>
      </w:r>
      <w:r>
        <w:rPr>
          <w:rFonts w:ascii="Consolas" w:cs="Consolas" w:eastAsia="Consolas" w:hAnsi="Consolas"/>
          <w:i w:val="false"/>
          <w:iCs w:val="false"/>
          <w:color w:val="101010"/>
          <w:sz w:val="18"/>
          <w:szCs w:val="18"/>
        </w:rPr>
        <w:t xml:space="preserve">W.AW.6.1, RI.AA.6.7</w:t>
      </w:r>
    </w:p>
    <w:p>
      <w:pPr>
        <w:spacing w:after="160"/>
        <w:ind w:left="240"/>
      </w:pPr>
      <w:r>
        <w:rPr>
          <w:rFonts w:ascii="Calibri" w:cs="Calibri" w:eastAsia="Calibri" w:hAnsi="Calibri"/>
          <w:b/>
          <w:bCs/>
          <w:color w:val="1f2937"/>
          <w:sz w:val="18"/>
          <w:szCs w:val="18"/>
        </w:rPr>
        <w:t xml:space="preserve">Flags: </w:t>
      </w:r>
      <w:r>
        <w:rPr>
          <w:rFonts w:ascii="Calibri" w:cs="Calibri" w:eastAsia="Calibri" w:hAnsi="Calibri"/>
          <w:b w:val="false"/>
          <w:bCs w:val="false"/>
          <w:color w:val="c2410c"/>
          <w:sz w:val="18"/>
          <w:szCs w:val="18"/>
        </w:rPr>
        <w:t xml:space="preserve">AUDIT-NOTE (RI.AA.6.7 STRETCH)</w:t>
      </w:r>
      <w:r>
        <w:rPr>
          <w:rFonts w:ascii="Calibri" w:cs="Calibri" w:eastAsia="Calibri" w:hAnsi="Calibri"/>
          <w:color w:val="101010"/>
          <w:sz w:val="18"/>
          <w:szCs w:val="18"/>
        </w:rPr>
        <w:t xml:space="preserve">; </w:t>
      </w:r>
      <w:r>
        <w:rPr>
          <w:rFonts w:ascii="Calibri" w:cs="Calibri" w:eastAsia="Calibri" w:hAnsi="Calibri"/>
          <w:b w:val="false"/>
          <w:bCs w:val="false"/>
          <w:color w:val="707070"/>
          <w:sz w:val="18"/>
          <w:szCs w:val="18"/>
        </w:rPr>
        <w:t xml:space="preserve">NEAR-DUPE (paired with L8)</w:t>
      </w:r>
    </w:p>
    <w:p>
      <w:pPr>
        <w:spacing w:after="100" w:before="360"/>
      </w:pPr>
      <w:r>
        <w:rPr>
          <w:rFonts w:ascii="Georgia" w:cs="Georgia" w:eastAsia="Georgia" w:hAnsi="Georgia"/>
          <w:b/>
          <w:bCs/>
          <w:color w:val="c2410c"/>
          <w:sz w:val="30"/>
          <w:szCs w:val="30"/>
        </w:rPr>
        <w:t xml:space="preserve">Act 5. </w:t>
      </w:r>
      <w:r>
        <w:rPr>
          <w:rFonts w:ascii="Georgia" w:cs="Georgia" w:eastAsia="Georgia" w:hAnsi="Georgia"/>
          <w:b/>
          <w:bCs/>
          <w:color w:val="1f2937"/>
          <w:sz w:val="30"/>
          <w:szCs w:val="30"/>
        </w:rPr>
        <w:t xml:space="preserve">Telling the Truth So It Moves Someone</w:t>
      </w:r>
    </w:p>
    <w:p>
      <w:pPr>
        <w:spacing w:after="80" w:before="200"/>
        <w:jc w:val="left"/>
      </w:pPr>
      <w:r>
        <w:rPr>
          <w:rFonts w:ascii="Calibri" w:cs="Calibri" w:eastAsia="Calibri" w:hAnsi="Calibri"/>
          <w:b/>
          <w:bCs/>
          <w:i w:val="false"/>
          <w:iCs w:val="false"/>
          <w:color w:val="c2410c"/>
          <w:sz w:val="21"/>
          <w:szCs w:val="21"/>
        </w:rPr>
        <w:t xml:space="preserve">— Day 22 — </w:t>
      </w:r>
      <w:r>
        <w:rPr>
          <w:rFonts w:ascii="Calibri" w:cs="Calibri" w:eastAsia="Calibri" w:hAnsi="Calibri"/>
          <w:b/>
          <w:bCs/>
          <w:i w:val="false"/>
          <w:iCs w:val="false"/>
          <w:color w:val="1f2937"/>
          <w:sz w:val="21"/>
          <w:szCs w:val="21"/>
        </w:rPr>
        <w:t xml:space="preserve">What makes a story (Eddie + Billie mentor texts) —</w:t>
      </w:r>
    </w:p>
    <w:p>
      <w:pPr>
        <w:spacing w:after="20" w:before="100"/>
      </w:pPr>
      <w:r>
        <w:rPr>
          <w:rFonts w:ascii="Consolas" w:cs="Consolas" w:eastAsia="Consolas" w:hAnsi="Consolas"/>
          <w:b/>
          <w:bCs/>
          <w:color w:val="1f2937"/>
          <w:sz w:val="21"/>
          <w:szCs w:val="21"/>
        </w:rPr>
        <w:t xml:space="preserve">L45</w:t>
      </w:r>
      <w:r>
        <w:rPr>
          <w:rFonts w:ascii="Calibri" w:cs="Calibri" w:eastAsia="Calibri" w:hAnsi="Calibri"/>
          <w:i/>
          <w:iCs/>
          <w:color w:val="707070"/>
          <w:sz w:val="19"/>
          <w:szCs w:val="19"/>
        </w:rPr>
        <w:t xml:space="preserve">   Day 22</w:t>
      </w:r>
      <w:r>
        <w:rPr>
          <w:rFonts w:ascii="Calibri" w:cs="Calibri" w:eastAsia="Calibri" w:hAnsi="Calibri"/>
          <w:i/>
          <w:iCs/>
          <w:color w:val="707070"/>
          <w:sz w:val="19"/>
          <w:szCs w:val="19"/>
        </w:rPr>
        <w:t xml:space="preserve">   L1</w:t>
      </w:r>
    </w:p>
    <w:p>
      <w:pPr>
        <w:spacing w:after="30"/>
        <w:ind w:left="240"/>
      </w:pPr>
      <w:r>
        <w:rPr>
          <w:rFonts w:ascii="Calibri" w:cs="Calibri" w:eastAsia="Calibri" w:hAnsi="Calibri"/>
          <w:b/>
          <w:bCs/>
          <w:color w:val="1f2937"/>
          <w:sz w:val="18"/>
          <w:szCs w:val="18"/>
        </w:rPr>
        <w:t xml:space="preserve">Title: </w:t>
      </w:r>
      <w:r>
        <w:rPr>
          <w:rFonts w:ascii="Calibri" w:cs="Calibri" w:eastAsia="Calibri" w:hAnsi="Calibri"/>
          <w:i w:val="false"/>
          <w:iCs w:val="false"/>
          <w:color w:val="101010"/>
          <w:sz w:val="18"/>
          <w:szCs w:val="18"/>
        </w:rPr>
        <w:t xml:space="preserve">Based on your findings, what are people assuming about our chosen dog that are true and what things aren't true (pick a dog)</w:t>
      </w:r>
    </w:p>
    <w:p>
      <w:pPr>
        <w:spacing w:after="30"/>
        <w:ind w:left="240"/>
      </w:pPr>
      <w:r>
        <w:rPr>
          <w:rFonts w:ascii="Calibri" w:cs="Calibri" w:eastAsia="Calibri" w:hAnsi="Calibri"/>
          <w:b/>
          <w:bCs/>
          <w:color w:val="1f2937"/>
          <w:sz w:val="18"/>
          <w:szCs w:val="18"/>
        </w:rPr>
        <w:t xml:space="preserve">Concept Progression: </w:t>
      </w:r>
      <w:r>
        <w:rPr>
          <w:rFonts w:ascii="Calibri" w:cs="Calibri" w:eastAsia="Calibri" w:hAnsi="Calibri"/>
          <w:i/>
          <w:iCs/>
          <w:color w:val="101010"/>
          <w:sz w:val="18"/>
          <w:szCs w:val="18"/>
        </w:rPr>
        <w:t xml:space="preserve">What makes a story (Eddie + Billie mentor texts)</w:t>
      </w:r>
    </w:p>
    <w:p>
      <w:pPr>
        <w:spacing w:after="30"/>
        <w:ind w:left="240"/>
      </w:pPr>
      <w:r>
        <w:rPr>
          <w:rFonts w:ascii="Calibri" w:cs="Calibri" w:eastAsia="Calibri" w:hAnsi="Calibri"/>
          <w:b/>
          <w:bCs/>
          <w:color w:val="1f2937"/>
          <w:sz w:val="18"/>
          <w:szCs w:val="18"/>
        </w:rPr>
        <w:t xml:space="preserve">Evidence (drives at): </w:t>
      </w:r>
      <w:r>
        <w:rPr>
          <w:rFonts w:ascii="Calibri" w:cs="Calibri" w:eastAsia="Calibri" w:hAnsi="Calibri"/>
          <w:i/>
          <w:iCs/>
          <w:color w:val="101010"/>
          <w:sz w:val="18"/>
          <w:szCs w:val="18"/>
        </w:rPr>
        <w:t xml:space="preserve">Pick the strongest moment; structure a profile. Take your position. Study your audience. Research both sides. Structure your text. Support your argument. Persuasive paragraph - write an opinion statement (topic), reasons (body paragraph), conclusion (reiterating opinion statement). Add a conclusion.</w:t>
      </w:r>
    </w:p>
    <w:p>
      <w:pPr>
        <w:spacing w:after="30"/>
        <w:ind w:left="240"/>
      </w:pPr>
      <w:r>
        <w:rPr>
          <w:rFonts w:ascii="Calibri" w:cs="Calibri" w:eastAsia="Calibri" w:hAnsi="Calibri"/>
          <w:b/>
          <w:bCs/>
          <w:color w:val="1f2937"/>
          <w:sz w:val="18"/>
          <w:szCs w:val="18"/>
        </w:rPr>
        <w:t xml:space="preserve">Standards: </w:t>
      </w:r>
      <w:r>
        <w:rPr>
          <w:rFonts w:ascii="Consolas" w:cs="Consolas" w:eastAsia="Consolas" w:hAnsi="Consolas"/>
          <w:i w:val="false"/>
          <w:iCs w:val="false"/>
          <w:color w:val="101010"/>
          <w:sz w:val="18"/>
          <w:szCs w:val="18"/>
        </w:rPr>
        <w:t xml:space="preserve">W.NW.6.3</w:t>
      </w:r>
    </w:p>
    <w:p>
      <w:pPr>
        <w:spacing w:after="160"/>
        <w:ind w:left="240"/>
      </w:pPr>
      <w:r>
        <w:rPr>
          <w:rFonts w:ascii="Calibri" w:cs="Calibri" w:eastAsia="Calibri" w:hAnsi="Calibri"/>
          <w:b/>
          <w:bCs/>
          <w:color w:val="1f2937"/>
          <w:sz w:val="18"/>
          <w:szCs w:val="18"/>
        </w:rPr>
        <w:t xml:space="preserve">Flags: </w:t>
      </w:r>
      <w:r>
        <w:rPr>
          <w:rFonts w:ascii="Calibri" w:cs="Calibri" w:eastAsia="Calibri" w:hAnsi="Calibri"/>
          <w:i/>
          <w:iCs/>
          <w:color w:val="707070"/>
          <w:sz w:val="18"/>
          <w:szCs w:val="18"/>
        </w:rPr>
        <w:t xml:space="preserve">none</w:t>
      </w:r>
    </w:p>
    <w:p>
      <w:pPr>
        <w:spacing w:after="20" w:before="100"/>
      </w:pPr>
      <w:r>
        <w:rPr>
          <w:rFonts w:ascii="Consolas" w:cs="Consolas" w:eastAsia="Consolas" w:hAnsi="Consolas"/>
          <w:b/>
          <w:bCs/>
          <w:color w:val="1f2937"/>
          <w:sz w:val="21"/>
          <w:szCs w:val="21"/>
        </w:rPr>
        <w:t xml:space="preserve">L46</w:t>
      </w:r>
      <w:r>
        <w:rPr>
          <w:rFonts w:ascii="Calibri" w:cs="Calibri" w:eastAsia="Calibri" w:hAnsi="Calibri"/>
          <w:i/>
          <w:iCs/>
          <w:color w:val="707070"/>
          <w:sz w:val="19"/>
          <w:szCs w:val="19"/>
        </w:rPr>
        <w:t xml:space="preserve">   Day 22</w:t>
      </w:r>
      <w:r>
        <w:rPr>
          <w:rFonts w:ascii="Calibri" w:cs="Calibri" w:eastAsia="Calibri" w:hAnsi="Calibri"/>
          <w:i/>
          <w:iCs/>
          <w:color w:val="707070"/>
          <w:sz w:val="19"/>
          <w:szCs w:val="19"/>
        </w:rPr>
        <w:t xml:space="preserve">   L2</w:t>
      </w:r>
    </w:p>
    <w:p>
      <w:pPr>
        <w:spacing w:after="30"/>
        <w:ind w:left="240"/>
      </w:pPr>
      <w:r>
        <w:rPr>
          <w:rFonts w:ascii="Calibri" w:cs="Calibri" w:eastAsia="Calibri" w:hAnsi="Calibri"/>
          <w:b/>
          <w:bCs/>
          <w:color w:val="1f2937"/>
          <w:sz w:val="18"/>
          <w:szCs w:val="18"/>
        </w:rPr>
        <w:t xml:space="preserve">Title: </w:t>
      </w:r>
      <w:r>
        <w:rPr>
          <w:rFonts w:ascii="Calibri" w:cs="Calibri" w:eastAsia="Calibri" w:hAnsi="Calibri"/>
          <w:i w:val="false"/>
          <w:iCs w:val="false"/>
          <w:color w:val="101010"/>
          <w:sz w:val="18"/>
          <w:szCs w:val="18"/>
        </w:rPr>
        <w:t xml:space="preserve">Introduction to story structure</w:t>
      </w:r>
    </w:p>
    <w:p>
      <w:pPr>
        <w:spacing w:after="30"/>
        <w:ind w:left="240"/>
      </w:pPr>
      <w:r>
        <w:rPr>
          <w:rFonts w:ascii="Calibri" w:cs="Calibri" w:eastAsia="Calibri" w:hAnsi="Calibri"/>
          <w:b/>
          <w:bCs/>
          <w:color w:val="1f2937"/>
          <w:sz w:val="18"/>
          <w:szCs w:val="18"/>
        </w:rPr>
        <w:t xml:space="preserve">Concept Progression: </w:t>
      </w:r>
      <w:r>
        <w:rPr>
          <w:rFonts w:ascii="Calibri" w:cs="Calibri" w:eastAsia="Calibri" w:hAnsi="Calibri"/>
          <w:i/>
          <w:iCs/>
          <w:color w:val="101010"/>
          <w:sz w:val="18"/>
          <w:szCs w:val="18"/>
        </w:rPr>
        <w:t xml:space="preserve">What makes a story (Eddie + Billie mentor texts)</w:t>
      </w:r>
    </w:p>
    <w:p>
      <w:pPr>
        <w:spacing w:after="30"/>
        <w:ind w:left="240"/>
      </w:pPr>
      <w:r>
        <w:rPr>
          <w:rFonts w:ascii="Calibri" w:cs="Calibri" w:eastAsia="Calibri" w:hAnsi="Calibri"/>
          <w:b/>
          <w:bCs/>
          <w:color w:val="1f2937"/>
          <w:sz w:val="18"/>
          <w:szCs w:val="18"/>
        </w:rPr>
        <w:t xml:space="preserve">Evidence (drives at): </w:t>
      </w:r>
      <w:r>
        <w:rPr>
          <w:rFonts w:ascii="Calibri" w:cs="Calibri" w:eastAsia="Calibri" w:hAnsi="Calibri"/>
          <w:i/>
          <w:iCs/>
          <w:color w:val="101010"/>
          <w:sz w:val="18"/>
          <w:szCs w:val="18"/>
        </w:rPr>
        <w:t xml:space="preserve">Pick the strongest moment; structure a profile. (full text on L45)</w:t>
      </w:r>
    </w:p>
    <w:p>
      <w:pPr>
        <w:spacing w:after="30"/>
        <w:ind w:left="240"/>
      </w:pPr>
      <w:r>
        <w:rPr>
          <w:rFonts w:ascii="Calibri" w:cs="Calibri" w:eastAsia="Calibri" w:hAnsi="Calibri"/>
          <w:b/>
          <w:bCs/>
          <w:color w:val="1f2937"/>
          <w:sz w:val="18"/>
          <w:szCs w:val="18"/>
        </w:rPr>
        <w:t xml:space="preserve">Standards: </w:t>
      </w:r>
      <w:r>
        <w:rPr>
          <w:rFonts w:ascii="Consolas" w:cs="Consolas" w:eastAsia="Consolas" w:hAnsi="Consolas"/>
          <w:i w:val="false"/>
          <w:iCs w:val="false"/>
          <w:color w:val="101010"/>
          <w:sz w:val="18"/>
          <w:szCs w:val="18"/>
        </w:rPr>
        <w:t xml:space="preserve">W.NW.6.3</w:t>
      </w:r>
    </w:p>
    <w:p>
      <w:pPr>
        <w:spacing w:after="160"/>
        <w:ind w:left="240"/>
      </w:pPr>
      <w:r>
        <w:rPr>
          <w:rFonts w:ascii="Calibri" w:cs="Calibri" w:eastAsia="Calibri" w:hAnsi="Calibri"/>
          <w:b/>
          <w:bCs/>
          <w:color w:val="1f2937"/>
          <w:sz w:val="18"/>
          <w:szCs w:val="18"/>
        </w:rPr>
        <w:t xml:space="preserve">Flags: </w:t>
      </w:r>
      <w:r>
        <w:rPr>
          <w:rFonts w:ascii="Calibri" w:cs="Calibri" w:eastAsia="Calibri" w:hAnsi="Calibri"/>
          <w:i/>
          <w:iCs/>
          <w:color w:val="707070"/>
          <w:sz w:val="18"/>
          <w:szCs w:val="18"/>
        </w:rPr>
        <w:t xml:space="preserve">none</w:t>
      </w:r>
    </w:p>
    <w:p>
      <w:pPr>
        <w:spacing w:after="20" w:before="100"/>
      </w:pPr>
      <w:r>
        <w:rPr>
          <w:rFonts w:ascii="Consolas" w:cs="Consolas" w:eastAsia="Consolas" w:hAnsi="Consolas"/>
          <w:b/>
          <w:bCs/>
          <w:color w:val="1f2937"/>
          <w:sz w:val="21"/>
          <w:szCs w:val="21"/>
        </w:rPr>
        <w:t xml:space="preserve">L47</w:t>
      </w:r>
      <w:r>
        <w:rPr>
          <w:rFonts w:ascii="Calibri" w:cs="Calibri" w:eastAsia="Calibri" w:hAnsi="Calibri"/>
          <w:i/>
          <w:iCs/>
          <w:color w:val="707070"/>
          <w:sz w:val="19"/>
          <w:szCs w:val="19"/>
        </w:rPr>
        <w:t xml:space="preserve">   Day 22</w:t>
      </w:r>
      <w:r>
        <w:rPr>
          <w:rFonts w:ascii="Calibri" w:cs="Calibri" w:eastAsia="Calibri" w:hAnsi="Calibri"/>
          <w:i/>
          <w:iCs/>
          <w:color w:val="707070"/>
          <w:sz w:val="19"/>
          <w:szCs w:val="19"/>
        </w:rPr>
        <w:t xml:space="preserve">   L3</w:t>
      </w:r>
    </w:p>
    <w:p>
      <w:pPr>
        <w:spacing w:after="30"/>
        <w:ind w:left="240"/>
      </w:pPr>
      <w:r>
        <w:rPr>
          <w:rFonts w:ascii="Calibri" w:cs="Calibri" w:eastAsia="Calibri" w:hAnsi="Calibri"/>
          <w:b/>
          <w:bCs/>
          <w:color w:val="1f2937"/>
          <w:sz w:val="18"/>
          <w:szCs w:val="18"/>
        </w:rPr>
        <w:t xml:space="preserve">Title: </w:t>
      </w:r>
      <w:r>
        <w:rPr>
          <w:rFonts w:ascii="Calibri" w:cs="Calibri" w:eastAsia="Calibri" w:hAnsi="Calibri"/>
          <w:i w:val="false"/>
          <w:iCs w:val="false"/>
          <w:color w:val="101010"/>
          <w:sz w:val="18"/>
          <w:szCs w:val="18"/>
        </w:rPr>
        <w:t xml:space="preserve">Writing to seminar — read Eddie the Terrible blog and discuss what makes it persuasive</w:t>
      </w:r>
    </w:p>
    <w:p>
      <w:pPr>
        <w:spacing w:after="30"/>
        <w:ind w:left="240"/>
      </w:pPr>
      <w:r>
        <w:rPr>
          <w:rFonts w:ascii="Calibri" w:cs="Calibri" w:eastAsia="Calibri" w:hAnsi="Calibri"/>
          <w:b/>
          <w:bCs/>
          <w:color w:val="1f2937"/>
          <w:sz w:val="18"/>
          <w:szCs w:val="18"/>
        </w:rPr>
        <w:t xml:space="preserve">Concept Progression: </w:t>
      </w:r>
      <w:r>
        <w:rPr>
          <w:rFonts w:ascii="Calibri" w:cs="Calibri" w:eastAsia="Calibri" w:hAnsi="Calibri"/>
          <w:i/>
          <w:iCs/>
          <w:color w:val="101010"/>
          <w:sz w:val="18"/>
          <w:szCs w:val="18"/>
        </w:rPr>
        <w:t xml:space="preserve">What makes a story (Eddie + Billie mentor texts)</w:t>
      </w:r>
    </w:p>
    <w:p>
      <w:pPr>
        <w:spacing w:after="30"/>
        <w:ind w:left="240"/>
      </w:pPr>
      <w:r>
        <w:rPr>
          <w:rFonts w:ascii="Calibri" w:cs="Calibri" w:eastAsia="Calibri" w:hAnsi="Calibri"/>
          <w:b/>
          <w:bCs/>
          <w:color w:val="1f2937"/>
          <w:sz w:val="18"/>
          <w:szCs w:val="18"/>
        </w:rPr>
        <w:t xml:space="preserve">Evidence (drives at): </w:t>
      </w:r>
      <w:r>
        <w:rPr>
          <w:rFonts w:ascii="Calibri" w:cs="Calibri" w:eastAsia="Calibri" w:hAnsi="Calibri"/>
          <w:i/>
          <w:iCs/>
          <w:color w:val="101010"/>
          <w:sz w:val="18"/>
          <w:szCs w:val="18"/>
        </w:rPr>
        <w:t xml:space="preserve">Pick the strongest moment; structure a profile. (full text on L45)</w:t>
      </w:r>
    </w:p>
    <w:p>
      <w:pPr>
        <w:spacing w:after="30"/>
        <w:ind w:left="240"/>
      </w:pPr>
      <w:r>
        <w:rPr>
          <w:rFonts w:ascii="Calibri" w:cs="Calibri" w:eastAsia="Calibri" w:hAnsi="Calibri"/>
          <w:b/>
          <w:bCs/>
          <w:color w:val="1f2937"/>
          <w:sz w:val="18"/>
          <w:szCs w:val="18"/>
        </w:rPr>
        <w:t xml:space="preserve">Standards: </w:t>
      </w:r>
      <w:r>
        <w:rPr>
          <w:rFonts w:ascii="Consolas" w:cs="Consolas" w:eastAsia="Consolas" w:hAnsi="Consolas"/>
          <w:i w:val="false"/>
          <w:iCs w:val="false"/>
          <w:color w:val="101010"/>
          <w:sz w:val="18"/>
          <w:szCs w:val="18"/>
        </w:rPr>
        <w:t xml:space="preserve">W.NW.6.3</w:t>
      </w:r>
    </w:p>
    <w:p>
      <w:pPr>
        <w:spacing w:after="160"/>
        <w:ind w:left="240"/>
      </w:pPr>
      <w:r>
        <w:rPr>
          <w:rFonts w:ascii="Calibri" w:cs="Calibri" w:eastAsia="Calibri" w:hAnsi="Calibri"/>
          <w:b/>
          <w:bCs/>
          <w:color w:val="1f2937"/>
          <w:sz w:val="18"/>
          <w:szCs w:val="18"/>
        </w:rPr>
        <w:t xml:space="preserve">Flags: </w:t>
      </w:r>
      <w:r>
        <w:rPr>
          <w:rFonts w:ascii="Calibri" w:cs="Calibri" w:eastAsia="Calibri" w:hAnsi="Calibri"/>
          <w:i/>
          <w:iCs/>
          <w:color w:val="707070"/>
          <w:sz w:val="18"/>
          <w:szCs w:val="18"/>
        </w:rPr>
        <w:t xml:space="preserve">none</w:t>
      </w:r>
    </w:p>
    <w:p>
      <w:pPr>
        <w:spacing w:after="20" w:before="100"/>
      </w:pPr>
      <w:r>
        <w:rPr>
          <w:rFonts w:ascii="Consolas" w:cs="Consolas" w:eastAsia="Consolas" w:hAnsi="Consolas"/>
          <w:b/>
          <w:bCs/>
          <w:color w:val="1f2937"/>
          <w:sz w:val="21"/>
          <w:szCs w:val="21"/>
        </w:rPr>
        <w:t xml:space="preserve">L48</w:t>
      </w:r>
      <w:r>
        <w:rPr>
          <w:rFonts w:ascii="Calibri" w:cs="Calibri" w:eastAsia="Calibri" w:hAnsi="Calibri"/>
          <w:i/>
          <w:iCs/>
          <w:color w:val="707070"/>
          <w:sz w:val="19"/>
          <w:szCs w:val="19"/>
        </w:rPr>
        <w:t xml:space="preserve">   Day 22</w:t>
      </w:r>
      <w:r>
        <w:rPr>
          <w:rFonts w:ascii="Calibri" w:cs="Calibri" w:eastAsia="Calibri" w:hAnsi="Calibri"/>
          <w:i/>
          <w:iCs/>
          <w:color w:val="707070"/>
          <w:sz w:val="19"/>
          <w:szCs w:val="19"/>
        </w:rPr>
        <w:t xml:space="preserve">   L4</w:t>
      </w:r>
    </w:p>
    <w:p>
      <w:pPr>
        <w:spacing w:after="30"/>
        <w:ind w:left="240"/>
      </w:pPr>
      <w:r>
        <w:rPr>
          <w:rFonts w:ascii="Calibri" w:cs="Calibri" w:eastAsia="Calibri" w:hAnsi="Calibri"/>
          <w:b/>
          <w:bCs/>
          <w:color w:val="1f2937"/>
          <w:sz w:val="18"/>
          <w:szCs w:val="18"/>
        </w:rPr>
        <w:t xml:space="preserve">Title: </w:t>
      </w:r>
      <w:r>
        <w:rPr>
          <w:rFonts w:ascii="Calibri" w:cs="Calibri" w:eastAsia="Calibri" w:hAnsi="Calibri"/>
          <w:i w:val="false"/>
          <w:iCs w:val="false"/>
          <w:color w:val="101010"/>
          <w:sz w:val="18"/>
          <w:szCs w:val="18"/>
        </w:rPr>
        <w:t xml:space="preserve">Identifying elements of a persuasive narrative</w:t>
      </w:r>
    </w:p>
    <w:p>
      <w:pPr>
        <w:spacing w:after="30"/>
        <w:ind w:left="240"/>
      </w:pPr>
      <w:r>
        <w:rPr>
          <w:rFonts w:ascii="Calibri" w:cs="Calibri" w:eastAsia="Calibri" w:hAnsi="Calibri"/>
          <w:b/>
          <w:bCs/>
          <w:color w:val="1f2937"/>
          <w:sz w:val="18"/>
          <w:szCs w:val="18"/>
        </w:rPr>
        <w:t xml:space="preserve">Concept Progression: </w:t>
      </w:r>
      <w:r>
        <w:rPr>
          <w:rFonts w:ascii="Calibri" w:cs="Calibri" w:eastAsia="Calibri" w:hAnsi="Calibri"/>
          <w:i/>
          <w:iCs/>
          <w:color w:val="101010"/>
          <w:sz w:val="18"/>
          <w:szCs w:val="18"/>
        </w:rPr>
        <w:t xml:space="preserve">What makes a story (Eddie + Billie mentor texts)</w:t>
      </w:r>
    </w:p>
    <w:p>
      <w:pPr>
        <w:spacing w:after="30"/>
        <w:ind w:left="240"/>
      </w:pPr>
      <w:r>
        <w:rPr>
          <w:rFonts w:ascii="Calibri" w:cs="Calibri" w:eastAsia="Calibri" w:hAnsi="Calibri"/>
          <w:b/>
          <w:bCs/>
          <w:color w:val="1f2937"/>
          <w:sz w:val="18"/>
          <w:szCs w:val="18"/>
        </w:rPr>
        <w:t xml:space="preserve">Evidence (drives at): </w:t>
      </w:r>
      <w:r>
        <w:rPr>
          <w:rFonts w:ascii="Calibri" w:cs="Calibri" w:eastAsia="Calibri" w:hAnsi="Calibri"/>
          <w:i/>
          <w:iCs/>
          <w:color w:val="101010"/>
          <w:sz w:val="18"/>
          <w:szCs w:val="18"/>
        </w:rPr>
        <w:t xml:space="preserve">Pick the strongest moment; structure a profile. (full text on L45)</w:t>
      </w:r>
    </w:p>
    <w:p>
      <w:pPr>
        <w:spacing w:after="30"/>
        <w:ind w:left="240"/>
      </w:pPr>
      <w:r>
        <w:rPr>
          <w:rFonts w:ascii="Calibri" w:cs="Calibri" w:eastAsia="Calibri" w:hAnsi="Calibri"/>
          <w:b/>
          <w:bCs/>
          <w:color w:val="1f2937"/>
          <w:sz w:val="18"/>
          <w:szCs w:val="18"/>
        </w:rPr>
        <w:t xml:space="preserve">Standards: </w:t>
      </w:r>
      <w:r>
        <w:rPr>
          <w:rFonts w:ascii="Consolas" w:cs="Consolas" w:eastAsia="Consolas" w:hAnsi="Consolas"/>
          <w:i w:val="false"/>
          <w:iCs w:val="false"/>
          <w:color w:val="101010"/>
          <w:sz w:val="18"/>
          <w:szCs w:val="18"/>
        </w:rPr>
        <w:t xml:space="preserve">W.NW.6.3</w:t>
      </w:r>
    </w:p>
    <w:p>
      <w:pPr>
        <w:spacing w:after="160"/>
        <w:ind w:left="240"/>
      </w:pPr>
      <w:r>
        <w:rPr>
          <w:rFonts w:ascii="Calibri" w:cs="Calibri" w:eastAsia="Calibri" w:hAnsi="Calibri"/>
          <w:b/>
          <w:bCs/>
          <w:color w:val="1f2937"/>
          <w:sz w:val="18"/>
          <w:szCs w:val="18"/>
        </w:rPr>
        <w:t xml:space="preserve">Flags: </w:t>
      </w:r>
      <w:r>
        <w:rPr>
          <w:rFonts w:ascii="Calibri" w:cs="Calibri" w:eastAsia="Calibri" w:hAnsi="Calibri"/>
          <w:i/>
          <w:iCs/>
          <w:color w:val="707070"/>
          <w:sz w:val="18"/>
          <w:szCs w:val="18"/>
        </w:rPr>
        <w:t xml:space="preserve">none</w:t>
      </w:r>
    </w:p>
    <w:p>
      <w:pPr>
        <w:spacing w:after="80" w:before="200"/>
        <w:jc w:val="left"/>
      </w:pPr>
      <w:r>
        <w:rPr>
          <w:rFonts w:ascii="Calibri" w:cs="Calibri" w:eastAsia="Calibri" w:hAnsi="Calibri"/>
          <w:b/>
          <w:bCs/>
          <w:i w:val="false"/>
          <w:iCs w:val="false"/>
          <w:color w:val="c2410c"/>
          <w:sz w:val="21"/>
          <w:szCs w:val="21"/>
        </w:rPr>
        <w:t xml:space="preserve">— Day 23 — </w:t>
      </w:r>
      <w:r>
        <w:rPr>
          <w:rFonts w:ascii="Calibri" w:cs="Calibri" w:eastAsia="Calibri" w:hAnsi="Calibri"/>
          <w:b/>
          <w:bCs/>
          <w:i w:val="false"/>
          <w:iCs w:val="false"/>
          <w:color w:val="1f2937"/>
          <w:sz w:val="21"/>
          <w:szCs w:val="21"/>
        </w:rPr>
        <w:t xml:space="preserve">Show, don't tell; sequence the profile —</w:t>
      </w:r>
    </w:p>
    <w:p>
      <w:pPr>
        <w:spacing w:after="20" w:before="100"/>
      </w:pPr>
      <w:r>
        <w:rPr>
          <w:rFonts w:ascii="Consolas" w:cs="Consolas" w:eastAsia="Consolas" w:hAnsi="Consolas"/>
          <w:b/>
          <w:bCs/>
          <w:color w:val="1f2937"/>
          <w:sz w:val="21"/>
          <w:szCs w:val="21"/>
        </w:rPr>
        <w:t xml:space="preserve">L49</w:t>
      </w:r>
      <w:r>
        <w:rPr>
          <w:rFonts w:ascii="Calibri" w:cs="Calibri" w:eastAsia="Calibri" w:hAnsi="Calibri"/>
          <w:i/>
          <w:iCs/>
          <w:color w:val="707070"/>
          <w:sz w:val="19"/>
          <w:szCs w:val="19"/>
        </w:rPr>
        <w:t xml:space="preserve">   Day 23</w:t>
      </w:r>
      <w:r>
        <w:rPr>
          <w:rFonts w:ascii="Calibri" w:cs="Calibri" w:eastAsia="Calibri" w:hAnsi="Calibri"/>
          <w:i/>
          <w:iCs/>
          <w:color w:val="707070"/>
          <w:sz w:val="19"/>
          <w:szCs w:val="19"/>
        </w:rPr>
        <w:t xml:space="preserve">   L1</w:t>
      </w:r>
    </w:p>
    <w:p>
      <w:pPr>
        <w:spacing w:after="30"/>
        <w:ind w:left="240"/>
      </w:pPr>
      <w:r>
        <w:rPr>
          <w:rFonts w:ascii="Calibri" w:cs="Calibri" w:eastAsia="Calibri" w:hAnsi="Calibri"/>
          <w:b/>
          <w:bCs/>
          <w:color w:val="1f2937"/>
          <w:sz w:val="18"/>
          <w:szCs w:val="18"/>
        </w:rPr>
        <w:t xml:space="preserve">Title: </w:t>
      </w:r>
      <w:r>
        <w:rPr>
          <w:rFonts w:ascii="Calibri" w:cs="Calibri" w:eastAsia="Calibri" w:hAnsi="Calibri"/>
          <w:i w:val="false"/>
          <w:iCs w:val="false"/>
          <w:color w:val="101010"/>
          <w:sz w:val="18"/>
          <w:szCs w:val="18"/>
        </w:rPr>
        <w:t xml:space="preserve">Anatomy of an Ad</w:t>
      </w:r>
    </w:p>
    <w:p>
      <w:pPr>
        <w:spacing w:after="30"/>
        <w:ind w:left="240"/>
      </w:pPr>
      <w:r>
        <w:rPr>
          <w:rFonts w:ascii="Calibri" w:cs="Calibri" w:eastAsia="Calibri" w:hAnsi="Calibri"/>
          <w:b/>
          <w:bCs/>
          <w:color w:val="1f2937"/>
          <w:sz w:val="18"/>
          <w:szCs w:val="18"/>
        </w:rPr>
        <w:t xml:space="preserve">Concept Progression: </w:t>
      </w:r>
      <w:r>
        <w:rPr>
          <w:rFonts w:ascii="Calibri" w:cs="Calibri" w:eastAsia="Calibri" w:hAnsi="Calibri"/>
          <w:i/>
          <w:iCs/>
          <w:color w:val="101010"/>
          <w:sz w:val="18"/>
          <w:szCs w:val="18"/>
        </w:rPr>
        <w:t xml:space="preserve">Show, don't tell; sequence the profile</w:t>
      </w:r>
    </w:p>
    <w:p>
      <w:pPr>
        <w:spacing w:after="30"/>
        <w:ind w:left="240"/>
      </w:pPr>
      <w:r>
        <w:rPr>
          <w:rFonts w:ascii="Calibri" w:cs="Calibri" w:eastAsia="Calibri" w:hAnsi="Calibri"/>
          <w:b/>
          <w:bCs/>
          <w:color w:val="1f2937"/>
          <w:sz w:val="18"/>
          <w:szCs w:val="18"/>
        </w:rPr>
        <w:t xml:space="preserve">Evidence (drives at): </w:t>
      </w:r>
      <w:r>
        <w:rPr>
          <w:rFonts w:ascii="Calibri" w:cs="Calibri" w:eastAsia="Calibri" w:hAnsi="Calibri"/>
          <w:i/>
          <w:iCs/>
          <w:color w:val="101010"/>
          <w:sz w:val="18"/>
          <w:szCs w:val="18"/>
        </w:rPr>
        <w:t xml:space="preserve">Show character in scenes; build the sequence</w:t>
      </w:r>
    </w:p>
    <w:p>
      <w:pPr>
        <w:spacing w:after="30"/>
        <w:ind w:left="240"/>
      </w:pPr>
      <w:r>
        <w:rPr>
          <w:rFonts w:ascii="Calibri" w:cs="Calibri" w:eastAsia="Calibri" w:hAnsi="Calibri"/>
          <w:b/>
          <w:bCs/>
          <w:color w:val="1f2937"/>
          <w:sz w:val="18"/>
          <w:szCs w:val="18"/>
        </w:rPr>
        <w:t xml:space="preserve">Standards: </w:t>
      </w:r>
      <w:r>
        <w:rPr>
          <w:rFonts w:ascii="Consolas" w:cs="Consolas" w:eastAsia="Consolas" w:hAnsi="Consolas"/>
          <w:i w:val="false"/>
          <w:iCs w:val="false"/>
          <w:color w:val="101010"/>
          <w:sz w:val="18"/>
          <w:szCs w:val="18"/>
        </w:rPr>
        <w:t xml:space="preserve">W.NW.6.3</w:t>
      </w:r>
    </w:p>
    <w:p>
      <w:pPr>
        <w:spacing w:after="160"/>
        <w:ind w:left="240"/>
      </w:pPr>
      <w:r>
        <w:rPr>
          <w:rFonts w:ascii="Calibri" w:cs="Calibri" w:eastAsia="Calibri" w:hAnsi="Calibri"/>
          <w:b/>
          <w:bCs/>
          <w:color w:val="1f2937"/>
          <w:sz w:val="18"/>
          <w:szCs w:val="18"/>
        </w:rPr>
        <w:t xml:space="preserve">Flags: </w:t>
      </w:r>
      <w:r>
        <w:rPr>
          <w:rFonts w:ascii="Calibri" w:cs="Calibri" w:eastAsia="Calibri" w:hAnsi="Calibri"/>
          <w:b/>
          <w:bCs/>
          <w:color w:val="c2410c"/>
          <w:sz w:val="18"/>
          <w:szCs w:val="18"/>
        </w:rPr>
        <w:t xml:space="preserve">EVIDENCE-MISMATCH (media literacy / ad analysis under a character-in-scenes day)</w:t>
      </w:r>
    </w:p>
    <w:p>
      <w:pPr>
        <w:spacing w:after="20" w:before="100"/>
      </w:pPr>
      <w:r>
        <w:rPr>
          <w:rFonts w:ascii="Consolas" w:cs="Consolas" w:eastAsia="Consolas" w:hAnsi="Consolas"/>
          <w:b/>
          <w:bCs/>
          <w:color w:val="1f2937"/>
          <w:sz w:val="21"/>
          <w:szCs w:val="21"/>
        </w:rPr>
        <w:t xml:space="preserve">L50</w:t>
      </w:r>
      <w:r>
        <w:rPr>
          <w:rFonts w:ascii="Calibri" w:cs="Calibri" w:eastAsia="Calibri" w:hAnsi="Calibri"/>
          <w:i/>
          <w:iCs/>
          <w:color w:val="707070"/>
          <w:sz w:val="19"/>
          <w:szCs w:val="19"/>
        </w:rPr>
        <w:t xml:space="preserve">   Day 23</w:t>
      </w:r>
      <w:r>
        <w:rPr>
          <w:rFonts w:ascii="Calibri" w:cs="Calibri" w:eastAsia="Calibri" w:hAnsi="Calibri"/>
          <w:i/>
          <w:iCs/>
          <w:color w:val="707070"/>
          <w:sz w:val="19"/>
          <w:szCs w:val="19"/>
        </w:rPr>
        <w:t xml:space="preserve">   L2</w:t>
      </w:r>
    </w:p>
    <w:p>
      <w:pPr>
        <w:spacing w:after="30"/>
        <w:ind w:left="240"/>
      </w:pPr>
      <w:r>
        <w:rPr>
          <w:rFonts w:ascii="Calibri" w:cs="Calibri" w:eastAsia="Calibri" w:hAnsi="Calibri"/>
          <w:b/>
          <w:bCs/>
          <w:color w:val="1f2937"/>
          <w:sz w:val="18"/>
          <w:szCs w:val="18"/>
        </w:rPr>
        <w:t xml:space="preserve">Title: </w:t>
      </w:r>
      <w:r>
        <w:rPr>
          <w:rFonts w:ascii="Calibri" w:cs="Calibri" w:eastAsia="Calibri" w:hAnsi="Calibri"/>
          <w:i w:val="false"/>
          <w:iCs w:val="false"/>
          <w:color w:val="101010"/>
          <w:sz w:val="18"/>
          <w:szCs w:val="18"/>
        </w:rPr>
        <w:t xml:space="preserve">Identifying Target Audience</w:t>
      </w:r>
    </w:p>
    <w:p>
      <w:pPr>
        <w:spacing w:after="30"/>
        <w:ind w:left="240"/>
      </w:pPr>
      <w:r>
        <w:rPr>
          <w:rFonts w:ascii="Calibri" w:cs="Calibri" w:eastAsia="Calibri" w:hAnsi="Calibri"/>
          <w:b/>
          <w:bCs/>
          <w:color w:val="1f2937"/>
          <w:sz w:val="18"/>
          <w:szCs w:val="18"/>
        </w:rPr>
        <w:t xml:space="preserve">Concept Progression: </w:t>
      </w:r>
      <w:r>
        <w:rPr>
          <w:rFonts w:ascii="Calibri" w:cs="Calibri" w:eastAsia="Calibri" w:hAnsi="Calibri"/>
          <w:i/>
          <w:iCs/>
          <w:color w:val="101010"/>
          <w:sz w:val="18"/>
          <w:szCs w:val="18"/>
        </w:rPr>
        <w:t xml:space="preserve">Show, don't tell; sequence the profile</w:t>
      </w:r>
    </w:p>
    <w:p>
      <w:pPr>
        <w:spacing w:after="30"/>
        <w:ind w:left="240"/>
      </w:pPr>
      <w:r>
        <w:rPr>
          <w:rFonts w:ascii="Calibri" w:cs="Calibri" w:eastAsia="Calibri" w:hAnsi="Calibri"/>
          <w:b/>
          <w:bCs/>
          <w:color w:val="1f2937"/>
          <w:sz w:val="18"/>
          <w:szCs w:val="18"/>
        </w:rPr>
        <w:t xml:space="preserve">Evidence (drives at): </w:t>
      </w:r>
      <w:r>
        <w:rPr>
          <w:rFonts w:ascii="Calibri" w:cs="Calibri" w:eastAsia="Calibri" w:hAnsi="Calibri"/>
          <w:i/>
          <w:iCs/>
          <w:color w:val="101010"/>
          <w:sz w:val="18"/>
          <w:szCs w:val="18"/>
        </w:rPr>
        <w:t xml:space="preserve">Show character in scenes; build the sequence</w:t>
      </w:r>
    </w:p>
    <w:p>
      <w:pPr>
        <w:spacing w:after="30"/>
        <w:ind w:left="240"/>
      </w:pPr>
      <w:r>
        <w:rPr>
          <w:rFonts w:ascii="Calibri" w:cs="Calibri" w:eastAsia="Calibri" w:hAnsi="Calibri"/>
          <w:b/>
          <w:bCs/>
          <w:color w:val="1f2937"/>
          <w:sz w:val="18"/>
          <w:szCs w:val="18"/>
        </w:rPr>
        <w:t xml:space="preserve">Standards: </w:t>
      </w:r>
      <w:r>
        <w:rPr>
          <w:rFonts w:ascii="Consolas" w:cs="Consolas" w:eastAsia="Consolas" w:hAnsi="Consolas"/>
          <w:i w:val="false"/>
          <w:iCs w:val="false"/>
          <w:color w:val="101010"/>
          <w:sz w:val="18"/>
          <w:szCs w:val="18"/>
        </w:rPr>
        <w:t xml:space="preserve">W.NW.6.3</w:t>
      </w:r>
    </w:p>
    <w:p>
      <w:pPr>
        <w:spacing w:after="160"/>
        <w:ind w:left="240"/>
      </w:pPr>
      <w:r>
        <w:rPr>
          <w:rFonts w:ascii="Calibri" w:cs="Calibri" w:eastAsia="Calibri" w:hAnsi="Calibri"/>
          <w:b/>
          <w:bCs/>
          <w:color w:val="1f2937"/>
          <w:sz w:val="18"/>
          <w:szCs w:val="18"/>
        </w:rPr>
        <w:t xml:space="preserve">Flags: </w:t>
      </w:r>
      <w:r>
        <w:rPr>
          <w:rFonts w:ascii="Calibri" w:cs="Calibri" w:eastAsia="Calibri" w:hAnsi="Calibri"/>
          <w:b/>
          <w:bCs/>
          <w:color w:val="c2410c"/>
          <w:sz w:val="18"/>
          <w:szCs w:val="18"/>
        </w:rPr>
        <w:t xml:space="preserve">EVIDENCE-MISMATCH</w:t>
      </w:r>
    </w:p>
    <w:p>
      <w:pPr>
        <w:spacing w:after="20" w:before="100"/>
      </w:pPr>
      <w:r>
        <w:rPr>
          <w:rFonts w:ascii="Consolas" w:cs="Consolas" w:eastAsia="Consolas" w:hAnsi="Consolas"/>
          <w:b/>
          <w:bCs/>
          <w:color w:val="1f2937"/>
          <w:sz w:val="21"/>
          <w:szCs w:val="21"/>
        </w:rPr>
        <w:t xml:space="preserve">L51</w:t>
      </w:r>
      <w:r>
        <w:rPr>
          <w:rFonts w:ascii="Calibri" w:cs="Calibri" w:eastAsia="Calibri" w:hAnsi="Calibri"/>
          <w:i/>
          <w:iCs/>
          <w:color w:val="707070"/>
          <w:sz w:val="19"/>
          <w:szCs w:val="19"/>
        </w:rPr>
        <w:t xml:space="preserve">   Day 23</w:t>
      </w:r>
      <w:r>
        <w:rPr>
          <w:rFonts w:ascii="Calibri" w:cs="Calibri" w:eastAsia="Calibri" w:hAnsi="Calibri"/>
          <w:i/>
          <w:iCs/>
          <w:color w:val="707070"/>
          <w:sz w:val="19"/>
          <w:szCs w:val="19"/>
        </w:rPr>
        <w:t xml:space="preserve">   L3</w:t>
      </w:r>
    </w:p>
    <w:p>
      <w:pPr>
        <w:spacing w:after="30"/>
        <w:ind w:left="240"/>
      </w:pPr>
      <w:r>
        <w:rPr>
          <w:rFonts w:ascii="Calibri" w:cs="Calibri" w:eastAsia="Calibri" w:hAnsi="Calibri"/>
          <w:b/>
          <w:bCs/>
          <w:color w:val="1f2937"/>
          <w:sz w:val="18"/>
          <w:szCs w:val="18"/>
        </w:rPr>
        <w:t xml:space="preserve">Title: </w:t>
      </w:r>
      <w:r>
        <w:rPr>
          <w:rFonts w:ascii="Calibri" w:cs="Calibri" w:eastAsia="Calibri" w:hAnsi="Calibri"/>
          <w:i w:val="false"/>
          <w:iCs w:val="false"/>
          <w:color w:val="101010"/>
          <w:sz w:val="18"/>
          <w:szCs w:val="18"/>
        </w:rPr>
        <w:t xml:space="preserve">Emotional Appeal (Pathos)</w:t>
      </w:r>
    </w:p>
    <w:p>
      <w:pPr>
        <w:spacing w:after="30"/>
        <w:ind w:left="240"/>
      </w:pPr>
      <w:r>
        <w:rPr>
          <w:rFonts w:ascii="Calibri" w:cs="Calibri" w:eastAsia="Calibri" w:hAnsi="Calibri"/>
          <w:b/>
          <w:bCs/>
          <w:color w:val="1f2937"/>
          <w:sz w:val="18"/>
          <w:szCs w:val="18"/>
        </w:rPr>
        <w:t xml:space="preserve">Concept Progression: </w:t>
      </w:r>
      <w:r>
        <w:rPr>
          <w:rFonts w:ascii="Calibri" w:cs="Calibri" w:eastAsia="Calibri" w:hAnsi="Calibri"/>
          <w:i/>
          <w:iCs/>
          <w:color w:val="101010"/>
          <w:sz w:val="18"/>
          <w:szCs w:val="18"/>
        </w:rPr>
        <w:t xml:space="preserve">Show, don't tell; sequence the profile</w:t>
      </w:r>
    </w:p>
    <w:p>
      <w:pPr>
        <w:spacing w:after="30"/>
        <w:ind w:left="240"/>
      </w:pPr>
      <w:r>
        <w:rPr>
          <w:rFonts w:ascii="Calibri" w:cs="Calibri" w:eastAsia="Calibri" w:hAnsi="Calibri"/>
          <w:b/>
          <w:bCs/>
          <w:color w:val="1f2937"/>
          <w:sz w:val="18"/>
          <w:szCs w:val="18"/>
        </w:rPr>
        <w:t xml:space="preserve">Evidence (drives at): </w:t>
      </w:r>
      <w:r>
        <w:rPr>
          <w:rFonts w:ascii="Calibri" w:cs="Calibri" w:eastAsia="Calibri" w:hAnsi="Calibri"/>
          <w:i/>
          <w:iCs/>
          <w:color w:val="101010"/>
          <w:sz w:val="18"/>
          <w:szCs w:val="18"/>
        </w:rPr>
        <w:t xml:space="preserve">Show character in scenes; build the sequence</w:t>
      </w:r>
    </w:p>
    <w:p>
      <w:pPr>
        <w:spacing w:after="30"/>
        <w:ind w:left="240"/>
      </w:pPr>
      <w:r>
        <w:rPr>
          <w:rFonts w:ascii="Calibri" w:cs="Calibri" w:eastAsia="Calibri" w:hAnsi="Calibri"/>
          <w:b/>
          <w:bCs/>
          <w:color w:val="1f2937"/>
          <w:sz w:val="18"/>
          <w:szCs w:val="18"/>
        </w:rPr>
        <w:t xml:space="preserve">Standards: </w:t>
      </w:r>
      <w:r>
        <w:rPr>
          <w:rFonts w:ascii="Consolas" w:cs="Consolas" w:eastAsia="Consolas" w:hAnsi="Consolas"/>
          <w:i w:val="false"/>
          <w:iCs w:val="false"/>
          <w:color w:val="101010"/>
          <w:sz w:val="18"/>
          <w:szCs w:val="18"/>
        </w:rPr>
        <w:t xml:space="preserve">W.NW.6.3</w:t>
      </w:r>
    </w:p>
    <w:p>
      <w:pPr>
        <w:spacing w:after="160"/>
        <w:ind w:left="240"/>
      </w:pPr>
      <w:r>
        <w:rPr>
          <w:rFonts w:ascii="Calibri" w:cs="Calibri" w:eastAsia="Calibri" w:hAnsi="Calibri"/>
          <w:b/>
          <w:bCs/>
          <w:color w:val="1f2937"/>
          <w:sz w:val="18"/>
          <w:szCs w:val="18"/>
        </w:rPr>
        <w:t xml:space="preserve">Flags: </w:t>
      </w:r>
      <w:r>
        <w:rPr>
          <w:rFonts w:ascii="Calibri" w:cs="Calibri" w:eastAsia="Calibri" w:hAnsi="Calibri"/>
          <w:b/>
          <w:bCs/>
          <w:color w:val="c2410c"/>
          <w:sz w:val="18"/>
          <w:szCs w:val="18"/>
        </w:rPr>
        <w:t xml:space="preserve">EVIDENCE-MISMATCH</w:t>
      </w:r>
    </w:p>
    <w:p>
      <w:pPr>
        <w:spacing w:after="20" w:before="100"/>
      </w:pPr>
      <w:r>
        <w:rPr>
          <w:rFonts w:ascii="Consolas" w:cs="Consolas" w:eastAsia="Consolas" w:hAnsi="Consolas"/>
          <w:b/>
          <w:bCs/>
          <w:color w:val="1f2937"/>
          <w:sz w:val="21"/>
          <w:szCs w:val="21"/>
        </w:rPr>
        <w:t xml:space="preserve">L52</w:t>
      </w:r>
      <w:r>
        <w:rPr>
          <w:rFonts w:ascii="Calibri" w:cs="Calibri" w:eastAsia="Calibri" w:hAnsi="Calibri"/>
          <w:i/>
          <w:iCs/>
          <w:color w:val="707070"/>
          <w:sz w:val="19"/>
          <w:szCs w:val="19"/>
        </w:rPr>
        <w:t xml:space="preserve">   Day 23</w:t>
      </w:r>
      <w:r>
        <w:rPr>
          <w:rFonts w:ascii="Calibri" w:cs="Calibri" w:eastAsia="Calibri" w:hAnsi="Calibri"/>
          <w:i/>
          <w:iCs/>
          <w:color w:val="707070"/>
          <w:sz w:val="19"/>
          <w:szCs w:val="19"/>
        </w:rPr>
        <w:t xml:space="preserve">   L4</w:t>
      </w:r>
    </w:p>
    <w:p>
      <w:pPr>
        <w:spacing w:after="30"/>
        <w:ind w:left="240"/>
      </w:pPr>
      <w:r>
        <w:rPr>
          <w:rFonts w:ascii="Calibri" w:cs="Calibri" w:eastAsia="Calibri" w:hAnsi="Calibri"/>
          <w:b/>
          <w:bCs/>
          <w:color w:val="1f2937"/>
          <w:sz w:val="18"/>
          <w:szCs w:val="18"/>
        </w:rPr>
        <w:t xml:space="preserve">Title: </w:t>
      </w:r>
      <w:r>
        <w:rPr>
          <w:rFonts w:ascii="Calibri" w:cs="Calibri" w:eastAsia="Calibri" w:hAnsi="Calibri"/>
          <w:i w:val="false"/>
          <w:iCs w:val="false"/>
          <w:color w:val="101010"/>
          <w:sz w:val="18"/>
          <w:szCs w:val="18"/>
        </w:rPr>
        <w:t xml:space="preserve">Persuasive Devices</w:t>
      </w:r>
    </w:p>
    <w:p>
      <w:pPr>
        <w:spacing w:after="30"/>
        <w:ind w:left="240"/>
      </w:pPr>
      <w:r>
        <w:rPr>
          <w:rFonts w:ascii="Calibri" w:cs="Calibri" w:eastAsia="Calibri" w:hAnsi="Calibri"/>
          <w:b/>
          <w:bCs/>
          <w:color w:val="1f2937"/>
          <w:sz w:val="18"/>
          <w:szCs w:val="18"/>
        </w:rPr>
        <w:t xml:space="preserve">Concept Progression: </w:t>
      </w:r>
      <w:r>
        <w:rPr>
          <w:rFonts w:ascii="Calibri" w:cs="Calibri" w:eastAsia="Calibri" w:hAnsi="Calibri"/>
          <w:i/>
          <w:iCs/>
          <w:color w:val="101010"/>
          <w:sz w:val="18"/>
          <w:szCs w:val="18"/>
        </w:rPr>
        <w:t xml:space="preserve">Show, don't tell; sequence the profile</w:t>
      </w:r>
    </w:p>
    <w:p>
      <w:pPr>
        <w:spacing w:after="30"/>
        <w:ind w:left="240"/>
      </w:pPr>
      <w:r>
        <w:rPr>
          <w:rFonts w:ascii="Calibri" w:cs="Calibri" w:eastAsia="Calibri" w:hAnsi="Calibri"/>
          <w:b/>
          <w:bCs/>
          <w:color w:val="1f2937"/>
          <w:sz w:val="18"/>
          <w:szCs w:val="18"/>
        </w:rPr>
        <w:t xml:space="preserve">Evidence (drives at): </w:t>
      </w:r>
      <w:r>
        <w:rPr>
          <w:rFonts w:ascii="Calibri" w:cs="Calibri" w:eastAsia="Calibri" w:hAnsi="Calibri"/>
          <w:i/>
          <w:iCs/>
          <w:color w:val="101010"/>
          <w:sz w:val="18"/>
          <w:szCs w:val="18"/>
        </w:rPr>
        <w:t xml:space="preserve">Show character in scenes; build the sequence</w:t>
      </w:r>
    </w:p>
    <w:p>
      <w:pPr>
        <w:spacing w:after="30"/>
        <w:ind w:left="240"/>
      </w:pPr>
      <w:r>
        <w:rPr>
          <w:rFonts w:ascii="Calibri" w:cs="Calibri" w:eastAsia="Calibri" w:hAnsi="Calibri"/>
          <w:b/>
          <w:bCs/>
          <w:color w:val="1f2937"/>
          <w:sz w:val="18"/>
          <w:szCs w:val="18"/>
        </w:rPr>
        <w:t xml:space="preserve">Standards: </w:t>
      </w:r>
      <w:r>
        <w:rPr>
          <w:rFonts w:ascii="Consolas" w:cs="Consolas" w:eastAsia="Consolas" w:hAnsi="Consolas"/>
          <w:i w:val="false"/>
          <w:iCs w:val="false"/>
          <w:color w:val="101010"/>
          <w:sz w:val="18"/>
          <w:szCs w:val="18"/>
        </w:rPr>
        <w:t xml:space="preserve">W.NW.6.3</w:t>
      </w:r>
    </w:p>
    <w:p>
      <w:pPr>
        <w:spacing w:after="160"/>
        <w:ind w:left="240"/>
      </w:pPr>
      <w:r>
        <w:rPr>
          <w:rFonts w:ascii="Calibri" w:cs="Calibri" w:eastAsia="Calibri" w:hAnsi="Calibri"/>
          <w:b/>
          <w:bCs/>
          <w:color w:val="1f2937"/>
          <w:sz w:val="18"/>
          <w:szCs w:val="18"/>
        </w:rPr>
        <w:t xml:space="preserve">Flags: </w:t>
      </w:r>
      <w:r>
        <w:rPr>
          <w:rFonts w:ascii="Calibri" w:cs="Calibri" w:eastAsia="Calibri" w:hAnsi="Calibri"/>
          <w:b/>
          <w:bCs/>
          <w:color w:val="c2410c"/>
          <w:sz w:val="18"/>
          <w:szCs w:val="18"/>
        </w:rPr>
        <w:t xml:space="preserve">EVIDENCE-MISMATCH</w:t>
      </w:r>
    </w:p>
    <w:p>
      <w:pPr>
        <w:spacing w:after="80" w:before="200"/>
        <w:jc w:val="left"/>
      </w:pPr>
      <w:r>
        <w:rPr>
          <w:rFonts w:ascii="Calibri" w:cs="Calibri" w:eastAsia="Calibri" w:hAnsi="Calibri"/>
          <w:b/>
          <w:bCs/>
          <w:i w:val="false"/>
          <w:iCs w:val="false"/>
          <w:color w:val="c2410c"/>
          <w:sz w:val="21"/>
          <w:szCs w:val="21"/>
        </w:rPr>
        <w:t xml:space="preserve">— Day 24 — </w:t>
      </w:r>
      <w:r>
        <w:rPr>
          <w:rFonts w:ascii="Calibri" w:cs="Calibri" w:eastAsia="Calibri" w:hAnsi="Calibri"/>
          <w:b/>
          <w:bCs/>
          <w:i w:val="false"/>
          <w:iCs w:val="false"/>
          <w:color w:val="1f2937"/>
          <w:sz w:val="21"/>
          <w:szCs w:val="21"/>
        </w:rPr>
        <w:t xml:space="preserve">Draft, test on a reader, revise (Act 5 evidence) —</w:t>
      </w:r>
    </w:p>
    <w:p>
      <w:pPr>
        <w:spacing w:after="20" w:before="100"/>
      </w:pPr>
      <w:r>
        <w:rPr>
          <w:rFonts w:ascii="Consolas" w:cs="Consolas" w:eastAsia="Consolas" w:hAnsi="Consolas"/>
          <w:b/>
          <w:bCs/>
          <w:color w:val="1f2937"/>
          <w:sz w:val="21"/>
          <w:szCs w:val="21"/>
        </w:rPr>
        <w:t xml:space="preserve">L53</w:t>
      </w:r>
      <w:r>
        <w:rPr>
          <w:rFonts w:ascii="Calibri" w:cs="Calibri" w:eastAsia="Calibri" w:hAnsi="Calibri"/>
          <w:i/>
          <w:iCs/>
          <w:color w:val="707070"/>
          <w:sz w:val="19"/>
          <w:szCs w:val="19"/>
        </w:rPr>
        <w:t xml:space="preserve">   Day 24</w:t>
      </w:r>
      <w:r>
        <w:rPr>
          <w:rFonts w:ascii="Calibri" w:cs="Calibri" w:eastAsia="Calibri" w:hAnsi="Calibri"/>
          <w:i/>
          <w:iCs/>
          <w:color w:val="707070"/>
          <w:sz w:val="19"/>
          <w:szCs w:val="19"/>
        </w:rPr>
        <w:t xml:space="preserve">   L1</w:t>
      </w:r>
    </w:p>
    <w:p>
      <w:pPr>
        <w:spacing w:after="30"/>
        <w:ind w:left="240"/>
      </w:pPr>
      <w:r>
        <w:rPr>
          <w:rFonts w:ascii="Calibri" w:cs="Calibri" w:eastAsia="Calibri" w:hAnsi="Calibri"/>
          <w:b/>
          <w:bCs/>
          <w:color w:val="1f2937"/>
          <w:sz w:val="18"/>
          <w:szCs w:val="18"/>
        </w:rPr>
        <w:t xml:space="preserve">Title: </w:t>
      </w:r>
      <w:r>
        <w:rPr>
          <w:rFonts w:ascii="Calibri" w:cs="Calibri" w:eastAsia="Calibri" w:hAnsi="Calibri"/>
          <w:i w:val="false"/>
          <w:iCs w:val="false"/>
          <w:color w:val="101010"/>
          <w:sz w:val="18"/>
          <w:szCs w:val="18"/>
        </w:rPr>
        <w:t xml:space="preserve">Modeling how to draft your dog card — what perspective, how you want to write it</w:t>
      </w:r>
    </w:p>
    <w:p>
      <w:pPr>
        <w:spacing w:after="30"/>
        <w:ind w:left="240"/>
      </w:pPr>
      <w:r>
        <w:rPr>
          <w:rFonts w:ascii="Calibri" w:cs="Calibri" w:eastAsia="Calibri" w:hAnsi="Calibri"/>
          <w:b/>
          <w:bCs/>
          <w:color w:val="1f2937"/>
          <w:sz w:val="18"/>
          <w:szCs w:val="18"/>
        </w:rPr>
        <w:t xml:space="preserve">Concept Progression: </w:t>
      </w:r>
      <w:r>
        <w:rPr>
          <w:rFonts w:ascii="Calibri" w:cs="Calibri" w:eastAsia="Calibri" w:hAnsi="Calibri"/>
          <w:i/>
          <w:iCs/>
          <w:color w:val="101010"/>
          <w:sz w:val="18"/>
          <w:szCs w:val="18"/>
        </w:rPr>
        <w:t xml:space="preserve">Draft, test on a reader, revise (Act 5 evidence)</w:t>
      </w:r>
    </w:p>
    <w:p>
      <w:pPr>
        <w:spacing w:after="30"/>
        <w:ind w:left="240"/>
      </w:pPr>
      <w:r>
        <w:rPr>
          <w:rFonts w:ascii="Calibri" w:cs="Calibri" w:eastAsia="Calibri" w:hAnsi="Calibri"/>
          <w:b/>
          <w:bCs/>
          <w:color w:val="1f2937"/>
          <w:sz w:val="18"/>
          <w:szCs w:val="18"/>
        </w:rPr>
        <w:t xml:space="preserve">Evidence (drives at): </w:t>
      </w:r>
      <w:r>
        <w:rPr>
          <w:rFonts w:ascii="Calibri" w:cs="Calibri" w:eastAsia="Calibri" w:hAnsi="Calibri"/>
          <w:i/>
          <w:iCs/>
          <w:color w:val="101010"/>
          <w:sz w:val="18"/>
          <w:szCs w:val="18"/>
        </w:rPr>
        <w:t xml:space="preserve">Revise from reader feedback</w:t>
      </w:r>
    </w:p>
    <w:p>
      <w:pPr>
        <w:spacing w:after="30"/>
        <w:ind w:left="240"/>
      </w:pPr>
      <w:r>
        <w:rPr>
          <w:rFonts w:ascii="Calibri" w:cs="Calibri" w:eastAsia="Calibri" w:hAnsi="Calibri"/>
          <w:b/>
          <w:bCs/>
          <w:color w:val="1f2937"/>
          <w:sz w:val="18"/>
          <w:szCs w:val="18"/>
        </w:rPr>
        <w:t xml:space="preserve">Standards: </w:t>
      </w:r>
      <w:r>
        <w:rPr>
          <w:rFonts w:ascii="Consolas" w:cs="Consolas" w:eastAsia="Consolas" w:hAnsi="Consolas"/>
          <w:i w:val="false"/>
          <w:iCs w:val="false"/>
          <w:color w:val="101010"/>
          <w:sz w:val="18"/>
          <w:szCs w:val="18"/>
        </w:rPr>
        <w:t xml:space="preserve">W.WP.6.4</w:t>
      </w:r>
    </w:p>
    <w:p>
      <w:pPr>
        <w:spacing w:after="160"/>
        <w:ind w:left="240"/>
      </w:pPr>
      <w:r>
        <w:rPr>
          <w:rFonts w:ascii="Calibri" w:cs="Calibri" w:eastAsia="Calibri" w:hAnsi="Calibri"/>
          <w:b/>
          <w:bCs/>
          <w:color w:val="1f2937"/>
          <w:sz w:val="18"/>
          <w:szCs w:val="18"/>
        </w:rPr>
        <w:t xml:space="preserve">Flags: </w:t>
      </w:r>
      <w:r>
        <w:rPr>
          <w:rFonts w:ascii="Calibri" w:cs="Calibri" w:eastAsia="Calibri" w:hAnsi="Calibri"/>
          <w:i/>
          <w:iCs/>
          <w:color w:val="707070"/>
          <w:sz w:val="18"/>
          <w:szCs w:val="18"/>
        </w:rPr>
        <w:t xml:space="preserve">none</w:t>
      </w:r>
    </w:p>
    <w:p>
      <w:pPr>
        <w:spacing w:after="20" w:before="100"/>
      </w:pPr>
      <w:r>
        <w:rPr>
          <w:rFonts w:ascii="Consolas" w:cs="Consolas" w:eastAsia="Consolas" w:hAnsi="Consolas"/>
          <w:b/>
          <w:bCs/>
          <w:color w:val="1f2937"/>
          <w:sz w:val="21"/>
          <w:szCs w:val="21"/>
        </w:rPr>
        <w:t xml:space="preserve">L54</w:t>
      </w:r>
      <w:r>
        <w:rPr>
          <w:rFonts w:ascii="Calibri" w:cs="Calibri" w:eastAsia="Calibri" w:hAnsi="Calibri"/>
          <w:i/>
          <w:iCs/>
          <w:color w:val="707070"/>
          <w:sz w:val="19"/>
          <w:szCs w:val="19"/>
        </w:rPr>
        <w:t xml:space="preserve">   Day 24</w:t>
      </w:r>
      <w:r>
        <w:rPr>
          <w:rFonts w:ascii="Calibri" w:cs="Calibri" w:eastAsia="Calibri" w:hAnsi="Calibri"/>
          <w:i/>
          <w:iCs/>
          <w:color w:val="707070"/>
          <w:sz w:val="19"/>
          <w:szCs w:val="19"/>
        </w:rPr>
        <w:t xml:space="preserve">   L2</w:t>
      </w:r>
    </w:p>
    <w:p>
      <w:pPr>
        <w:spacing w:after="30"/>
        <w:ind w:left="240"/>
      </w:pPr>
      <w:r>
        <w:rPr>
          <w:rFonts w:ascii="Calibri" w:cs="Calibri" w:eastAsia="Calibri" w:hAnsi="Calibri"/>
          <w:b/>
          <w:bCs/>
          <w:color w:val="1f2937"/>
          <w:sz w:val="18"/>
          <w:szCs w:val="18"/>
        </w:rPr>
        <w:t xml:space="preserve">Title: </w:t>
      </w:r>
      <w:r>
        <w:rPr>
          <w:rFonts w:ascii="Calibri" w:cs="Calibri" w:eastAsia="Calibri" w:hAnsi="Calibri"/>
          <w:i w:val="false"/>
          <w:iCs w:val="false"/>
          <w:color w:val="101010"/>
          <w:sz w:val="18"/>
          <w:szCs w:val="18"/>
        </w:rPr>
        <w:t xml:space="preserve">Peer review of drafts (re-norm kind, specific, helpful to start class)</w:t>
      </w:r>
    </w:p>
    <w:p>
      <w:pPr>
        <w:spacing w:after="30"/>
        <w:ind w:left="240"/>
      </w:pPr>
      <w:r>
        <w:rPr>
          <w:rFonts w:ascii="Calibri" w:cs="Calibri" w:eastAsia="Calibri" w:hAnsi="Calibri"/>
          <w:b/>
          <w:bCs/>
          <w:color w:val="1f2937"/>
          <w:sz w:val="18"/>
          <w:szCs w:val="18"/>
        </w:rPr>
        <w:t xml:space="preserve">Concept Progression: </w:t>
      </w:r>
      <w:r>
        <w:rPr>
          <w:rFonts w:ascii="Calibri" w:cs="Calibri" w:eastAsia="Calibri" w:hAnsi="Calibri"/>
          <w:i/>
          <w:iCs/>
          <w:color w:val="101010"/>
          <w:sz w:val="18"/>
          <w:szCs w:val="18"/>
        </w:rPr>
        <w:t xml:space="preserve">Draft, test on a reader, revise (Act 5 evidence)</w:t>
      </w:r>
    </w:p>
    <w:p>
      <w:pPr>
        <w:spacing w:after="30"/>
        <w:ind w:left="240"/>
      </w:pPr>
      <w:r>
        <w:rPr>
          <w:rFonts w:ascii="Calibri" w:cs="Calibri" w:eastAsia="Calibri" w:hAnsi="Calibri"/>
          <w:b/>
          <w:bCs/>
          <w:color w:val="1f2937"/>
          <w:sz w:val="18"/>
          <w:szCs w:val="18"/>
        </w:rPr>
        <w:t xml:space="preserve">Evidence (drives at): </w:t>
      </w:r>
      <w:r>
        <w:rPr>
          <w:rFonts w:ascii="Calibri" w:cs="Calibri" w:eastAsia="Calibri" w:hAnsi="Calibri"/>
          <w:i/>
          <w:iCs/>
          <w:color w:val="101010"/>
          <w:sz w:val="18"/>
          <w:szCs w:val="18"/>
        </w:rPr>
        <w:t xml:space="preserve">Revise from reader feedback</w:t>
      </w:r>
    </w:p>
    <w:p>
      <w:pPr>
        <w:spacing w:after="30"/>
        <w:ind w:left="240"/>
      </w:pPr>
      <w:r>
        <w:rPr>
          <w:rFonts w:ascii="Calibri" w:cs="Calibri" w:eastAsia="Calibri" w:hAnsi="Calibri"/>
          <w:b/>
          <w:bCs/>
          <w:color w:val="1f2937"/>
          <w:sz w:val="18"/>
          <w:szCs w:val="18"/>
        </w:rPr>
        <w:t xml:space="preserve">Standards: </w:t>
      </w:r>
      <w:r>
        <w:rPr>
          <w:rFonts w:ascii="Consolas" w:cs="Consolas" w:eastAsia="Consolas" w:hAnsi="Consolas"/>
          <w:i w:val="false"/>
          <w:iCs w:val="false"/>
          <w:color w:val="101010"/>
          <w:sz w:val="18"/>
          <w:szCs w:val="18"/>
        </w:rPr>
        <w:t xml:space="preserve">W.WP.6.4</w:t>
      </w:r>
    </w:p>
    <w:p>
      <w:pPr>
        <w:spacing w:after="160"/>
        <w:ind w:left="240"/>
      </w:pPr>
      <w:r>
        <w:rPr>
          <w:rFonts w:ascii="Calibri" w:cs="Calibri" w:eastAsia="Calibri" w:hAnsi="Calibri"/>
          <w:b/>
          <w:bCs/>
          <w:color w:val="1f2937"/>
          <w:sz w:val="18"/>
          <w:szCs w:val="18"/>
        </w:rPr>
        <w:t xml:space="preserve">Flags: </w:t>
      </w:r>
      <w:r>
        <w:rPr>
          <w:rFonts w:ascii="Calibri" w:cs="Calibri" w:eastAsia="Calibri" w:hAnsi="Calibri"/>
          <w:i/>
          <w:iCs/>
          <w:color w:val="707070"/>
          <w:sz w:val="18"/>
          <w:szCs w:val="18"/>
        </w:rPr>
        <w:t xml:space="preserve">none</w:t>
      </w:r>
    </w:p>
    <w:p>
      <w:pPr>
        <w:spacing w:after="100" w:before="360"/>
      </w:pPr>
      <w:r>
        <w:rPr>
          <w:rFonts w:ascii="Georgia" w:cs="Georgia" w:eastAsia="Georgia" w:hAnsi="Georgia"/>
          <w:b/>
          <w:bCs/>
          <w:color w:val="c2410c"/>
          <w:sz w:val="30"/>
          <w:szCs w:val="30"/>
        </w:rPr>
        <w:t xml:space="preserve">Act 6. </w:t>
      </w:r>
      <w:r>
        <w:rPr>
          <w:rFonts w:ascii="Georgia" w:cs="Georgia" w:eastAsia="Georgia" w:hAnsi="Georgia"/>
          <w:b/>
          <w:bCs/>
          <w:color w:val="1f2937"/>
          <w:sz w:val="30"/>
          <w:szCs w:val="30"/>
        </w:rPr>
        <w:t xml:space="preserve">The Cards Go Up</w:t>
      </w:r>
    </w:p>
    <w:p>
      <w:pPr>
        <w:spacing w:after="80" w:before="200"/>
        <w:jc w:val="left"/>
      </w:pPr>
      <w:r>
        <w:rPr>
          <w:rFonts w:ascii="Calibri" w:cs="Calibri" w:eastAsia="Calibri" w:hAnsi="Calibri"/>
          <w:b/>
          <w:bCs/>
          <w:i w:val="false"/>
          <w:iCs w:val="false"/>
          <w:color w:val="c2410c"/>
          <w:sz w:val="21"/>
          <w:szCs w:val="21"/>
        </w:rPr>
        <w:t xml:space="preserve">— Day 25 — </w:t>
      </w:r>
      <w:r>
        <w:rPr>
          <w:rFonts w:ascii="Calibri" w:cs="Calibri" w:eastAsia="Calibri" w:hAnsi="Calibri"/>
          <w:b/>
          <w:bCs/>
          <w:i w:val="false"/>
          <w:iCs w:val="false"/>
          <w:color w:val="1f2937"/>
          <w:sz w:val="21"/>
          <w:szCs w:val="21"/>
        </w:rPr>
        <w:t xml:space="preserve">Finalize the card —</w:t>
      </w:r>
    </w:p>
    <w:p>
      <w:pPr>
        <w:spacing w:after="20" w:before="100"/>
      </w:pPr>
      <w:r>
        <w:rPr>
          <w:rFonts w:ascii="Consolas" w:cs="Consolas" w:eastAsia="Consolas" w:hAnsi="Consolas"/>
          <w:b/>
          <w:bCs/>
          <w:color w:val="1f2937"/>
          <w:sz w:val="21"/>
          <w:szCs w:val="21"/>
        </w:rPr>
        <w:t xml:space="preserve">L55</w:t>
      </w:r>
      <w:r>
        <w:rPr>
          <w:rFonts w:ascii="Calibri" w:cs="Calibri" w:eastAsia="Calibri" w:hAnsi="Calibri"/>
          <w:i/>
          <w:iCs/>
          <w:color w:val="707070"/>
          <w:sz w:val="19"/>
          <w:szCs w:val="19"/>
        </w:rPr>
        <w:t xml:space="preserve">   Day 25</w:t>
      </w:r>
    </w:p>
    <w:p>
      <w:pPr>
        <w:spacing w:after="30"/>
        <w:ind w:left="240"/>
      </w:pPr>
      <w:r>
        <w:rPr>
          <w:rFonts w:ascii="Calibri" w:cs="Calibri" w:eastAsia="Calibri" w:hAnsi="Calibri"/>
          <w:b/>
          <w:bCs/>
          <w:color w:val="1f2937"/>
          <w:sz w:val="18"/>
          <w:szCs w:val="18"/>
        </w:rPr>
        <w:t xml:space="preserve">Title: </w:t>
      </w:r>
      <w:r>
        <w:rPr>
          <w:rFonts w:ascii="Calibri" w:cs="Calibri" w:eastAsia="Calibri" w:hAnsi="Calibri"/>
          <w:i w:val="false"/>
          <w:iCs w:val="false"/>
          <w:color w:val="101010"/>
          <w:sz w:val="18"/>
          <w:szCs w:val="18"/>
        </w:rPr>
        <w:t xml:space="preserve">Finalize the card — draft revisions (put it all together)</w:t>
      </w:r>
    </w:p>
    <w:p>
      <w:pPr>
        <w:spacing w:after="30"/>
        <w:ind w:left="240"/>
      </w:pPr>
      <w:r>
        <w:rPr>
          <w:rFonts w:ascii="Calibri" w:cs="Calibri" w:eastAsia="Calibri" w:hAnsi="Calibri"/>
          <w:b/>
          <w:bCs/>
          <w:color w:val="1f2937"/>
          <w:sz w:val="18"/>
          <w:szCs w:val="18"/>
        </w:rPr>
        <w:t xml:space="preserve">Concept Progression: </w:t>
      </w:r>
      <w:r>
        <w:rPr>
          <w:rFonts w:ascii="Calibri" w:cs="Calibri" w:eastAsia="Calibri" w:hAnsi="Calibri"/>
          <w:i/>
          <w:iCs/>
          <w:color w:val="101010"/>
          <w:sz w:val="18"/>
          <w:szCs w:val="18"/>
        </w:rPr>
        <w:t xml:space="preserve">Finalize the card</w:t>
      </w:r>
    </w:p>
    <w:p>
      <w:pPr>
        <w:spacing w:after="30"/>
        <w:ind w:left="240"/>
      </w:pPr>
      <w:r>
        <w:rPr>
          <w:rFonts w:ascii="Calibri" w:cs="Calibri" w:eastAsia="Calibri" w:hAnsi="Calibri"/>
          <w:b/>
          <w:bCs/>
          <w:color w:val="1f2937"/>
          <w:sz w:val="18"/>
          <w:szCs w:val="18"/>
        </w:rPr>
        <w:t xml:space="preserve">Evidence (drives at): </w:t>
      </w:r>
      <w:r>
        <w:rPr>
          <w:rFonts w:ascii="Calibri" w:cs="Calibri" w:eastAsia="Calibri" w:hAnsi="Calibri"/>
          <w:i/>
          <w:iCs/>
          <w:color w:val="101010"/>
          <w:sz w:val="18"/>
          <w:szCs w:val="18"/>
        </w:rPr>
        <w:t xml:space="preserve">Create the final profile card. Doc also notes: Explanation and Presentation of Cards; Recommendations to solve the Big Dog Challenge.</w:t>
      </w:r>
    </w:p>
    <w:p>
      <w:pPr>
        <w:spacing w:after="30"/>
        <w:ind w:left="240"/>
      </w:pPr>
      <w:r>
        <w:rPr>
          <w:rFonts w:ascii="Calibri" w:cs="Calibri" w:eastAsia="Calibri" w:hAnsi="Calibri"/>
          <w:b/>
          <w:bCs/>
          <w:color w:val="1f2937"/>
          <w:sz w:val="18"/>
          <w:szCs w:val="18"/>
        </w:rPr>
        <w:t xml:space="preserve">Standards: </w:t>
      </w:r>
      <w:r>
        <w:rPr>
          <w:rFonts w:ascii="Consolas" w:cs="Consolas" w:eastAsia="Consolas" w:hAnsi="Consolas"/>
          <w:i w:val="false"/>
          <w:iCs w:val="false"/>
          <w:color w:val="101010"/>
          <w:sz w:val="18"/>
          <w:szCs w:val="18"/>
        </w:rPr>
        <w:t xml:space="preserve">W.NW.6.3, W.AW.6.1</w:t>
      </w:r>
    </w:p>
    <w:p>
      <w:pPr>
        <w:spacing w:after="160"/>
        <w:ind w:left="240"/>
      </w:pPr>
      <w:r>
        <w:rPr>
          <w:rFonts w:ascii="Calibri" w:cs="Calibri" w:eastAsia="Calibri" w:hAnsi="Calibri"/>
          <w:b/>
          <w:bCs/>
          <w:color w:val="1f2937"/>
          <w:sz w:val="18"/>
          <w:szCs w:val="18"/>
        </w:rPr>
        <w:t xml:space="preserve">Flags: </w:t>
      </w:r>
      <w:r>
        <w:rPr>
          <w:rFonts w:ascii="Calibri" w:cs="Calibri" w:eastAsia="Calibri" w:hAnsi="Calibri"/>
          <w:i/>
          <w:iCs/>
          <w:color w:val="707070"/>
          <w:sz w:val="18"/>
          <w:szCs w:val="18"/>
        </w:rPr>
        <w:t xml:space="preserve">none</w:t>
      </w:r>
    </w:p>
    <w:p>
      <w:pPr>
        <w:spacing w:after="80" w:before="200"/>
        <w:jc w:val="left"/>
      </w:pPr>
      <w:r>
        <w:rPr>
          <w:rFonts w:ascii="Calibri" w:cs="Calibri" w:eastAsia="Calibri" w:hAnsi="Calibri"/>
          <w:b/>
          <w:bCs/>
          <w:i w:val="false"/>
          <w:iCs w:val="false"/>
          <w:color w:val="c2410c"/>
          <w:sz w:val="21"/>
          <w:szCs w:val="21"/>
        </w:rPr>
        <w:t xml:space="preserve">— Day 26 — </w:t>
      </w:r>
      <w:r>
        <w:rPr>
          <w:rFonts w:ascii="Calibri" w:cs="Calibri" w:eastAsia="Calibri" w:hAnsi="Calibri"/>
          <w:b/>
          <w:bCs/>
          <w:i w:val="false"/>
          <w:iCs w:val="false"/>
          <w:color w:val="1f2937"/>
          <w:sz w:val="21"/>
          <w:szCs w:val="21"/>
        </w:rPr>
        <w:t xml:space="preserve">Brief St. Hubert's (Act 6 evidence) —</w:t>
      </w:r>
    </w:p>
    <w:p>
      <w:pPr>
        <w:spacing w:after="20" w:before="100"/>
      </w:pPr>
      <w:r>
        <w:rPr>
          <w:rFonts w:ascii="Consolas" w:cs="Consolas" w:eastAsia="Consolas" w:hAnsi="Consolas"/>
          <w:b/>
          <w:bCs/>
          <w:color w:val="1f2937"/>
          <w:sz w:val="21"/>
          <w:szCs w:val="21"/>
        </w:rPr>
        <w:t xml:space="preserve">L56</w:t>
      </w:r>
      <w:r>
        <w:rPr>
          <w:rFonts w:ascii="Calibri" w:cs="Calibri" w:eastAsia="Calibri" w:hAnsi="Calibri"/>
          <w:i/>
          <w:iCs/>
          <w:color w:val="707070"/>
          <w:sz w:val="19"/>
          <w:szCs w:val="19"/>
        </w:rPr>
        <w:t xml:space="preserve">   Day 26</w:t>
      </w:r>
    </w:p>
    <w:p>
      <w:pPr>
        <w:spacing w:after="30"/>
        <w:ind w:left="240"/>
      </w:pPr>
      <w:r>
        <w:rPr>
          <w:rFonts w:ascii="Calibri" w:cs="Calibri" w:eastAsia="Calibri" w:hAnsi="Calibri"/>
          <w:b/>
          <w:bCs/>
          <w:color w:val="1f2937"/>
          <w:sz w:val="18"/>
          <w:szCs w:val="18"/>
        </w:rPr>
        <w:t xml:space="preserve">Title: </w:t>
      </w:r>
      <w:r>
        <w:rPr>
          <w:rFonts w:ascii="Calibri" w:cs="Calibri" w:eastAsia="Calibri" w:hAnsi="Calibri"/>
          <w:i w:val="false"/>
          <w:iCs w:val="false"/>
          <w:color w:val="101010"/>
          <w:sz w:val="18"/>
          <w:szCs w:val="18"/>
        </w:rPr>
        <w:t xml:space="preserve">Brief St. Hubert's</w:t>
      </w:r>
    </w:p>
    <w:p>
      <w:pPr>
        <w:spacing w:after="30"/>
        <w:ind w:left="240"/>
      </w:pPr>
      <w:r>
        <w:rPr>
          <w:rFonts w:ascii="Calibri" w:cs="Calibri" w:eastAsia="Calibri" w:hAnsi="Calibri"/>
          <w:b/>
          <w:bCs/>
          <w:color w:val="1f2937"/>
          <w:sz w:val="18"/>
          <w:szCs w:val="18"/>
        </w:rPr>
        <w:t xml:space="preserve">Concept Progression: </w:t>
      </w:r>
      <w:r>
        <w:rPr>
          <w:rFonts w:ascii="Calibri" w:cs="Calibri" w:eastAsia="Calibri" w:hAnsi="Calibri"/>
          <w:i/>
          <w:iCs/>
          <w:color w:val="101010"/>
          <w:sz w:val="18"/>
          <w:szCs w:val="18"/>
        </w:rPr>
        <w:t xml:space="preserve">Brief St. Hubert's (Act 6 evidence)</w:t>
      </w:r>
    </w:p>
    <w:p>
      <w:pPr>
        <w:spacing w:after="30"/>
        <w:ind w:left="240"/>
      </w:pPr>
      <w:r>
        <w:rPr>
          <w:rFonts w:ascii="Calibri" w:cs="Calibri" w:eastAsia="Calibri" w:hAnsi="Calibri"/>
          <w:b/>
          <w:bCs/>
          <w:color w:val="1f2937"/>
          <w:sz w:val="18"/>
          <w:szCs w:val="18"/>
        </w:rPr>
        <w:t xml:space="preserve">Evidence (drives at): </w:t>
      </w:r>
      <w:r>
        <w:rPr>
          <w:rFonts w:ascii="Calibri" w:cs="Calibri" w:eastAsia="Calibri" w:hAnsi="Calibri"/>
          <w:i/>
          <w:iCs/>
          <w:color w:val="101010"/>
          <w:sz w:val="18"/>
          <w:szCs w:val="18"/>
        </w:rPr>
        <w:t xml:space="preserve">Final cards and partner briefing</w:t>
      </w:r>
    </w:p>
    <w:p>
      <w:pPr>
        <w:spacing w:after="30"/>
        <w:ind w:left="240"/>
      </w:pPr>
      <w:r>
        <w:rPr>
          <w:rFonts w:ascii="Calibri" w:cs="Calibri" w:eastAsia="Calibri" w:hAnsi="Calibri"/>
          <w:b/>
          <w:bCs/>
          <w:color w:val="1f2937"/>
          <w:sz w:val="18"/>
          <w:szCs w:val="18"/>
        </w:rPr>
        <w:t xml:space="preserve">Standards: </w:t>
      </w:r>
      <w:r>
        <w:rPr>
          <w:rFonts w:ascii="Consolas" w:cs="Consolas" w:eastAsia="Consolas" w:hAnsi="Consolas"/>
          <w:i w:val="false"/>
          <w:iCs w:val="false"/>
          <w:color w:val="101010"/>
          <w:sz w:val="18"/>
          <w:szCs w:val="18"/>
        </w:rPr>
        <w:t xml:space="preserve">SL.PI.6.4, SL.UM.6.5</w:t>
      </w:r>
    </w:p>
    <w:p>
      <w:pPr>
        <w:spacing w:after="160"/>
        <w:ind w:left="240"/>
      </w:pPr>
      <w:r>
        <w:rPr>
          <w:rFonts w:ascii="Calibri" w:cs="Calibri" w:eastAsia="Calibri" w:hAnsi="Calibri"/>
          <w:b/>
          <w:bCs/>
          <w:color w:val="1f2937"/>
          <w:sz w:val="18"/>
          <w:szCs w:val="18"/>
        </w:rPr>
        <w:t xml:space="preserve">Flags: </w:t>
      </w:r>
      <w:r>
        <w:rPr>
          <w:rFonts w:ascii="Calibri" w:cs="Calibri" w:eastAsia="Calibri" w:hAnsi="Calibri"/>
          <w:i/>
          <w:iCs/>
          <w:color w:val="707070"/>
          <w:sz w:val="18"/>
          <w:szCs w:val="18"/>
        </w:rPr>
        <w:t xml:space="preserve">none</w:t>
      </w:r>
    </w:p>
    <w:p>
      <w:r>
        <w:br w:type="page"/>
      </w:r>
    </w:p>
    <w:p>
      <w:pPr>
        <w:spacing w:after="160" w:before="320"/>
      </w:pPr>
      <w:r>
        <w:rPr>
          <w:rFonts w:ascii="Calibri" w:cs="Calibri" w:eastAsia="Calibri" w:hAnsi="Calibri"/>
          <w:b/>
          <w:bCs/>
          <w:color w:val="1f2937"/>
          <w:sz w:val="22"/>
          <w:szCs w:val="22"/>
        </w:rPr>
        <w:t xml:space="preserve">STAGE 4</w:t>
      </w:r>
      <w:r>
        <w:rPr>
          <w:rFonts w:ascii="Calibri" w:cs="Calibri" w:eastAsia="Calibri" w:hAnsi="Calibri"/>
          <w:b/>
          <w:bCs/>
          <w:color w:val="c2410c"/>
          <w:sz w:val="22"/>
          <w:szCs w:val="22"/>
        </w:rPr>
        <w:t xml:space="preserve">  ·  </w:t>
      </w:r>
      <w:r>
        <w:rPr>
          <w:rFonts w:ascii="Calibri" w:cs="Calibri" w:eastAsia="Calibri" w:hAnsi="Calibri"/>
          <w:b/>
          <w:bCs/>
          <w:color w:val="1f2937"/>
          <w:sz w:val="22"/>
          <w:szCs w:val="22"/>
        </w:rPr>
        <w:t xml:space="preserve">SEQUENCE TABLE APPENDIX</w:t>
      </w:r>
      <w:r>
        <w:rPr>
          <w:rFonts w:ascii="Calibri" w:cs="Calibri" w:eastAsia="Calibri" w:hAnsi="Calibri"/>
          <w:b/>
          <w:bCs/>
          <w:color w:val="c2410c"/>
          <w:sz w:val="22"/>
          <w:szCs w:val="22"/>
        </w:rPr>
        <w:t xml:space="preserve">  ·  </w:t>
      </w:r>
      <w:r>
        <w:rPr>
          <w:rFonts w:ascii="Calibri" w:cs="Calibri" w:eastAsia="Calibri" w:hAnsi="Calibri"/>
          <w:i/>
          <w:iCs/>
          <w:color w:val="707070"/>
          <w:sz w:val="22"/>
          <w:szCs w:val="22"/>
        </w:rPr>
        <w:t xml:space="preserve">56 surviving lessons, full traceability</w:t>
      </w:r>
    </w:p>
    <w:p>
      <w:pPr>
        <w:spacing w:after="200" w:before="0"/>
        <w:jc w:val="left"/>
      </w:pPr>
      <w:r>
        <w:rPr>
          <w:rFonts w:ascii="Calibri" w:cs="Calibri" w:eastAsia="Calibri" w:hAnsi="Calibri"/>
          <w:b w:val="false"/>
          <w:bCs w:val="false"/>
          <w:i/>
          <w:iCs/>
          <w:color w:val="707070"/>
          <w:sz w:val="22"/>
          <w:szCs w:val="22"/>
        </w:rPr>
        <w:t xml:space="preserve">Columns: # = running ordinal across surviving set. L# preserves original lesson_ord for traceability back to bigdogs_lesson_inventory.json. Titles, concept progressions, and evidence text are verbatim.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00"/>
        <w:gridCol w:w="500"/>
        <w:gridCol w:w="500"/>
        <w:gridCol w:w="1900"/>
        <w:gridCol w:w="1700"/>
        <w:gridCol w:w="1700"/>
        <w:gridCol w:w="1100"/>
        <w:gridCol w:w="1160"/>
      </w:tblGrid>
      <w:tr>
        <w:trPr>
          <w:tblHeader/>
        </w:trPr>
        <w:tc>
          <w:tcPr>
            <w:tcW w:type="dxa" w:w="400"/>
            <w:tcBorders>
              <w:top w:val="single" w:color="1f2937" w:sz="4"/>
              <w:left w:val="single" w:color="1f2937" w:sz="4"/>
              <w:bottom w:val="single" w:color="1f2937" w:sz="4"/>
              <w:right w:val="single" w:color="1f2937" w:sz="4"/>
            </w:tcBorders>
            <w:shd w:fill="1f2937" w:val="clear"/>
            <w:tcMar>
              <w:top w:type="dxa" w:w="100"/>
              <w:left w:type="dxa" w:w="140"/>
              <w:bottom w:type="dxa" w:w="100"/>
              <w:right w:type="dxa" w:w="140"/>
            </w:tcMar>
          </w:tcPr>
          <w:p>
            <w:pPr>
              <w:jc w:val="center"/>
            </w:pPr>
            <w:r>
              <w:rPr>
                <w:rFonts w:ascii="Calibri" w:cs="Calibri" w:eastAsia="Calibri" w:hAnsi="Calibri"/>
                <w:b/>
                <w:bCs/>
                <w:color w:val="FFFFFF"/>
                <w:sz w:val="18"/>
                <w:szCs w:val="18"/>
              </w:rPr>
              <w:t xml:space="preserve">#</w:t>
            </w:r>
          </w:p>
        </w:tc>
        <w:tc>
          <w:tcPr>
            <w:tcW w:type="dxa" w:w="400"/>
            <w:tcBorders>
              <w:top w:val="single" w:color="1f2937" w:sz="4"/>
              <w:left w:val="single" w:color="1f2937" w:sz="4"/>
              <w:bottom w:val="single" w:color="1f2937" w:sz="4"/>
              <w:right w:val="single" w:color="1f2937" w:sz="4"/>
            </w:tcBorders>
            <w:shd w:fill="1f2937" w:val="clear"/>
            <w:tcMar>
              <w:top w:type="dxa" w:w="100"/>
              <w:left w:type="dxa" w:w="140"/>
              <w:bottom w:type="dxa" w:w="100"/>
              <w:right w:type="dxa" w:w="140"/>
            </w:tcMar>
          </w:tcPr>
          <w:p>
            <w:pPr>
              <w:jc w:val="center"/>
            </w:pPr>
            <w:r>
              <w:rPr>
                <w:rFonts w:ascii="Calibri" w:cs="Calibri" w:eastAsia="Calibri" w:hAnsi="Calibri"/>
                <w:b/>
                <w:bCs/>
                <w:color w:val="FFFFFF"/>
                <w:sz w:val="18"/>
                <w:szCs w:val="18"/>
              </w:rPr>
              <w:t xml:space="preserve">Act</w:t>
            </w:r>
          </w:p>
        </w:tc>
        <w:tc>
          <w:tcPr>
            <w:tcW w:type="dxa" w:w="500"/>
            <w:tcBorders>
              <w:top w:val="single" w:color="1f2937" w:sz="4"/>
              <w:left w:val="single" w:color="1f2937" w:sz="4"/>
              <w:bottom w:val="single" w:color="1f2937" w:sz="4"/>
              <w:right w:val="single" w:color="1f2937" w:sz="4"/>
            </w:tcBorders>
            <w:shd w:fill="1f2937" w:val="clear"/>
            <w:tcMar>
              <w:top w:type="dxa" w:w="100"/>
              <w:left w:type="dxa" w:w="140"/>
              <w:bottom w:type="dxa" w:w="100"/>
              <w:right w:type="dxa" w:w="140"/>
            </w:tcMar>
          </w:tcPr>
          <w:p>
            <w:pPr>
              <w:jc w:val="center"/>
            </w:pPr>
            <w:r>
              <w:rPr>
                <w:rFonts w:ascii="Calibri" w:cs="Calibri" w:eastAsia="Calibri" w:hAnsi="Calibri"/>
                <w:b/>
                <w:bCs/>
                <w:color w:val="FFFFFF"/>
                <w:sz w:val="18"/>
                <w:szCs w:val="18"/>
              </w:rPr>
              <w:t xml:space="preserve">Day</w:t>
            </w:r>
          </w:p>
        </w:tc>
        <w:tc>
          <w:tcPr>
            <w:tcW w:type="dxa" w:w="500"/>
            <w:tcBorders>
              <w:top w:val="single" w:color="1f2937" w:sz="4"/>
              <w:left w:val="single" w:color="1f2937" w:sz="4"/>
              <w:bottom w:val="single" w:color="1f2937" w:sz="4"/>
              <w:right w:val="single" w:color="1f2937" w:sz="4"/>
            </w:tcBorders>
            <w:shd w:fill="1f2937" w:val="clear"/>
            <w:tcMar>
              <w:top w:type="dxa" w:w="100"/>
              <w:left w:type="dxa" w:w="140"/>
              <w:bottom w:type="dxa" w:w="100"/>
              <w:right w:type="dxa" w:w="140"/>
            </w:tcMar>
          </w:tcPr>
          <w:p>
            <w:pPr>
              <w:jc w:val="center"/>
            </w:pPr>
            <w:r>
              <w:rPr>
                <w:rFonts w:ascii="Calibri" w:cs="Calibri" w:eastAsia="Calibri" w:hAnsi="Calibri"/>
                <w:b/>
                <w:bCs/>
                <w:color w:val="FFFFFF"/>
                <w:sz w:val="18"/>
                <w:szCs w:val="18"/>
              </w:rPr>
              <w:t xml:space="preserve">L#</w:t>
            </w:r>
          </w:p>
        </w:tc>
        <w:tc>
          <w:tcPr>
            <w:tcW w:type="dxa" w:w="1900"/>
            <w:tcBorders>
              <w:top w:val="single" w:color="1f2937" w:sz="4"/>
              <w:left w:val="single" w:color="1f2937" w:sz="4"/>
              <w:bottom w:val="single" w:color="1f2937" w:sz="4"/>
              <w:right w:val="single" w:color="1f2937" w:sz="4"/>
            </w:tcBorders>
            <w:shd w:fill="1f2937" w:val="clear"/>
            <w:tcMar>
              <w:top w:type="dxa" w:w="100"/>
              <w:left w:type="dxa" w:w="140"/>
              <w:bottom w:type="dxa" w:w="100"/>
              <w:right w:type="dxa" w:w="140"/>
            </w:tcMar>
          </w:tcPr>
          <w:p>
            <w:pPr>
              <w:jc w:val="center"/>
            </w:pPr>
            <w:r>
              <w:rPr>
                <w:rFonts w:ascii="Calibri" w:cs="Calibri" w:eastAsia="Calibri" w:hAnsi="Calibri"/>
                <w:b/>
                <w:bCs/>
                <w:color w:val="FFFFFF"/>
                <w:sz w:val="18"/>
                <w:szCs w:val="18"/>
              </w:rPr>
              <w:t xml:space="preserve">Title</w:t>
            </w:r>
          </w:p>
        </w:tc>
        <w:tc>
          <w:tcPr>
            <w:tcW w:type="dxa" w:w="1700"/>
            <w:tcBorders>
              <w:top w:val="single" w:color="1f2937" w:sz="4"/>
              <w:left w:val="single" w:color="1f2937" w:sz="4"/>
              <w:bottom w:val="single" w:color="1f2937" w:sz="4"/>
              <w:right w:val="single" w:color="1f2937" w:sz="4"/>
            </w:tcBorders>
            <w:shd w:fill="1f2937" w:val="clear"/>
            <w:tcMar>
              <w:top w:type="dxa" w:w="100"/>
              <w:left w:type="dxa" w:w="140"/>
              <w:bottom w:type="dxa" w:w="100"/>
              <w:right w:type="dxa" w:w="140"/>
            </w:tcMar>
          </w:tcPr>
          <w:p>
            <w:pPr>
              <w:jc w:val="center"/>
            </w:pPr>
            <w:r>
              <w:rPr>
                <w:rFonts w:ascii="Calibri" w:cs="Calibri" w:eastAsia="Calibri" w:hAnsi="Calibri"/>
                <w:b/>
                <w:bCs/>
                <w:color w:val="FFFFFF"/>
                <w:sz w:val="18"/>
                <w:szCs w:val="18"/>
              </w:rPr>
              <w:t xml:space="preserve">Concept Progression</w:t>
            </w:r>
          </w:p>
        </w:tc>
        <w:tc>
          <w:tcPr>
            <w:tcW w:type="dxa" w:w="1700"/>
            <w:tcBorders>
              <w:top w:val="single" w:color="1f2937" w:sz="4"/>
              <w:left w:val="single" w:color="1f2937" w:sz="4"/>
              <w:bottom w:val="single" w:color="1f2937" w:sz="4"/>
              <w:right w:val="single" w:color="1f2937" w:sz="4"/>
            </w:tcBorders>
            <w:shd w:fill="1f2937" w:val="clear"/>
            <w:tcMar>
              <w:top w:type="dxa" w:w="100"/>
              <w:left w:type="dxa" w:w="140"/>
              <w:bottom w:type="dxa" w:w="100"/>
              <w:right w:type="dxa" w:w="140"/>
            </w:tcMar>
          </w:tcPr>
          <w:p>
            <w:pPr>
              <w:jc w:val="center"/>
            </w:pPr>
            <w:r>
              <w:rPr>
                <w:rFonts w:ascii="Calibri" w:cs="Calibri" w:eastAsia="Calibri" w:hAnsi="Calibri"/>
                <w:b/>
                <w:bCs/>
                <w:color w:val="FFFFFF"/>
                <w:sz w:val="18"/>
                <w:szCs w:val="18"/>
              </w:rPr>
              <w:t xml:space="preserve">Evidence (drives at)</w:t>
            </w:r>
          </w:p>
        </w:tc>
        <w:tc>
          <w:tcPr>
            <w:tcW w:type="dxa" w:w="1100"/>
            <w:tcBorders>
              <w:top w:val="single" w:color="1f2937" w:sz="4"/>
              <w:left w:val="single" w:color="1f2937" w:sz="4"/>
              <w:bottom w:val="single" w:color="1f2937" w:sz="4"/>
              <w:right w:val="single" w:color="1f2937" w:sz="4"/>
            </w:tcBorders>
            <w:shd w:fill="1f2937" w:val="clear"/>
            <w:tcMar>
              <w:top w:type="dxa" w:w="100"/>
              <w:left w:type="dxa" w:w="140"/>
              <w:bottom w:type="dxa" w:w="100"/>
              <w:right w:type="dxa" w:w="140"/>
            </w:tcMar>
          </w:tcPr>
          <w:p>
            <w:pPr>
              <w:jc w:val="center"/>
            </w:pPr>
            <w:r>
              <w:rPr>
                <w:rFonts w:ascii="Calibri" w:cs="Calibri" w:eastAsia="Calibri" w:hAnsi="Calibri"/>
                <w:b/>
                <w:bCs/>
                <w:color w:val="FFFFFF"/>
                <w:sz w:val="18"/>
                <w:szCs w:val="18"/>
              </w:rPr>
              <w:t xml:space="preserve">Standards</w:t>
            </w:r>
          </w:p>
        </w:tc>
        <w:tc>
          <w:tcPr>
            <w:tcW w:type="dxa" w:w="1160"/>
            <w:tcBorders>
              <w:top w:val="single" w:color="1f2937" w:sz="4"/>
              <w:left w:val="single" w:color="1f2937" w:sz="4"/>
              <w:bottom w:val="single" w:color="1f2937" w:sz="4"/>
              <w:right w:val="single" w:color="1f2937" w:sz="4"/>
            </w:tcBorders>
            <w:shd w:fill="1f2937" w:val="clear"/>
            <w:tcMar>
              <w:top w:type="dxa" w:w="100"/>
              <w:left w:type="dxa" w:w="140"/>
              <w:bottom w:type="dxa" w:w="100"/>
              <w:right w:type="dxa" w:w="140"/>
            </w:tcMar>
          </w:tcPr>
          <w:p>
            <w:pPr>
              <w:jc w:val="center"/>
            </w:pPr>
            <w:r>
              <w:rPr>
                <w:rFonts w:ascii="Calibri" w:cs="Calibri" w:eastAsia="Calibri" w:hAnsi="Calibri"/>
                <w:b/>
                <w:bCs/>
                <w:color w:val="FFFFFF"/>
                <w:sz w:val="18"/>
                <w:szCs w:val="18"/>
              </w:rPr>
              <w:t xml:space="preserve">Flags</w:t>
            </w:r>
          </w:p>
        </w:tc>
      </w:tr>
      <w:tr>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bCs/>
                <w:i w:val="false"/>
                <w:iCs w:val="false"/>
                <w:color w:val="1f2937"/>
                <w:sz w:val="14"/>
                <w:szCs w:val="14"/>
              </w:rPr>
              <w:t xml:space="preserve">1</w:t>
            </w:r>
          </w:p>
        </w:tc>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1</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1</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onsolas" w:cs="Consolas" w:eastAsia="Consolas" w:hAnsi="Consolas"/>
                <w:b/>
                <w:bCs/>
                <w:i w:val="false"/>
                <w:iCs w:val="false"/>
                <w:color w:val="101010"/>
                <w:sz w:val="14"/>
                <w:szCs w:val="14"/>
              </w:rPr>
              <w:t xml:space="preserve">L1</w:t>
            </w:r>
          </w:p>
        </w:tc>
        <w:tc>
          <w:tcPr>
            <w:tcW w:type="dxa" w:w="19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val="false"/>
                <w:iCs w:val="false"/>
                <w:color w:val="101010"/>
                <w:sz w:val="14"/>
                <w:szCs w:val="14"/>
              </w:rPr>
              <w:t xml:space="preserve">Meet the long-stay dog; write a first prediction</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Meet the long-stay dog; write a first prediction</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A prediction to test later</w:t>
            </w:r>
          </w:p>
        </w:tc>
        <w:tc>
          <w:tcPr>
            <w:tcW w:type="dxa" w:w="11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onsolas" w:cs="Consolas" w:eastAsia="Consolas" w:hAnsi="Consolas"/>
                <w:b w:val="false"/>
                <w:bCs w:val="false"/>
                <w:i w:val="false"/>
                <w:iCs w:val="false"/>
                <w:color w:val="101010"/>
                <w:sz w:val="14"/>
                <w:szCs w:val="14"/>
              </w:rPr>
              <w:t xml:space="preserve">SL.PE.6.1</w:t>
            </w:r>
          </w:p>
        </w:tc>
        <w:tc>
          <w:tcPr>
            <w:tcW w:type="dxa" w:w="116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bCs/>
                <w:i w:val="false"/>
                <w:iCs w:val="false"/>
                <w:color w:val="c2410c"/>
                <w:sz w:val="14"/>
                <w:szCs w:val="14"/>
              </w:rPr>
              <w:t xml:space="preserve">AUDIT-NOTE (SL.PE.6.1 STRETCH: solo-write task, not collaborative discussion)</w:t>
            </w:r>
          </w:p>
        </w:tc>
      </w:tr>
      <w:tr>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bCs/>
                <w:i w:val="false"/>
                <w:iCs w:val="false"/>
                <w:color w:val="1f2937"/>
                <w:sz w:val="14"/>
                <w:szCs w:val="14"/>
              </w:rPr>
              <w:t xml:space="preserve">2</w:t>
            </w:r>
          </w:p>
        </w:tc>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1</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2</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onsolas" w:cs="Consolas" w:eastAsia="Consolas" w:hAnsi="Consolas"/>
                <w:b/>
                <w:bCs/>
                <w:i w:val="false"/>
                <w:iCs w:val="false"/>
                <w:color w:val="101010"/>
                <w:sz w:val="14"/>
                <w:szCs w:val="14"/>
              </w:rPr>
              <w:t xml:space="preserve">L2</w:t>
            </w:r>
          </w:p>
        </w:tc>
        <w:tc>
          <w:tcPr>
            <w:tcW w:type="dxa" w:w="19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val="false"/>
                <w:iCs w:val="false"/>
                <w:color w:val="101010"/>
                <w:sz w:val="14"/>
                <w:szCs w:val="14"/>
              </w:rPr>
              <w:t xml:space="preserve">Introduce the data</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Read and interpret the shelter's tables and bar graphs</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Extract info from tables and graphs. What information can they gather from the website.</w:t>
            </w:r>
          </w:p>
        </w:tc>
        <w:tc>
          <w:tcPr>
            <w:tcW w:type="dxa" w:w="11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onsolas" w:cs="Consolas" w:eastAsia="Consolas" w:hAnsi="Consolas"/>
                <w:b w:val="false"/>
                <w:bCs w:val="false"/>
                <w:i w:val="false"/>
                <w:iCs w:val="false"/>
                <w:color w:val="101010"/>
                <w:sz w:val="14"/>
                <w:szCs w:val="14"/>
              </w:rPr>
              <w:t xml:space="preserve">6.SP.B.4</w:t>
            </w:r>
          </w:p>
        </w:tc>
        <w:tc>
          <w:tcPr>
            <w:tcW w:type="dxa" w:w="116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bCs/>
                <w:i w:val="false"/>
                <w:iCs w:val="false"/>
                <w:color w:val="c2410c"/>
                <w:sz w:val="14"/>
                <w:szCs w:val="14"/>
              </w:rPr>
              <w:t xml:space="preserve">AUDIT-NOTE (6.SP.B.4 WEAK: lessons read and interpret graphs; SP.B.4 statement is about displaying plots on a number line)</w:t>
            </w:r>
          </w:p>
        </w:tc>
      </w:tr>
      <w:tr>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bCs/>
                <w:i w:val="false"/>
                <w:iCs w:val="false"/>
                <w:color w:val="1f2937"/>
                <w:sz w:val="14"/>
                <w:szCs w:val="14"/>
              </w:rPr>
              <w:t xml:space="preserve">3</w:t>
            </w:r>
          </w:p>
        </w:tc>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1</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2</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onsolas" w:cs="Consolas" w:eastAsia="Consolas" w:hAnsi="Consolas"/>
                <w:b/>
                <w:bCs/>
                <w:i w:val="false"/>
                <w:iCs w:val="false"/>
                <w:color w:val="101010"/>
                <w:sz w:val="14"/>
                <w:szCs w:val="14"/>
              </w:rPr>
              <w:t xml:space="preserve">L3</w:t>
            </w:r>
          </w:p>
        </w:tc>
        <w:tc>
          <w:tcPr>
            <w:tcW w:type="dxa" w:w="19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val="false"/>
                <w:iCs w:val="false"/>
                <w:color w:val="101010"/>
                <w:sz w:val="14"/>
                <w:szCs w:val="14"/>
              </w:rPr>
              <w:t xml:space="preserve">Introduce graphs (bar, line, pie)</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Read and interpret the shelter's tables and bar graphs</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Extract info from tables and graphs. What information can they gather from the website.</w:t>
            </w:r>
          </w:p>
        </w:tc>
        <w:tc>
          <w:tcPr>
            <w:tcW w:type="dxa" w:w="11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onsolas" w:cs="Consolas" w:eastAsia="Consolas" w:hAnsi="Consolas"/>
                <w:b w:val="false"/>
                <w:bCs w:val="false"/>
                <w:i w:val="false"/>
                <w:iCs w:val="false"/>
                <w:color w:val="101010"/>
                <w:sz w:val="14"/>
                <w:szCs w:val="14"/>
              </w:rPr>
              <w:t xml:space="preserve">6.SP.B.4</w:t>
            </w:r>
          </w:p>
        </w:tc>
        <w:tc>
          <w:tcPr>
            <w:tcW w:type="dxa" w:w="116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bCs/>
                <w:i w:val="false"/>
                <w:iCs w:val="false"/>
                <w:color w:val="c2410c"/>
                <w:sz w:val="14"/>
                <w:szCs w:val="14"/>
              </w:rPr>
              <w:t xml:space="preserve">AUDIT-NOTE (6.SP.B.4 WEAK)</w:t>
            </w:r>
          </w:p>
        </w:tc>
      </w:tr>
      <w:tr>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bCs/>
                <w:i w:val="false"/>
                <w:iCs w:val="false"/>
                <w:color w:val="1f2937"/>
                <w:sz w:val="14"/>
                <w:szCs w:val="14"/>
              </w:rPr>
              <w:t xml:space="preserve">4</w:t>
            </w:r>
          </w:p>
        </w:tc>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1</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2</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onsolas" w:cs="Consolas" w:eastAsia="Consolas" w:hAnsi="Consolas"/>
                <w:b/>
                <w:bCs/>
                <w:i w:val="false"/>
                <w:iCs w:val="false"/>
                <w:color w:val="101010"/>
                <w:sz w:val="14"/>
                <w:szCs w:val="14"/>
              </w:rPr>
              <w:t xml:space="preserve">L4</w:t>
            </w:r>
          </w:p>
        </w:tc>
        <w:tc>
          <w:tcPr>
            <w:tcW w:type="dxa" w:w="19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val="false"/>
                <w:iCs w:val="false"/>
                <w:color w:val="101010"/>
                <w:sz w:val="14"/>
                <w:szCs w:val="14"/>
              </w:rPr>
              <w:t xml:space="preserve">Interpret graphs</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Read and interpret the shelter's tables and bar graphs</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Extract info from tables and graphs. What information can they gather from the website.</w:t>
            </w:r>
          </w:p>
        </w:tc>
        <w:tc>
          <w:tcPr>
            <w:tcW w:type="dxa" w:w="11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onsolas" w:cs="Consolas" w:eastAsia="Consolas" w:hAnsi="Consolas"/>
                <w:b w:val="false"/>
                <w:bCs w:val="false"/>
                <w:i w:val="false"/>
                <w:iCs w:val="false"/>
                <w:color w:val="101010"/>
                <w:sz w:val="14"/>
                <w:szCs w:val="14"/>
              </w:rPr>
              <w:t xml:space="preserve">6.SP.B.4</w:t>
            </w:r>
          </w:p>
        </w:tc>
        <w:tc>
          <w:tcPr>
            <w:tcW w:type="dxa" w:w="116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bCs/>
                <w:i w:val="false"/>
                <w:iCs w:val="false"/>
                <w:color w:val="c2410c"/>
                <w:sz w:val="14"/>
                <w:szCs w:val="14"/>
              </w:rPr>
              <w:t xml:space="preserve">AUDIT-NOTE (6.SP.B.4 WEAK)</w:t>
            </w:r>
          </w:p>
        </w:tc>
      </w:tr>
      <w:tr>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bCs/>
                <w:i w:val="false"/>
                <w:iCs w:val="false"/>
                <w:color w:val="1f2937"/>
                <w:sz w:val="14"/>
                <w:szCs w:val="14"/>
              </w:rPr>
              <w:t xml:space="preserve">5</w:t>
            </w:r>
          </w:p>
        </w:tc>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1</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3</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onsolas" w:cs="Consolas" w:eastAsia="Consolas" w:hAnsi="Consolas"/>
                <w:b/>
                <w:bCs/>
                <w:i w:val="false"/>
                <w:iCs w:val="false"/>
                <w:color w:val="101010"/>
                <w:sz w:val="14"/>
                <w:szCs w:val="14"/>
              </w:rPr>
              <w:t xml:space="preserve">L5</w:t>
            </w:r>
          </w:p>
        </w:tc>
        <w:tc>
          <w:tcPr>
            <w:tcW w:type="dxa" w:w="19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val="false"/>
                <w:iCs w:val="false"/>
                <w:color w:val="101010"/>
                <w:sz w:val="14"/>
                <w:szCs w:val="14"/>
              </w:rPr>
              <w:t xml:space="preserve">Percentage vs number</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Counts vs. rates; calculate an adoption rate</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Calculate adoption rates</w:t>
            </w:r>
          </w:p>
        </w:tc>
        <w:tc>
          <w:tcPr>
            <w:tcW w:type="dxa" w:w="11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onsolas" w:cs="Consolas" w:eastAsia="Consolas" w:hAnsi="Consolas"/>
                <w:b w:val="false"/>
                <w:bCs w:val="false"/>
                <w:i w:val="false"/>
                <w:iCs w:val="false"/>
                <w:color w:val="101010"/>
                <w:sz w:val="14"/>
                <w:szCs w:val="14"/>
              </w:rPr>
              <w:t xml:space="preserve">6.RP.A.2</w:t>
            </w:r>
          </w:p>
        </w:tc>
        <w:tc>
          <w:tcPr>
            <w:tcW w:type="dxa" w:w="116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val="false"/>
                <w:iCs w:val="false"/>
                <w:color w:val="707070"/>
                <w:sz w:val="14"/>
                <w:szCs w:val="14"/>
              </w:rPr>
              <w:t xml:space="preserve">none</w:t>
            </w:r>
          </w:p>
        </w:tc>
      </w:tr>
      <w:tr>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bCs/>
                <w:i w:val="false"/>
                <w:iCs w:val="false"/>
                <w:color w:val="1f2937"/>
                <w:sz w:val="14"/>
                <w:szCs w:val="14"/>
              </w:rPr>
              <w:t xml:space="preserve">6</w:t>
            </w:r>
          </w:p>
        </w:tc>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1</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4</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onsolas" w:cs="Consolas" w:eastAsia="Consolas" w:hAnsi="Consolas"/>
                <w:b/>
                <w:bCs/>
                <w:i w:val="false"/>
                <w:iCs w:val="false"/>
                <w:color w:val="101010"/>
                <w:sz w:val="14"/>
                <w:szCs w:val="14"/>
              </w:rPr>
              <w:t xml:space="preserve">L6</w:t>
            </w:r>
          </w:p>
        </w:tc>
        <w:tc>
          <w:tcPr>
            <w:tcW w:type="dxa" w:w="19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val="false"/>
                <w:iCs w:val="false"/>
                <w:color w:val="101010"/>
                <w:sz w:val="14"/>
                <w:szCs w:val="14"/>
              </w:rPr>
              <w:t xml:space="preserve">How the presentation of information can be misleading; what else are hidden factors</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Compare unequal groups by rate; spot the hidden factor</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Compare fairly; name the hidden factor</w:t>
            </w:r>
          </w:p>
        </w:tc>
        <w:tc>
          <w:tcPr>
            <w:tcW w:type="dxa" w:w="11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onsolas" w:cs="Consolas" w:eastAsia="Consolas" w:hAnsi="Consolas"/>
                <w:b w:val="false"/>
                <w:bCs w:val="false"/>
                <w:i w:val="false"/>
                <w:iCs w:val="false"/>
                <w:color w:val="101010"/>
                <w:sz w:val="14"/>
                <w:szCs w:val="14"/>
              </w:rPr>
              <w:t xml:space="preserve">6.RP.A.3</w:t>
            </w:r>
          </w:p>
        </w:tc>
        <w:tc>
          <w:tcPr>
            <w:tcW w:type="dxa" w:w="116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val="false"/>
                <w:iCs w:val="false"/>
                <w:color w:val="707070"/>
                <w:sz w:val="14"/>
                <w:szCs w:val="14"/>
              </w:rPr>
              <w:t xml:space="preserve">none</w:t>
            </w:r>
          </w:p>
        </w:tc>
      </w:tr>
      <w:tr>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bCs/>
                <w:i w:val="false"/>
                <w:iCs w:val="false"/>
                <w:color w:val="1f2937"/>
                <w:sz w:val="14"/>
                <w:szCs w:val="14"/>
              </w:rPr>
              <w:t xml:space="preserve">7</w:t>
            </w:r>
          </w:p>
        </w:tc>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1</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5</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onsolas" w:cs="Consolas" w:eastAsia="Consolas" w:hAnsi="Consolas"/>
                <w:b/>
                <w:bCs/>
                <w:i w:val="false"/>
                <w:iCs w:val="false"/>
                <w:color w:val="101010"/>
                <w:sz w:val="14"/>
                <w:szCs w:val="14"/>
              </w:rPr>
              <w:t xml:space="preserve">L7</w:t>
            </w:r>
          </w:p>
        </w:tc>
        <w:tc>
          <w:tcPr>
            <w:tcW w:type="dxa" w:w="19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val="false"/>
                <w:iCs w:val="false"/>
                <w:color w:val="101010"/>
                <w:sz w:val="14"/>
                <w:szCs w:val="14"/>
              </w:rPr>
              <w:t xml:space="preserve">How to draw the conclusion</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Write a data-backed claim (Act 1 evidence)</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Defend a conclusion using data</w:t>
            </w:r>
          </w:p>
        </w:tc>
        <w:tc>
          <w:tcPr>
            <w:tcW w:type="dxa" w:w="11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onsolas" w:cs="Consolas" w:eastAsia="Consolas" w:hAnsi="Consolas"/>
                <w:b w:val="false"/>
                <w:bCs w:val="false"/>
                <w:i w:val="false"/>
                <w:iCs w:val="false"/>
                <w:color w:val="101010"/>
                <w:sz w:val="14"/>
                <w:szCs w:val="14"/>
              </w:rPr>
              <w:t xml:space="preserve">6.SP.B.5, W.AW.6.1</w:t>
            </w:r>
          </w:p>
        </w:tc>
        <w:tc>
          <w:tcPr>
            <w:tcW w:type="dxa" w:w="116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val="false"/>
                <w:iCs w:val="false"/>
                <w:color w:val="707070"/>
                <w:sz w:val="14"/>
                <w:szCs w:val="14"/>
              </w:rPr>
              <w:t xml:space="preserve">none</w:t>
            </w:r>
          </w:p>
        </w:tc>
      </w:tr>
      <w:tr>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bCs/>
                <w:i w:val="false"/>
                <w:iCs w:val="false"/>
                <w:color w:val="1f2937"/>
                <w:sz w:val="14"/>
                <w:szCs w:val="14"/>
              </w:rPr>
              <w:t xml:space="preserve">8</w:t>
            </w:r>
          </w:p>
        </w:tc>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1</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5</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onsolas" w:cs="Consolas" w:eastAsia="Consolas" w:hAnsi="Consolas"/>
                <w:b/>
                <w:bCs/>
                <w:i w:val="false"/>
                <w:iCs w:val="false"/>
                <w:color w:val="101010"/>
                <w:sz w:val="14"/>
                <w:szCs w:val="14"/>
              </w:rPr>
              <w:t xml:space="preserve">L8</w:t>
            </w:r>
          </w:p>
        </w:tc>
        <w:tc>
          <w:tcPr>
            <w:tcW w:type="dxa" w:w="19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val="false"/>
                <w:iCs w:val="false"/>
                <w:color w:val="101010"/>
                <w:sz w:val="14"/>
                <w:szCs w:val="14"/>
              </w:rPr>
              <w:t xml:space="preserve">How to write up claim with evidence</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Write a data-backed claim (Act 1 evidence)</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Defend a conclusion using data</w:t>
            </w:r>
          </w:p>
        </w:tc>
        <w:tc>
          <w:tcPr>
            <w:tcW w:type="dxa" w:w="11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onsolas" w:cs="Consolas" w:eastAsia="Consolas" w:hAnsi="Consolas"/>
                <w:b w:val="false"/>
                <w:bCs w:val="false"/>
                <w:i w:val="false"/>
                <w:iCs w:val="false"/>
                <w:color w:val="101010"/>
                <w:sz w:val="14"/>
                <w:szCs w:val="14"/>
              </w:rPr>
              <w:t xml:space="preserve">6.SP.B.5, W.AW.6.1</w:t>
            </w:r>
          </w:p>
        </w:tc>
        <w:tc>
          <w:tcPr>
            <w:tcW w:type="dxa" w:w="116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bCs/>
                <w:i w:val="false"/>
                <w:iCs w:val="false"/>
                <w:color w:val="707070"/>
                <w:sz w:val="14"/>
                <w:szCs w:val="14"/>
              </w:rPr>
              <w:t xml:space="preserve">NEAR-DUPE (paired with L44 on "claim with evidence")</w:t>
            </w:r>
          </w:p>
        </w:tc>
      </w:tr>
      <w:tr>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bCs/>
                <w:i w:val="false"/>
                <w:iCs w:val="false"/>
                <w:color w:val="1f2937"/>
                <w:sz w:val="14"/>
                <w:szCs w:val="14"/>
              </w:rPr>
              <w:t xml:space="preserve">9</w:t>
            </w:r>
          </w:p>
        </w:tc>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2</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6</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onsolas" w:cs="Consolas" w:eastAsia="Consolas" w:hAnsi="Consolas"/>
                <w:b/>
                <w:bCs/>
                <w:i w:val="false"/>
                <w:iCs w:val="false"/>
                <w:color w:val="101010"/>
                <w:sz w:val="14"/>
                <w:szCs w:val="14"/>
              </w:rPr>
              <w:t xml:space="preserve">L9</w:t>
            </w:r>
          </w:p>
        </w:tc>
        <w:tc>
          <w:tcPr>
            <w:tcW w:type="dxa" w:w="19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val="false"/>
                <w:iCs w:val="false"/>
                <w:color w:val="101010"/>
                <w:sz w:val="14"/>
                <w:szCs w:val="14"/>
              </w:rPr>
              <w:t xml:space="preserve">Species vs breeds</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Same species? Write a first explanation to revise</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A starting explanation of how a chihuahua and a great dane are the same animal</w:t>
            </w:r>
          </w:p>
        </w:tc>
        <w:tc>
          <w:tcPr>
            <w:tcW w:type="dxa" w:w="11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onsolas" w:cs="Consolas" w:eastAsia="Consolas" w:hAnsi="Consolas"/>
                <w:b w:val="false"/>
                <w:bCs w:val="false"/>
                <w:i w:val="false"/>
                <w:iCs w:val="false"/>
                <w:color w:val="101010"/>
                <w:sz w:val="14"/>
                <w:szCs w:val="14"/>
              </w:rPr>
              <w:t xml:space="preserve">SL.PE.6.1</w:t>
            </w:r>
          </w:p>
        </w:tc>
        <w:tc>
          <w:tcPr>
            <w:tcW w:type="dxa" w:w="116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bCs/>
                <w:i w:val="false"/>
                <w:iCs w:val="false"/>
                <w:color w:val="c2410c"/>
                <w:sz w:val="14"/>
                <w:szCs w:val="14"/>
              </w:rPr>
              <w:t xml:space="preserve">AUDIT-NOTE (SL.PE.6.1 STRETCH)</w:t>
            </w:r>
          </w:p>
        </w:tc>
      </w:tr>
      <w:tr>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bCs/>
                <w:i w:val="false"/>
                <w:iCs w:val="false"/>
                <w:color w:val="1f2937"/>
                <w:sz w:val="14"/>
                <w:szCs w:val="14"/>
              </w:rPr>
              <w:t xml:space="preserve">10</w:t>
            </w:r>
          </w:p>
        </w:tc>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2</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7</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onsolas" w:cs="Consolas" w:eastAsia="Consolas" w:hAnsi="Consolas"/>
                <w:b/>
                <w:bCs/>
                <w:i w:val="false"/>
                <w:iCs w:val="false"/>
                <w:color w:val="101010"/>
                <w:sz w:val="14"/>
                <w:szCs w:val="14"/>
              </w:rPr>
              <w:t xml:space="preserve">L10</w:t>
            </w:r>
          </w:p>
        </w:tc>
        <w:tc>
          <w:tcPr>
            <w:tcW w:type="dxa" w:w="19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val="false"/>
                <w:iCs w:val="false"/>
                <w:color w:val="101010"/>
                <w:sz w:val="14"/>
                <w:szCs w:val="14"/>
              </w:rPr>
              <w:t xml:space="preserve">Genes</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Inheritance and variation</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Explain inheritance; identify variation. L4 and L5 same day.</w:t>
            </w:r>
          </w:p>
        </w:tc>
        <w:tc>
          <w:tcPr>
            <w:tcW w:type="dxa" w:w="11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onsolas" w:cs="Consolas" w:eastAsia="Consolas" w:hAnsi="Consolas"/>
                <w:b w:val="false"/>
                <w:bCs w:val="false"/>
                <w:i w:val="false"/>
                <w:iCs w:val="false"/>
                <w:color w:val="101010"/>
                <w:sz w:val="14"/>
                <w:szCs w:val="14"/>
              </w:rPr>
              <w:t xml:space="preserve">3-LS3-1</w:t>
            </w:r>
          </w:p>
        </w:tc>
        <w:tc>
          <w:tcPr>
            <w:tcW w:type="dxa" w:w="116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bCs/>
                <w:i w:val="false"/>
                <w:iCs w:val="false"/>
                <w:color w:val="c2410c"/>
                <w:sz w:val="14"/>
                <w:szCs w:val="14"/>
              </w:rPr>
              <w:t xml:space="preserve">GHOST (3-LS3-1: grade 3 PE; in-band replacement is MS-LS3-2), AUDIT-NOTE</w:t>
            </w:r>
          </w:p>
        </w:tc>
      </w:tr>
      <w:tr>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bCs/>
                <w:i w:val="false"/>
                <w:iCs w:val="false"/>
                <w:color w:val="1f2937"/>
                <w:sz w:val="14"/>
                <w:szCs w:val="14"/>
              </w:rPr>
              <w:t xml:space="preserve">11</w:t>
            </w:r>
          </w:p>
        </w:tc>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2</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7</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onsolas" w:cs="Consolas" w:eastAsia="Consolas" w:hAnsi="Consolas"/>
                <w:b/>
                <w:bCs/>
                <w:i w:val="false"/>
                <w:iCs w:val="false"/>
                <w:color w:val="101010"/>
                <w:sz w:val="14"/>
                <w:szCs w:val="14"/>
              </w:rPr>
              <w:t xml:space="preserve">L11</w:t>
            </w:r>
          </w:p>
        </w:tc>
        <w:tc>
          <w:tcPr>
            <w:tcW w:type="dxa" w:w="19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val="false"/>
                <w:iCs w:val="false"/>
                <w:color w:val="101010"/>
                <w:sz w:val="14"/>
                <w:szCs w:val="14"/>
              </w:rPr>
              <w:t xml:space="preserve">Traits - Dominant vs Recessive</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Inheritance and variation</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Explain inheritance; identify variation. L4 and L5 same day.</w:t>
            </w:r>
          </w:p>
        </w:tc>
        <w:tc>
          <w:tcPr>
            <w:tcW w:type="dxa" w:w="11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onsolas" w:cs="Consolas" w:eastAsia="Consolas" w:hAnsi="Consolas"/>
                <w:b w:val="false"/>
                <w:bCs w:val="false"/>
                <w:i w:val="false"/>
                <w:iCs w:val="false"/>
                <w:color w:val="101010"/>
                <w:sz w:val="14"/>
                <w:szCs w:val="14"/>
              </w:rPr>
              <w:t xml:space="preserve">3-LS3-1</w:t>
            </w:r>
          </w:p>
        </w:tc>
        <w:tc>
          <w:tcPr>
            <w:tcW w:type="dxa" w:w="116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bCs/>
                <w:i w:val="false"/>
                <w:iCs w:val="false"/>
                <w:color w:val="c2410c"/>
                <w:sz w:val="14"/>
                <w:szCs w:val="14"/>
              </w:rPr>
              <w:t xml:space="preserve">GHOST, AUDIT-NOTE</w:t>
            </w:r>
          </w:p>
        </w:tc>
      </w:tr>
      <w:tr>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bCs/>
                <w:i w:val="false"/>
                <w:iCs w:val="false"/>
                <w:color w:val="1f2937"/>
                <w:sz w:val="14"/>
                <w:szCs w:val="14"/>
              </w:rPr>
              <w:t xml:space="preserve">12</w:t>
            </w:r>
          </w:p>
        </w:tc>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2</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7</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onsolas" w:cs="Consolas" w:eastAsia="Consolas" w:hAnsi="Consolas"/>
                <w:b/>
                <w:bCs/>
                <w:i w:val="false"/>
                <w:iCs w:val="false"/>
                <w:color w:val="101010"/>
                <w:sz w:val="14"/>
                <w:szCs w:val="14"/>
              </w:rPr>
              <w:t xml:space="preserve">L12</w:t>
            </w:r>
          </w:p>
        </w:tc>
        <w:tc>
          <w:tcPr>
            <w:tcW w:type="dxa" w:w="19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val="false"/>
                <w:iCs w:val="false"/>
                <w:color w:val="101010"/>
                <w:sz w:val="14"/>
                <w:szCs w:val="14"/>
              </w:rPr>
              <w:t xml:space="preserve">Inheritance - how traits are passed down</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Inheritance and variation</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Explain inheritance; identify variation. L4 and L5 same day.</w:t>
            </w:r>
          </w:p>
        </w:tc>
        <w:tc>
          <w:tcPr>
            <w:tcW w:type="dxa" w:w="11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onsolas" w:cs="Consolas" w:eastAsia="Consolas" w:hAnsi="Consolas"/>
                <w:b w:val="false"/>
                <w:bCs w:val="false"/>
                <w:i w:val="false"/>
                <w:iCs w:val="false"/>
                <w:color w:val="101010"/>
                <w:sz w:val="14"/>
                <w:szCs w:val="14"/>
              </w:rPr>
              <w:t xml:space="preserve">3-LS3-1</w:t>
            </w:r>
          </w:p>
        </w:tc>
        <w:tc>
          <w:tcPr>
            <w:tcW w:type="dxa" w:w="116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bCs/>
                <w:i w:val="false"/>
                <w:iCs w:val="false"/>
                <w:color w:val="c2410c"/>
                <w:sz w:val="14"/>
                <w:szCs w:val="14"/>
              </w:rPr>
              <w:t xml:space="preserve">GHOST, AUDIT-NOTE</w:t>
            </w:r>
          </w:p>
        </w:tc>
      </w:tr>
      <w:tr>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bCs/>
                <w:i w:val="false"/>
                <w:iCs w:val="false"/>
                <w:color w:val="1f2937"/>
                <w:sz w:val="14"/>
                <w:szCs w:val="14"/>
              </w:rPr>
              <w:t xml:space="preserve">13</w:t>
            </w:r>
          </w:p>
        </w:tc>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2</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7</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onsolas" w:cs="Consolas" w:eastAsia="Consolas" w:hAnsi="Consolas"/>
                <w:b/>
                <w:bCs/>
                <w:i w:val="false"/>
                <w:iCs w:val="false"/>
                <w:color w:val="101010"/>
                <w:sz w:val="14"/>
                <w:szCs w:val="14"/>
              </w:rPr>
              <w:t xml:space="preserve">L13</w:t>
            </w:r>
          </w:p>
        </w:tc>
        <w:tc>
          <w:tcPr>
            <w:tcW w:type="dxa" w:w="19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val="false"/>
                <w:iCs w:val="false"/>
                <w:color w:val="101010"/>
                <w:sz w:val="14"/>
                <w:szCs w:val="14"/>
              </w:rPr>
              <w:t xml:space="preserve">Variation - How traits vary in the same species</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Inheritance and variation</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Explain inheritance; identify variation. L4 and L5 same day.</w:t>
            </w:r>
          </w:p>
        </w:tc>
        <w:tc>
          <w:tcPr>
            <w:tcW w:type="dxa" w:w="11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onsolas" w:cs="Consolas" w:eastAsia="Consolas" w:hAnsi="Consolas"/>
                <w:b w:val="false"/>
                <w:bCs w:val="false"/>
                <w:i w:val="false"/>
                <w:iCs w:val="false"/>
                <w:color w:val="101010"/>
                <w:sz w:val="14"/>
                <w:szCs w:val="14"/>
              </w:rPr>
              <w:t xml:space="preserve">3-LS3-1</w:t>
            </w:r>
          </w:p>
        </w:tc>
        <w:tc>
          <w:tcPr>
            <w:tcW w:type="dxa" w:w="116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bCs/>
                <w:i w:val="false"/>
                <w:iCs w:val="false"/>
                <w:color w:val="c2410c"/>
                <w:sz w:val="14"/>
                <w:szCs w:val="14"/>
              </w:rPr>
              <w:t xml:space="preserve">GHOST, AUDIT-NOTE</w:t>
            </w:r>
          </w:p>
        </w:tc>
      </w:tr>
      <w:tr>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bCs/>
                <w:i w:val="false"/>
                <w:iCs w:val="false"/>
                <w:color w:val="1f2937"/>
                <w:sz w:val="14"/>
                <w:szCs w:val="14"/>
              </w:rPr>
              <w:t xml:space="preserve">14</w:t>
            </w:r>
          </w:p>
        </w:tc>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2</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7</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onsolas" w:cs="Consolas" w:eastAsia="Consolas" w:hAnsi="Consolas"/>
                <w:b/>
                <w:bCs/>
                <w:i w:val="false"/>
                <w:iCs w:val="false"/>
                <w:color w:val="101010"/>
                <w:sz w:val="14"/>
                <w:szCs w:val="14"/>
              </w:rPr>
              <w:t xml:space="preserve">L14</w:t>
            </w:r>
          </w:p>
        </w:tc>
        <w:tc>
          <w:tcPr>
            <w:tcW w:type="dxa" w:w="19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val="false"/>
                <w:iCs w:val="false"/>
                <w:color w:val="101010"/>
                <w:sz w:val="14"/>
                <w:szCs w:val="14"/>
              </w:rPr>
              <w:t xml:space="preserve">Punnett Squares</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Inheritance and variation</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Explain inheritance; identify variation. L4 and L5 same day.</w:t>
            </w:r>
          </w:p>
        </w:tc>
        <w:tc>
          <w:tcPr>
            <w:tcW w:type="dxa" w:w="11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onsolas" w:cs="Consolas" w:eastAsia="Consolas" w:hAnsi="Consolas"/>
                <w:b w:val="false"/>
                <w:bCs w:val="false"/>
                <w:i w:val="false"/>
                <w:iCs w:val="false"/>
                <w:color w:val="101010"/>
                <w:sz w:val="14"/>
                <w:szCs w:val="14"/>
              </w:rPr>
              <w:t xml:space="preserve">3-LS3-1</w:t>
            </w:r>
          </w:p>
        </w:tc>
        <w:tc>
          <w:tcPr>
            <w:tcW w:type="dxa" w:w="116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bCs/>
                <w:i w:val="false"/>
                <w:iCs w:val="false"/>
                <w:color w:val="c2410c"/>
                <w:sz w:val="14"/>
                <w:szCs w:val="14"/>
              </w:rPr>
              <w:t xml:space="preserve">GHOST, AUDIT-NOTE</w:t>
            </w:r>
          </w:p>
        </w:tc>
      </w:tr>
      <w:tr>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bCs/>
                <w:i w:val="false"/>
                <w:iCs w:val="false"/>
                <w:color w:val="1f2937"/>
                <w:sz w:val="14"/>
                <w:szCs w:val="14"/>
              </w:rPr>
              <w:t xml:space="preserve">15</w:t>
            </w:r>
          </w:p>
        </w:tc>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2</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8</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onsolas" w:cs="Consolas" w:eastAsia="Consolas" w:hAnsi="Consolas"/>
                <w:b/>
                <w:bCs/>
                <w:i w:val="false"/>
                <w:iCs w:val="false"/>
                <w:color w:val="101010"/>
                <w:sz w:val="14"/>
                <w:szCs w:val="14"/>
              </w:rPr>
              <w:t xml:space="preserve">L15</w:t>
            </w:r>
          </w:p>
        </w:tc>
        <w:tc>
          <w:tcPr>
            <w:tcW w:type="dxa" w:w="19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val="false"/>
                <w:iCs w:val="false"/>
                <w:color w:val="101010"/>
                <w:sz w:val="14"/>
                <w:szCs w:val="14"/>
              </w:rPr>
              <w:t xml:space="preserve">What is natural selection</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Wolf to dog (fox story told aloud)</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Explain how domestication changed wolves</w:t>
            </w:r>
          </w:p>
        </w:tc>
        <w:tc>
          <w:tcPr>
            <w:tcW w:type="dxa" w:w="11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onsolas" w:cs="Consolas" w:eastAsia="Consolas" w:hAnsi="Consolas"/>
                <w:b w:val="false"/>
                <w:bCs w:val="false"/>
                <w:i w:val="false"/>
                <w:iCs w:val="false"/>
                <w:color w:val="101010"/>
                <w:sz w:val="14"/>
                <w:szCs w:val="14"/>
              </w:rPr>
              <w:t xml:space="preserve">MS-LS4-4</w:t>
            </w:r>
          </w:p>
        </w:tc>
        <w:tc>
          <w:tcPr>
            <w:tcW w:type="dxa" w:w="116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bCs/>
                <w:i w:val="false"/>
                <w:iCs w:val="false"/>
                <w:color w:val="c2410c"/>
                <w:sz w:val="14"/>
                <w:szCs w:val="14"/>
              </w:rPr>
              <w:t xml:space="preserve">AUDIT-NOTE (MS-LS4-4 STRETCH: wolf-to-dog is artificial selection; LS4-4 names natural selection)</w:t>
            </w:r>
          </w:p>
        </w:tc>
      </w:tr>
      <w:tr>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bCs/>
                <w:i w:val="false"/>
                <w:iCs w:val="false"/>
                <w:color w:val="1f2937"/>
                <w:sz w:val="14"/>
                <w:szCs w:val="14"/>
              </w:rPr>
              <w:t xml:space="preserve">16</w:t>
            </w:r>
          </w:p>
        </w:tc>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2</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9</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onsolas" w:cs="Consolas" w:eastAsia="Consolas" w:hAnsi="Consolas"/>
                <w:b/>
                <w:bCs/>
                <w:i w:val="false"/>
                <w:iCs w:val="false"/>
                <w:color w:val="101010"/>
                <w:sz w:val="14"/>
                <w:szCs w:val="14"/>
              </w:rPr>
              <w:t xml:space="preserve">L16</w:t>
            </w:r>
          </w:p>
        </w:tc>
        <w:tc>
          <w:tcPr>
            <w:tcW w:type="dxa" w:w="19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val="false"/>
                <w:iCs w:val="false"/>
                <w:color w:val="101010"/>
                <w:sz w:val="14"/>
                <w:szCs w:val="14"/>
              </w:rPr>
              <w:t xml:space="preserve">Read and discuss border collie reading</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Bred for a job (border collie reading)</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Tie a breed trait to its original job</w:t>
            </w:r>
          </w:p>
        </w:tc>
        <w:tc>
          <w:tcPr>
            <w:tcW w:type="dxa" w:w="11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onsolas" w:cs="Consolas" w:eastAsia="Consolas" w:hAnsi="Consolas"/>
                <w:b w:val="false"/>
                <w:bCs w:val="false"/>
                <w:i w:val="false"/>
                <w:iCs w:val="false"/>
                <w:color w:val="101010"/>
                <w:sz w:val="14"/>
                <w:szCs w:val="14"/>
              </w:rPr>
              <w:t xml:space="preserve">MS-LS4-5</w:t>
            </w:r>
          </w:p>
        </w:tc>
        <w:tc>
          <w:tcPr>
            <w:tcW w:type="dxa" w:w="116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val="false"/>
                <w:iCs w:val="false"/>
                <w:color w:val="707070"/>
                <w:sz w:val="14"/>
                <w:szCs w:val="14"/>
              </w:rPr>
              <w:t xml:space="preserve">none</w:t>
            </w:r>
          </w:p>
        </w:tc>
      </w:tr>
      <w:tr>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bCs/>
                <w:i w:val="false"/>
                <w:iCs w:val="false"/>
                <w:color w:val="1f2937"/>
                <w:sz w:val="14"/>
                <w:szCs w:val="14"/>
              </w:rPr>
              <w:t xml:space="preserve">17</w:t>
            </w:r>
          </w:p>
        </w:tc>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2</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9</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onsolas" w:cs="Consolas" w:eastAsia="Consolas" w:hAnsi="Consolas"/>
                <w:b/>
                <w:bCs/>
                <w:i w:val="false"/>
                <w:iCs w:val="false"/>
                <w:color w:val="101010"/>
                <w:sz w:val="14"/>
                <w:szCs w:val="14"/>
              </w:rPr>
              <w:t xml:space="preserve">L17</w:t>
            </w:r>
          </w:p>
        </w:tc>
        <w:tc>
          <w:tcPr>
            <w:tcW w:type="dxa" w:w="19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val="false"/>
                <w:iCs w:val="false"/>
                <w:color w:val="101010"/>
                <w:sz w:val="14"/>
                <w:szCs w:val="14"/>
              </w:rPr>
              <w:t xml:space="preserve">Research specific breed traits and summarize findings</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Bred for a job (border collie reading)</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Tie a breed trait to its original job</w:t>
            </w:r>
          </w:p>
        </w:tc>
        <w:tc>
          <w:tcPr>
            <w:tcW w:type="dxa" w:w="11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onsolas" w:cs="Consolas" w:eastAsia="Consolas" w:hAnsi="Consolas"/>
                <w:b w:val="false"/>
                <w:bCs w:val="false"/>
                <w:i w:val="false"/>
                <w:iCs w:val="false"/>
                <w:color w:val="101010"/>
                <w:sz w:val="14"/>
                <w:szCs w:val="14"/>
              </w:rPr>
              <w:t xml:space="preserve">MS-LS4-5</w:t>
            </w:r>
          </w:p>
        </w:tc>
        <w:tc>
          <w:tcPr>
            <w:tcW w:type="dxa" w:w="116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bCs/>
                <w:i w:val="false"/>
                <w:iCs w:val="false"/>
                <w:color w:val="707070"/>
                <w:sz w:val="14"/>
                <w:szCs w:val="14"/>
              </w:rPr>
              <w:t xml:space="preserve">NEAR-DUPE (paired with L21 on "research breeds")</w:t>
            </w:r>
          </w:p>
        </w:tc>
      </w:tr>
      <w:tr>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bCs/>
                <w:i w:val="false"/>
                <w:iCs w:val="false"/>
                <w:color w:val="1f2937"/>
                <w:sz w:val="14"/>
                <w:szCs w:val="14"/>
              </w:rPr>
              <w:t xml:space="preserve">18</w:t>
            </w:r>
          </w:p>
        </w:tc>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2</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10</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onsolas" w:cs="Consolas" w:eastAsia="Consolas" w:hAnsi="Consolas"/>
                <w:b/>
                <w:bCs/>
                <w:i w:val="false"/>
                <w:iCs w:val="false"/>
                <w:color w:val="101010"/>
                <w:sz w:val="14"/>
                <w:szCs w:val="14"/>
              </w:rPr>
              <w:t xml:space="preserve">L18</w:t>
            </w:r>
          </w:p>
        </w:tc>
        <w:tc>
          <w:tcPr>
            <w:tcW w:type="dxa" w:w="19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val="false"/>
                <w:iCs w:val="false"/>
                <w:color w:val="101010"/>
                <w:sz w:val="14"/>
                <w:szCs w:val="14"/>
              </w:rPr>
              <w:t xml:space="preserve">Polygenic Inheritance</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Model a trait spreading over generations</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Model a trait becoming more common</w:t>
            </w:r>
          </w:p>
        </w:tc>
        <w:tc>
          <w:tcPr>
            <w:tcW w:type="dxa" w:w="11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onsolas" w:cs="Consolas" w:eastAsia="Consolas" w:hAnsi="Consolas"/>
                <w:b w:val="false"/>
                <w:bCs w:val="false"/>
                <w:i w:val="false"/>
                <w:iCs w:val="false"/>
                <w:color w:val="101010"/>
                <w:sz w:val="14"/>
                <w:szCs w:val="14"/>
              </w:rPr>
              <w:t xml:space="preserve">MS-LS4-6</w:t>
            </w:r>
          </w:p>
        </w:tc>
        <w:tc>
          <w:tcPr>
            <w:tcW w:type="dxa" w:w="116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val="false"/>
                <w:iCs w:val="false"/>
                <w:color w:val="707070"/>
                <w:sz w:val="14"/>
                <w:szCs w:val="14"/>
              </w:rPr>
              <w:t xml:space="preserve">none</w:t>
            </w:r>
          </w:p>
        </w:tc>
      </w:tr>
      <w:tr>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bCs/>
                <w:i w:val="false"/>
                <w:iCs w:val="false"/>
                <w:color w:val="1f2937"/>
                <w:sz w:val="14"/>
                <w:szCs w:val="14"/>
              </w:rPr>
              <w:t xml:space="preserve">19</w:t>
            </w:r>
          </w:p>
        </w:tc>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2</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10</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onsolas" w:cs="Consolas" w:eastAsia="Consolas" w:hAnsi="Consolas"/>
                <w:b/>
                <w:bCs/>
                <w:i w:val="false"/>
                <w:iCs w:val="false"/>
                <w:color w:val="101010"/>
                <w:sz w:val="14"/>
                <w:szCs w:val="14"/>
              </w:rPr>
              <w:t xml:space="preserve">L19</w:t>
            </w:r>
          </w:p>
        </w:tc>
        <w:tc>
          <w:tcPr>
            <w:tcW w:type="dxa" w:w="19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val="false"/>
                <w:iCs w:val="false"/>
                <w:color w:val="101010"/>
                <w:sz w:val="14"/>
                <w:szCs w:val="14"/>
              </w:rPr>
              <w:t xml:space="preserve">Adaptation - how some traits increase survival over time</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Model a trait spreading over generations</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Model a trait becoming more common</w:t>
            </w:r>
          </w:p>
        </w:tc>
        <w:tc>
          <w:tcPr>
            <w:tcW w:type="dxa" w:w="11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onsolas" w:cs="Consolas" w:eastAsia="Consolas" w:hAnsi="Consolas"/>
                <w:b w:val="false"/>
                <w:bCs w:val="false"/>
                <w:i w:val="false"/>
                <w:iCs w:val="false"/>
                <w:color w:val="101010"/>
                <w:sz w:val="14"/>
                <w:szCs w:val="14"/>
              </w:rPr>
              <w:t xml:space="preserve">MS-LS4-6</w:t>
            </w:r>
          </w:p>
        </w:tc>
        <w:tc>
          <w:tcPr>
            <w:tcW w:type="dxa" w:w="116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val="false"/>
                <w:iCs w:val="false"/>
                <w:color w:val="707070"/>
                <w:sz w:val="14"/>
                <w:szCs w:val="14"/>
              </w:rPr>
              <w:t xml:space="preserve">none</w:t>
            </w:r>
          </w:p>
        </w:tc>
      </w:tr>
      <w:tr>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bCs/>
                <w:i w:val="false"/>
                <w:iCs w:val="false"/>
                <w:color w:val="1f2937"/>
                <w:sz w:val="14"/>
                <w:szCs w:val="14"/>
              </w:rPr>
              <w:t xml:space="preserve">20</w:t>
            </w:r>
          </w:p>
        </w:tc>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2</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10</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onsolas" w:cs="Consolas" w:eastAsia="Consolas" w:hAnsi="Consolas"/>
                <w:b/>
                <w:bCs/>
                <w:i w:val="false"/>
                <w:iCs w:val="false"/>
                <w:color w:val="101010"/>
                <w:sz w:val="14"/>
                <w:szCs w:val="14"/>
              </w:rPr>
              <w:t xml:space="preserve">L20</w:t>
            </w:r>
          </w:p>
        </w:tc>
        <w:tc>
          <w:tcPr>
            <w:tcW w:type="dxa" w:w="19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val="false"/>
                <w:iCs w:val="false"/>
                <w:color w:val="101010"/>
                <w:sz w:val="14"/>
                <w:szCs w:val="14"/>
              </w:rPr>
              <w:t xml:space="preserve">Breeding dogs for polygenic traits (size, weight, behavior)</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Model a trait spreading over generations</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Model a trait becoming more common</w:t>
            </w:r>
          </w:p>
        </w:tc>
        <w:tc>
          <w:tcPr>
            <w:tcW w:type="dxa" w:w="11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onsolas" w:cs="Consolas" w:eastAsia="Consolas" w:hAnsi="Consolas"/>
                <w:b w:val="false"/>
                <w:bCs w:val="false"/>
                <w:i w:val="false"/>
                <w:iCs w:val="false"/>
                <w:color w:val="101010"/>
                <w:sz w:val="14"/>
                <w:szCs w:val="14"/>
              </w:rPr>
              <w:t xml:space="preserve">MS-LS4-6</w:t>
            </w:r>
          </w:p>
        </w:tc>
        <w:tc>
          <w:tcPr>
            <w:tcW w:type="dxa" w:w="116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val="false"/>
                <w:iCs w:val="false"/>
                <w:color w:val="707070"/>
                <w:sz w:val="14"/>
                <w:szCs w:val="14"/>
              </w:rPr>
              <w:t xml:space="preserve">none</w:t>
            </w:r>
          </w:p>
        </w:tc>
      </w:tr>
      <w:tr>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bCs/>
                <w:i w:val="false"/>
                <w:iCs w:val="false"/>
                <w:color w:val="1f2937"/>
                <w:sz w:val="14"/>
                <w:szCs w:val="14"/>
              </w:rPr>
              <w:t xml:space="preserve">21</w:t>
            </w:r>
          </w:p>
        </w:tc>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2</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11</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onsolas" w:cs="Consolas" w:eastAsia="Consolas" w:hAnsi="Consolas"/>
                <w:b/>
                <w:bCs/>
                <w:i w:val="false"/>
                <w:iCs w:val="false"/>
                <w:color w:val="101010"/>
                <w:sz w:val="14"/>
                <w:szCs w:val="14"/>
              </w:rPr>
              <w:t xml:space="preserve">L21</w:t>
            </w:r>
          </w:p>
        </w:tc>
        <w:tc>
          <w:tcPr>
            <w:tcW w:type="dxa" w:w="19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val="false"/>
                <w:iCs w:val="false"/>
                <w:color w:val="101010"/>
                <w:sz w:val="14"/>
                <w:szCs w:val="14"/>
              </w:rPr>
              <w:t xml:space="preserve">Research the roles of specific breeds</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Explain the breeds (Act 2 evidence) — Dog Breed traits and role specialization</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The Act 2 explanation - Explanation of how domestication and selective breeding produced modern dog breeds and define linked behaviors for specific breeds</w:t>
            </w:r>
          </w:p>
        </w:tc>
        <w:tc>
          <w:tcPr>
            <w:tcW w:type="dxa" w:w="11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onsolas" w:cs="Consolas" w:eastAsia="Consolas" w:hAnsi="Consolas"/>
                <w:b w:val="false"/>
                <w:bCs w:val="false"/>
                <w:i w:val="false"/>
                <w:iCs w:val="false"/>
                <w:color w:val="101010"/>
                <w:sz w:val="14"/>
                <w:szCs w:val="14"/>
              </w:rPr>
              <w:t xml:space="preserve">MS-LS4-5, MS-LS4-6</w:t>
            </w:r>
          </w:p>
        </w:tc>
        <w:tc>
          <w:tcPr>
            <w:tcW w:type="dxa" w:w="116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bCs/>
                <w:i w:val="false"/>
                <w:iCs w:val="false"/>
                <w:color w:val="707070"/>
                <w:sz w:val="14"/>
                <w:szCs w:val="14"/>
              </w:rPr>
              <w:t xml:space="preserve">NEAR-DUPE (paired with L17)</w:t>
            </w:r>
          </w:p>
        </w:tc>
      </w:tr>
      <w:tr>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bCs/>
                <w:i w:val="false"/>
                <w:iCs w:val="false"/>
                <w:color w:val="1f2937"/>
                <w:sz w:val="14"/>
                <w:szCs w:val="14"/>
              </w:rPr>
              <w:t xml:space="preserve">22</w:t>
            </w:r>
          </w:p>
        </w:tc>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2</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11</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onsolas" w:cs="Consolas" w:eastAsia="Consolas" w:hAnsi="Consolas"/>
                <w:b/>
                <w:bCs/>
                <w:i w:val="false"/>
                <w:iCs w:val="false"/>
                <w:color w:val="101010"/>
                <w:sz w:val="14"/>
                <w:szCs w:val="14"/>
              </w:rPr>
              <w:t xml:space="preserve">L22</w:t>
            </w:r>
          </w:p>
        </w:tc>
        <w:tc>
          <w:tcPr>
            <w:tcW w:type="dxa" w:w="19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val="false"/>
                <w:iCs w:val="false"/>
                <w:color w:val="101010"/>
                <w:sz w:val="14"/>
                <w:szCs w:val="14"/>
              </w:rPr>
              <w:t xml:space="preserve">Connect the traits (appearance and behavior) that were bred for these roles</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Explain the breeds (Act 2 evidence) — Dog Breed traits and role specialization</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The Act 2 explanation - Explanation of how domestication and selective breeding produced modern dog breeds and define linked behaviors for specific breeds</w:t>
            </w:r>
          </w:p>
        </w:tc>
        <w:tc>
          <w:tcPr>
            <w:tcW w:type="dxa" w:w="11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onsolas" w:cs="Consolas" w:eastAsia="Consolas" w:hAnsi="Consolas"/>
                <w:b w:val="false"/>
                <w:bCs w:val="false"/>
                <w:i w:val="false"/>
                <w:iCs w:val="false"/>
                <w:color w:val="101010"/>
                <w:sz w:val="14"/>
                <w:szCs w:val="14"/>
              </w:rPr>
              <w:t xml:space="preserve">MS-LS4-5, MS-LS4-6</w:t>
            </w:r>
          </w:p>
        </w:tc>
        <w:tc>
          <w:tcPr>
            <w:tcW w:type="dxa" w:w="116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val="false"/>
                <w:iCs w:val="false"/>
                <w:color w:val="707070"/>
                <w:sz w:val="14"/>
                <w:szCs w:val="14"/>
              </w:rPr>
              <w:t xml:space="preserve">none</w:t>
            </w:r>
          </w:p>
        </w:tc>
      </w:tr>
      <w:tr>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bCs/>
                <w:i w:val="false"/>
                <w:iCs w:val="false"/>
                <w:color w:val="1f2937"/>
                <w:sz w:val="14"/>
                <w:szCs w:val="14"/>
              </w:rPr>
              <w:t xml:space="preserve">23</w:t>
            </w:r>
          </w:p>
        </w:tc>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3</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12</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onsolas" w:cs="Consolas" w:eastAsia="Consolas" w:hAnsi="Consolas"/>
                <w:b/>
                <w:bCs/>
                <w:i w:val="false"/>
                <w:iCs w:val="false"/>
                <w:color w:val="101010"/>
                <w:sz w:val="14"/>
                <w:szCs w:val="14"/>
              </w:rPr>
              <w:t xml:space="preserve">L23</w:t>
            </w:r>
          </w:p>
        </w:tc>
        <w:tc>
          <w:tcPr>
            <w:tcW w:type="dxa" w:w="19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val="false"/>
                <w:iCs w:val="false"/>
                <w:color w:val="101010"/>
                <w:sz w:val="14"/>
                <w:szCs w:val="14"/>
              </w:rPr>
              <w:t xml:space="preserve">Define assumption vs observation (picture of dog activity)</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Write the photo assumption - What assumptions might people make about this dog?</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State the photo assumption</w:t>
            </w:r>
          </w:p>
        </w:tc>
        <w:tc>
          <w:tcPr>
            <w:tcW w:type="dxa" w:w="11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onsolas" w:cs="Consolas" w:eastAsia="Consolas" w:hAnsi="Consolas"/>
                <w:b w:val="false"/>
                <w:bCs w:val="false"/>
                <w:i w:val="false"/>
                <w:iCs w:val="false"/>
                <w:color w:val="101010"/>
                <w:sz w:val="14"/>
                <w:szCs w:val="14"/>
              </w:rPr>
              <w:t xml:space="preserve">SL.PE.6.1</w:t>
            </w:r>
          </w:p>
        </w:tc>
        <w:tc>
          <w:tcPr>
            <w:tcW w:type="dxa" w:w="116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val="false"/>
                <w:iCs w:val="false"/>
                <w:color w:val="707070"/>
                <w:sz w:val="14"/>
                <w:szCs w:val="14"/>
              </w:rPr>
              <w:t xml:space="preserve">none</w:t>
            </w:r>
          </w:p>
        </w:tc>
      </w:tr>
      <w:tr>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bCs/>
                <w:i w:val="false"/>
                <w:iCs w:val="false"/>
                <w:color w:val="1f2937"/>
                <w:sz w:val="14"/>
                <w:szCs w:val="14"/>
              </w:rPr>
              <w:t xml:space="preserve">24</w:t>
            </w:r>
          </w:p>
        </w:tc>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3</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12</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onsolas" w:cs="Consolas" w:eastAsia="Consolas" w:hAnsi="Consolas"/>
                <w:b/>
                <w:bCs/>
                <w:i w:val="false"/>
                <w:iCs w:val="false"/>
                <w:color w:val="101010"/>
                <w:sz w:val="14"/>
                <w:szCs w:val="14"/>
              </w:rPr>
              <w:t xml:space="preserve">L24</w:t>
            </w:r>
          </w:p>
        </w:tc>
        <w:tc>
          <w:tcPr>
            <w:tcW w:type="dxa" w:w="19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val="false"/>
                <w:iCs w:val="false"/>
                <w:color w:val="101010"/>
                <w:sz w:val="14"/>
                <w:szCs w:val="14"/>
              </w:rPr>
              <w:t xml:space="preserve">Forming a hypothesis based on animal traits and behavior</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Write the photo assumption - What assumptions might people make about this dog?</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State the photo assumption</w:t>
            </w:r>
          </w:p>
        </w:tc>
        <w:tc>
          <w:tcPr>
            <w:tcW w:type="dxa" w:w="11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onsolas" w:cs="Consolas" w:eastAsia="Consolas" w:hAnsi="Consolas"/>
                <w:b w:val="false"/>
                <w:bCs w:val="false"/>
                <w:i w:val="false"/>
                <w:iCs w:val="false"/>
                <w:color w:val="101010"/>
                <w:sz w:val="14"/>
                <w:szCs w:val="14"/>
              </w:rPr>
              <w:t xml:space="preserve">SL.PE.6.1</w:t>
            </w:r>
          </w:p>
        </w:tc>
        <w:tc>
          <w:tcPr>
            <w:tcW w:type="dxa" w:w="116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bCs/>
                <w:i w:val="false"/>
                <w:iCs w:val="false"/>
                <w:color w:val="707070"/>
                <w:sz w:val="14"/>
                <w:szCs w:val="14"/>
              </w:rPr>
              <w:t xml:space="preserve">NEAR-DUPE (paired with L30 on hypothesis formation)</w:t>
            </w:r>
          </w:p>
        </w:tc>
      </w:tr>
      <w:tr>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bCs/>
                <w:i w:val="false"/>
                <w:iCs w:val="false"/>
                <w:color w:val="1f2937"/>
                <w:sz w:val="14"/>
                <w:szCs w:val="14"/>
              </w:rPr>
              <w:t xml:space="preserve">25</w:t>
            </w:r>
          </w:p>
        </w:tc>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3</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13</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onsolas" w:cs="Consolas" w:eastAsia="Consolas" w:hAnsi="Consolas"/>
                <w:b/>
                <w:bCs/>
                <w:i w:val="false"/>
                <w:iCs w:val="false"/>
                <w:color w:val="101010"/>
                <w:sz w:val="14"/>
                <w:szCs w:val="14"/>
              </w:rPr>
              <w:t xml:space="preserve">L25</w:t>
            </w:r>
          </w:p>
        </w:tc>
        <w:tc>
          <w:tcPr>
            <w:tcW w:type="dxa" w:w="19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val="false"/>
                <w:iCs w:val="false"/>
                <w:color w:val="101010"/>
                <w:sz w:val="14"/>
                <w:szCs w:val="14"/>
              </w:rPr>
              <w:t xml:space="preserve">What makes a good observation? (Practices of good observation)</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Observation vs. inference (Horowitz aloud)</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Separate observed from concluded</w:t>
            </w:r>
          </w:p>
        </w:tc>
        <w:tc>
          <w:tcPr>
            <w:tcW w:type="dxa" w:w="11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onsolas" w:cs="Consolas" w:eastAsia="Consolas" w:hAnsi="Consolas"/>
                <w:b w:val="false"/>
                <w:bCs w:val="false"/>
                <w:i w:val="false"/>
                <w:iCs w:val="false"/>
                <w:color w:val="101010"/>
                <w:sz w:val="14"/>
                <w:szCs w:val="14"/>
              </w:rPr>
              <w:t xml:space="preserve">—</w:t>
            </w:r>
          </w:p>
        </w:tc>
        <w:tc>
          <w:tcPr>
            <w:tcW w:type="dxa" w:w="116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bCs/>
                <w:i w:val="false"/>
                <w:iCs w:val="false"/>
                <w:color w:val="8a4a1f"/>
                <w:sz w:val="14"/>
                <w:szCs w:val="14"/>
              </w:rPr>
              <w:t xml:space="preserve">ORPHAN (concept day standards_raw = SEP placeholder only)</w:t>
            </w:r>
          </w:p>
        </w:tc>
      </w:tr>
      <w:tr>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bCs/>
                <w:i w:val="false"/>
                <w:iCs w:val="false"/>
                <w:color w:val="1f2937"/>
                <w:sz w:val="14"/>
                <w:szCs w:val="14"/>
              </w:rPr>
              <w:t xml:space="preserve">26</w:t>
            </w:r>
          </w:p>
        </w:tc>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3</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14</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onsolas" w:cs="Consolas" w:eastAsia="Consolas" w:hAnsi="Consolas"/>
                <w:b/>
                <w:bCs/>
                <w:i w:val="false"/>
                <w:iCs w:val="false"/>
                <w:color w:val="101010"/>
                <w:sz w:val="14"/>
                <w:szCs w:val="14"/>
              </w:rPr>
              <w:t xml:space="preserve">L26</w:t>
            </w:r>
          </w:p>
        </w:tc>
        <w:tc>
          <w:tcPr>
            <w:tcW w:type="dxa" w:w="19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val="false"/>
                <w:iCs w:val="false"/>
                <w:color w:val="101010"/>
                <w:sz w:val="14"/>
                <w:szCs w:val="14"/>
              </w:rPr>
              <w:t xml:space="preserve">Observing animal behavior - What does it tell us? (ethology)</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Meet the dog; keep an observation log</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Maintain a structured log</w:t>
            </w:r>
          </w:p>
        </w:tc>
        <w:tc>
          <w:tcPr>
            <w:tcW w:type="dxa" w:w="11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onsolas" w:cs="Consolas" w:eastAsia="Consolas" w:hAnsi="Consolas"/>
                <w:b w:val="false"/>
                <w:bCs w:val="false"/>
                <w:i w:val="false"/>
                <w:iCs w:val="false"/>
                <w:color w:val="101010"/>
                <w:sz w:val="14"/>
                <w:szCs w:val="14"/>
              </w:rPr>
              <w:t xml:space="preserve">—</w:t>
            </w:r>
          </w:p>
        </w:tc>
        <w:tc>
          <w:tcPr>
            <w:tcW w:type="dxa" w:w="116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bCs/>
                <w:i w:val="false"/>
                <w:iCs w:val="false"/>
                <w:color w:val="8a4a1f"/>
                <w:sz w:val="14"/>
                <w:szCs w:val="14"/>
              </w:rPr>
              <w:t xml:space="preserve">ORPHAN</w:t>
            </w:r>
          </w:p>
        </w:tc>
      </w:tr>
      <w:tr>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bCs/>
                <w:i w:val="false"/>
                <w:iCs w:val="false"/>
                <w:color w:val="1f2937"/>
                <w:sz w:val="14"/>
                <w:szCs w:val="14"/>
              </w:rPr>
              <w:t xml:space="preserve">27</w:t>
            </w:r>
          </w:p>
        </w:tc>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3</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14</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onsolas" w:cs="Consolas" w:eastAsia="Consolas" w:hAnsi="Consolas"/>
                <w:b/>
                <w:bCs/>
                <w:i w:val="false"/>
                <w:iCs w:val="false"/>
                <w:color w:val="101010"/>
                <w:sz w:val="14"/>
                <w:szCs w:val="14"/>
              </w:rPr>
              <w:t xml:space="preserve">L27</w:t>
            </w:r>
          </w:p>
        </w:tc>
        <w:tc>
          <w:tcPr>
            <w:tcW w:type="dxa" w:w="19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val="false"/>
                <w:iCs w:val="false"/>
                <w:color w:val="101010"/>
                <w:sz w:val="14"/>
                <w:szCs w:val="14"/>
              </w:rPr>
              <w:t xml:space="preserve">Designing observation experiments for our dogs</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Meet the dog; keep an observation log</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Maintain a structured log</w:t>
            </w:r>
          </w:p>
        </w:tc>
        <w:tc>
          <w:tcPr>
            <w:tcW w:type="dxa" w:w="11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onsolas" w:cs="Consolas" w:eastAsia="Consolas" w:hAnsi="Consolas"/>
                <w:b w:val="false"/>
                <w:bCs w:val="false"/>
                <w:i w:val="false"/>
                <w:iCs w:val="false"/>
                <w:color w:val="101010"/>
                <w:sz w:val="14"/>
                <w:szCs w:val="14"/>
              </w:rPr>
              <w:t xml:space="preserve">—</w:t>
            </w:r>
          </w:p>
        </w:tc>
        <w:tc>
          <w:tcPr>
            <w:tcW w:type="dxa" w:w="116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bCs/>
                <w:i w:val="false"/>
                <w:iCs w:val="false"/>
                <w:color w:val="8a4a1f"/>
                <w:sz w:val="14"/>
                <w:szCs w:val="14"/>
              </w:rPr>
              <w:t xml:space="preserve">ORPHAN</w:t>
            </w:r>
          </w:p>
        </w:tc>
      </w:tr>
      <w:tr>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bCs/>
                <w:i w:val="false"/>
                <w:iCs w:val="false"/>
                <w:color w:val="1f2937"/>
                <w:sz w:val="14"/>
                <w:szCs w:val="14"/>
              </w:rPr>
              <w:t xml:space="preserve">28</w:t>
            </w:r>
          </w:p>
        </w:tc>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3</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15</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onsolas" w:cs="Consolas" w:eastAsia="Consolas" w:hAnsi="Consolas"/>
                <w:b/>
                <w:bCs/>
                <w:i w:val="false"/>
                <w:iCs w:val="false"/>
                <w:color w:val="101010"/>
                <w:sz w:val="14"/>
                <w:szCs w:val="14"/>
              </w:rPr>
              <w:t xml:space="preserve">L28</w:t>
            </w:r>
          </w:p>
        </w:tc>
        <w:tc>
          <w:tcPr>
            <w:tcW w:type="dxa" w:w="19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val="false"/>
                <w:iCs w:val="false"/>
                <w:color w:val="101010"/>
                <w:sz w:val="14"/>
                <w:szCs w:val="14"/>
              </w:rPr>
              <w:t xml:space="preserve">Identifying patterns in animal behavior - Identifying patterns in our observational logs</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Assumption vs. reality (Act 3 evidence)</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Revise when observations contradict</w:t>
            </w:r>
          </w:p>
        </w:tc>
        <w:tc>
          <w:tcPr>
            <w:tcW w:type="dxa" w:w="11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onsolas" w:cs="Consolas" w:eastAsia="Consolas" w:hAnsi="Consolas"/>
                <w:b w:val="false"/>
                <w:bCs w:val="false"/>
                <w:i w:val="false"/>
                <w:iCs w:val="false"/>
                <w:color w:val="101010"/>
                <w:sz w:val="14"/>
                <w:szCs w:val="14"/>
              </w:rPr>
              <w:t xml:space="preserve">—</w:t>
            </w:r>
          </w:p>
        </w:tc>
        <w:tc>
          <w:tcPr>
            <w:tcW w:type="dxa" w:w="116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bCs/>
                <w:i w:val="false"/>
                <w:iCs w:val="false"/>
                <w:color w:val="8a4a1f"/>
                <w:sz w:val="14"/>
                <w:szCs w:val="14"/>
              </w:rPr>
              <w:t xml:space="preserve">ORPHAN</w:t>
            </w:r>
          </w:p>
        </w:tc>
      </w:tr>
      <w:tr>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bCs/>
                <w:i w:val="false"/>
                <w:iCs w:val="false"/>
                <w:color w:val="1f2937"/>
                <w:sz w:val="14"/>
                <w:szCs w:val="14"/>
              </w:rPr>
              <w:t xml:space="preserve">29</w:t>
            </w:r>
          </w:p>
        </w:tc>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3</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15</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onsolas" w:cs="Consolas" w:eastAsia="Consolas" w:hAnsi="Consolas"/>
                <w:b/>
                <w:bCs/>
                <w:i w:val="false"/>
                <w:iCs w:val="false"/>
                <w:color w:val="101010"/>
                <w:sz w:val="14"/>
                <w:szCs w:val="14"/>
              </w:rPr>
              <w:t xml:space="preserve">L29</w:t>
            </w:r>
          </w:p>
        </w:tc>
        <w:tc>
          <w:tcPr>
            <w:tcW w:type="dxa" w:w="19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val="false"/>
                <w:iCs w:val="false"/>
                <w:color w:val="101010"/>
                <w:sz w:val="14"/>
                <w:szCs w:val="14"/>
              </w:rPr>
              <w:t xml:space="preserve">Drawing inferences from the patterns; compare to initial assumptions</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Assumption vs. reality (Act 3 evidence)</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Revise when observations contradict</w:t>
            </w:r>
          </w:p>
        </w:tc>
        <w:tc>
          <w:tcPr>
            <w:tcW w:type="dxa" w:w="11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onsolas" w:cs="Consolas" w:eastAsia="Consolas" w:hAnsi="Consolas"/>
                <w:b w:val="false"/>
                <w:bCs w:val="false"/>
                <w:i w:val="false"/>
                <w:iCs w:val="false"/>
                <w:color w:val="101010"/>
                <w:sz w:val="14"/>
                <w:szCs w:val="14"/>
              </w:rPr>
              <w:t xml:space="preserve">—</w:t>
            </w:r>
          </w:p>
        </w:tc>
        <w:tc>
          <w:tcPr>
            <w:tcW w:type="dxa" w:w="116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bCs/>
                <w:i w:val="false"/>
                <w:iCs w:val="false"/>
                <w:color w:val="8a4a1f"/>
                <w:sz w:val="14"/>
                <w:szCs w:val="14"/>
              </w:rPr>
              <w:t xml:space="preserve">ORPHAN</w:t>
            </w:r>
          </w:p>
        </w:tc>
      </w:tr>
      <w:tr>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bCs/>
                <w:i w:val="false"/>
                <w:iCs w:val="false"/>
                <w:color w:val="1f2937"/>
                <w:sz w:val="14"/>
                <w:szCs w:val="14"/>
              </w:rPr>
              <w:t xml:space="preserve">30</w:t>
            </w:r>
          </w:p>
        </w:tc>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4</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16</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onsolas" w:cs="Consolas" w:eastAsia="Consolas" w:hAnsi="Consolas"/>
                <w:b/>
                <w:bCs/>
                <w:i w:val="false"/>
                <w:iCs w:val="false"/>
                <w:color w:val="101010"/>
                <w:sz w:val="14"/>
                <w:szCs w:val="14"/>
              </w:rPr>
              <w:t xml:space="preserve">L30</w:t>
            </w:r>
          </w:p>
        </w:tc>
        <w:tc>
          <w:tcPr>
            <w:tcW w:type="dxa" w:w="19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val="false"/>
                <w:iCs w:val="false"/>
                <w:color w:val="101010"/>
                <w:sz w:val="14"/>
                <w:szCs w:val="14"/>
              </w:rPr>
              <w:t xml:space="preserve">Introduce and model how to create a testable hypothesis</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Write a testable hypothesis</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Write a testable hypothesis</w:t>
            </w:r>
          </w:p>
        </w:tc>
        <w:tc>
          <w:tcPr>
            <w:tcW w:type="dxa" w:w="11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onsolas" w:cs="Consolas" w:eastAsia="Consolas" w:hAnsi="Consolas"/>
                <w:b w:val="false"/>
                <w:bCs w:val="false"/>
                <w:i w:val="false"/>
                <w:iCs w:val="false"/>
                <w:color w:val="101010"/>
                <w:sz w:val="14"/>
                <w:szCs w:val="14"/>
              </w:rPr>
              <w:t xml:space="preserve">—</w:t>
            </w:r>
          </w:p>
        </w:tc>
        <w:tc>
          <w:tcPr>
            <w:tcW w:type="dxa" w:w="116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bCs/>
                <w:i w:val="false"/>
                <w:iCs w:val="false"/>
                <w:color w:val="8a4a1f"/>
                <w:sz w:val="14"/>
                <w:szCs w:val="14"/>
              </w:rPr>
              <w:t xml:space="preserve">ORPHAN, NEAR-DUPE (paired with L24)</w:t>
            </w:r>
          </w:p>
        </w:tc>
      </w:tr>
      <w:tr>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bCs/>
                <w:i w:val="false"/>
                <w:iCs w:val="false"/>
                <w:color w:val="1f2937"/>
                <w:sz w:val="14"/>
                <w:szCs w:val="14"/>
              </w:rPr>
              <w:t xml:space="preserve">31</w:t>
            </w:r>
          </w:p>
        </w:tc>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4</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16</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onsolas" w:cs="Consolas" w:eastAsia="Consolas" w:hAnsi="Consolas"/>
                <w:b/>
                <w:bCs/>
                <w:i w:val="false"/>
                <w:iCs w:val="false"/>
                <w:color w:val="101010"/>
                <w:sz w:val="14"/>
                <w:szCs w:val="14"/>
              </w:rPr>
              <w:t xml:space="preserve">L31</w:t>
            </w:r>
          </w:p>
        </w:tc>
        <w:tc>
          <w:tcPr>
            <w:tcW w:type="dxa" w:w="19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val="false"/>
                <w:iCs w:val="false"/>
                <w:color w:val="101010"/>
                <w:sz w:val="14"/>
                <w:szCs w:val="14"/>
              </w:rPr>
              <w:t xml:space="preserve">What can we prove / test for — brainstorm testable reasons people might have for not adopting big dogs</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Write a testable hypothesis</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Write a testable hypothesis</w:t>
            </w:r>
          </w:p>
        </w:tc>
        <w:tc>
          <w:tcPr>
            <w:tcW w:type="dxa" w:w="11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onsolas" w:cs="Consolas" w:eastAsia="Consolas" w:hAnsi="Consolas"/>
                <w:b w:val="false"/>
                <w:bCs w:val="false"/>
                <w:i w:val="false"/>
                <w:iCs w:val="false"/>
                <w:color w:val="101010"/>
                <w:sz w:val="14"/>
                <w:szCs w:val="14"/>
              </w:rPr>
              <w:t xml:space="preserve">—</w:t>
            </w:r>
          </w:p>
        </w:tc>
        <w:tc>
          <w:tcPr>
            <w:tcW w:type="dxa" w:w="116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bCs/>
                <w:i w:val="false"/>
                <w:iCs w:val="false"/>
                <w:color w:val="8a4a1f"/>
                <w:sz w:val="14"/>
                <w:szCs w:val="14"/>
              </w:rPr>
              <w:t xml:space="preserve">ORPHAN</w:t>
            </w:r>
          </w:p>
        </w:tc>
      </w:tr>
      <w:tr>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bCs/>
                <w:i w:val="false"/>
                <w:iCs w:val="false"/>
                <w:color w:val="1f2937"/>
                <w:sz w:val="14"/>
                <w:szCs w:val="14"/>
              </w:rPr>
              <w:t xml:space="preserve">32</w:t>
            </w:r>
          </w:p>
        </w:tc>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4</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17</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onsolas" w:cs="Consolas" w:eastAsia="Consolas" w:hAnsi="Consolas"/>
                <w:b/>
                <w:bCs/>
                <w:i w:val="false"/>
                <w:iCs w:val="false"/>
                <w:color w:val="101010"/>
                <w:sz w:val="14"/>
                <w:szCs w:val="14"/>
              </w:rPr>
              <w:t xml:space="preserve">L32</w:t>
            </w:r>
          </w:p>
        </w:tc>
        <w:tc>
          <w:tcPr>
            <w:tcW w:type="dxa" w:w="19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val="false"/>
                <w:iCs w:val="false"/>
                <w:color w:val="101010"/>
                <w:sz w:val="14"/>
                <w:szCs w:val="14"/>
              </w:rPr>
              <w:t xml:space="preserve">Why are surveys useful? Qualitative vs. Quantitative</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Design non-leading survey/interview questions</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Write non-leading questions</w:t>
            </w:r>
          </w:p>
        </w:tc>
        <w:tc>
          <w:tcPr>
            <w:tcW w:type="dxa" w:w="11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onsolas" w:cs="Consolas" w:eastAsia="Consolas" w:hAnsi="Consolas"/>
                <w:b w:val="false"/>
                <w:bCs w:val="false"/>
                <w:i w:val="false"/>
                <w:iCs w:val="false"/>
                <w:color w:val="101010"/>
                <w:sz w:val="14"/>
                <w:szCs w:val="14"/>
              </w:rPr>
              <w:t xml:space="preserve">W.WR.6.5</w:t>
            </w:r>
          </w:p>
        </w:tc>
        <w:tc>
          <w:tcPr>
            <w:tcW w:type="dxa" w:w="116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val="false"/>
                <w:iCs w:val="false"/>
                <w:color w:val="707070"/>
                <w:sz w:val="14"/>
                <w:szCs w:val="14"/>
              </w:rPr>
              <w:t xml:space="preserve">none</w:t>
            </w:r>
          </w:p>
        </w:tc>
      </w:tr>
      <w:tr>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bCs/>
                <w:i w:val="false"/>
                <w:iCs w:val="false"/>
                <w:color w:val="1f2937"/>
                <w:sz w:val="14"/>
                <w:szCs w:val="14"/>
              </w:rPr>
              <w:t xml:space="preserve">33</w:t>
            </w:r>
          </w:p>
        </w:tc>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4</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17</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onsolas" w:cs="Consolas" w:eastAsia="Consolas" w:hAnsi="Consolas"/>
                <w:b/>
                <w:bCs/>
                <w:i w:val="false"/>
                <w:iCs w:val="false"/>
                <w:color w:val="101010"/>
                <w:sz w:val="14"/>
                <w:szCs w:val="14"/>
              </w:rPr>
              <w:t xml:space="preserve">L33</w:t>
            </w:r>
          </w:p>
        </w:tc>
        <w:tc>
          <w:tcPr>
            <w:tcW w:type="dxa" w:w="19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val="false"/>
                <w:iCs w:val="false"/>
                <w:color w:val="101010"/>
                <w:sz w:val="14"/>
                <w:szCs w:val="14"/>
              </w:rPr>
              <w:t xml:space="preserve">How to write good survey questions (avoid leading questions, avoid testing friends; must include cost, appearance, energy level)</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Design non-leading survey/interview questions</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Write non-leading questions</w:t>
            </w:r>
          </w:p>
        </w:tc>
        <w:tc>
          <w:tcPr>
            <w:tcW w:type="dxa" w:w="11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onsolas" w:cs="Consolas" w:eastAsia="Consolas" w:hAnsi="Consolas"/>
                <w:b w:val="false"/>
                <w:bCs w:val="false"/>
                <w:i w:val="false"/>
                <w:iCs w:val="false"/>
                <w:color w:val="101010"/>
                <w:sz w:val="14"/>
                <w:szCs w:val="14"/>
              </w:rPr>
              <w:t xml:space="preserve">W.WR.6.5</w:t>
            </w:r>
          </w:p>
        </w:tc>
        <w:tc>
          <w:tcPr>
            <w:tcW w:type="dxa" w:w="116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val="false"/>
                <w:iCs w:val="false"/>
                <w:color w:val="707070"/>
                <w:sz w:val="14"/>
                <w:szCs w:val="14"/>
              </w:rPr>
              <w:t xml:space="preserve">none</w:t>
            </w:r>
          </w:p>
        </w:tc>
      </w:tr>
      <w:tr>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bCs/>
                <w:i w:val="false"/>
                <w:iCs w:val="false"/>
                <w:color w:val="1f2937"/>
                <w:sz w:val="14"/>
                <w:szCs w:val="14"/>
              </w:rPr>
              <w:t xml:space="preserve">34</w:t>
            </w:r>
          </w:p>
        </w:tc>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4</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17</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onsolas" w:cs="Consolas" w:eastAsia="Consolas" w:hAnsi="Consolas"/>
                <w:b/>
                <w:bCs/>
                <w:i w:val="false"/>
                <w:iCs w:val="false"/>
                <w:color w:val="101010"/>
                <w:sz w:val="14"/>
                <w:szCs w:val="14"/>
              </w:rPr>
              <w:t xml:space="preserve">L34</w:t>
            </w:r>
          </w:p>
        </w:tc>
        <w:tc>
          <w:tcPr>
            <w:tcW w:type="dxa" w:w="19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val="false"/>
                <w:iCs w:val="false"/>
                <w:color w:val="101010"/>
                <w:sz w:val="14"/>
                <w:szCs w:val="14"/>
              </w:rPr>
              <w:t xml:space="preserve">Sampling and respondent pool: who should complete the survey, how many people</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Design non-leading survey/interview questions</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Write non-leading questions</w:t>
            </w:r>
          </w:p>
        </w:tc>
        <w:tc>
          <w:tcPr>
            <w:tcW w:type="dxa" w:w="11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onsolas" w:cs="Consolas" w:eastAsia="Consolas" w:hAnsi="Consolas"/>
                <w:b w:val="false"/>
                <w:bCs w:val="false"/>
                <w:i w:val="false"/>
                <w:iCs w:val="false"/>
                <w:color w:val="101010"/>
                <w:sz w:val="14"/>
                <w:szCs w:val="14"/>
              </w:rPr>
              <w:t xml:space="preserve">W.WR.6.5</w:t>
            </w:r>
          </w:p>
        </w:tc>
        <w:tc>
          <w:tcPr>
            <w:tcW w:type="dxa" w:w="116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val="false"/>
                <w:iCs w:val="false"/>
                <w:color w:val="707070"/>
                <w:sz w:val="14"/>
                <w:szCs w:val="14"/>
              </w:rPr>
              <w:t xml:space="preserve">none</w:t>
            </w:r>
          </w:p>
        </w:tc>
      </w:tr>
      <w:tr>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bCs/>
                <w:i w:val="false"/>
                <w:iCs w:val="false"/>
                <w:color w:val="1f2937"/>
                <w:sz w:val="14"/>
                <w:szCs w:val="14"/>
              </w:rPr>
              <w:t xml:space="preserve">35</w:t>
            </w:r>
          </w:p>
        </w:tc>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4</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18</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onsolas" w:cs="Consolas" w:eastAsia="Consolas" w:hAnsi="Consolas"/>
                <w:b/>
                <w:bCs/>
                <w:i w:val="false"/>
                <w:iCs w:val="false"/>
                <w:color w:val="101010"/>
                <w:sz w:val="14"/>
                <w:szCs w:val="14"/>
              </w:rPr>
              <w:t xml:space="preserve">L35</w:t>
            </w:r>
          </w:p>
        </w:tc>
        <w:tc>
          <w:tcPr>
            <w:tcW w:type="dxa" w:w="19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val="false"/>
                <w:iCs w:val="false"/>
                <w:color w:val="101010"/>
                <w:sz w:val="14"/>
                <w:szCs w:val="14"/>
              </w:rPr>
              <w:t xml:space="preserve">Cleaning data (strong response vs weak response)</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Gather, tally, and summarize responses</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Organize and summarize results</w:t>
            </w:r>
          </w:p>
        </w:tc>
        <w:tc>
          <w:tcPr>
            <w:tcW w:type="dxa" w:w="11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onsolas" w:cs="Consolas" w:eastAsia="Consolas" w:hAnsi="Consolas"/>
                <w:b w:val="false"/>
                <w:bCs w:val="false"/>
                <w:i w:val="false"/>
                <w:iCs w:val="false"/>
                <w:color w:val="101010"/>
                <w:sz w:val="14"/>
                <w:szCs w:val="14"/>
              </w:rPr>
              <w:t xml:space="preserve">W.SE.6.6, 6.SP.B.5</w:t>
            </w:r>
          </w:p>
        </w:tc>
        <w:tc>
          <w:tcPr>
            <w:tcW w:type="dxa" w:w="116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bCs/>
                <w:i w:val="false"/>
                <w:iCs w:val="false"/>
                <w:color w:val="c2410c"/>
                <w:sz w:val="14"/>
                <w:szCs w:val="14"/>
              </w:rPr>
              <w:t xml:space="preserve">AUDIT-NOTE (W.SE.6.6 STRETCH: survey responses students collected themselves are not multi-source print/digital evidence with credibility assessment)</w:t>
            </w:r>
          </w:p>
        </w:tc>
      </w:tr>
      <w:tr>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bCs/>
                <w:i w:val="false"/>
                <w:iCs w:val="false"/>
                <w:color w:val="1f2937"/>
                <w:sz w:val="14"/>
                <w:szCs w:val="14"/>
              </w:rPr>
              <w:t xml:space="preserve">36</w:t>
            </w:r>
          </w:p>
        </w:tc>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4</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18</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onsolas" w:cs="Consolas" w:eastAsia="Consolas" w:hAnsi="Consolas"/>
                <w:b/>
                <w:bCs/>
                <w:i w:val="false"/>
                <w:iCs w:val="false"/>
                <w:color w:val="101010"/>
                <w:sz w:val="14"/>
                <w:szCs w:val="14"/>
              </w:rPr>
              <w:t xml:space="preserve">L36</w:t>
            </w:r>
          </w:p>
        </w:tc>
        <w:tc>
          <w:tcPr>
            <w:tcW w:type="dxa" w:w="19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val="false"/>
                <w:iCs w:val="false"/>
                <w:color w:val="101010"/>
                <w:sz w:val="14"/>
                <w:szCs w:val="14"/>
              </w:rPr>
              <w:t xml:space="preserve">Visualize data - dot plot</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Gather, tally, and summarize responses</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Organize and summarize results</w:t>
            </w:r>
          </w:p>
        </w:tc>
        <w:tc>
          <w:tcPr>
            <w:tcW w:type="dxa" w:w="11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onsolas" w:cs="Consolas" w:eastAsia="Consolas" w:hAnsi="Consolas"/>
                <w:b w:val="false"/>
                <w:bCs w:val="false"/>
                <w:i w:val="false"/>
                <w:iCs w:val="false"/>
                <w:color w:val="101010"/>
                <w:sz w:val="14"/>
                <w:szCs w:val="14"/>
              </w:rPr>
              <w:t xml:space="preserve">W.SE.6.6, 6.SP.B.5</w:t>
            </w:r>
          </w:p>
        </w:tc>
        <w:tc>
          <w:tcPr>
            <w:tcW w:type="dxa" w:w="116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bCs/>
                <w:i w:val="false"/>
                <w:iCs w:val="false"/>
                <w:color w:val="c2410c"/>
                <w:sz w:val="14"/>
                <w:szCs w:val="14"/>
              </w:rPr>
              <w:t xml:space="preserve">AUDIT-NOTE (W.SE.6.6 STRETCH)</w:t>
            </w:r>
          </w:p>
        </w:tc>
      </w:tr>
      <w:tr>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bCs/>
                <w:i w:val="false"/>
                <w:iCs w:val="false"/>
                <w:color w:val="1f2937"/>
                <w:sz w:val="14"/>
                <w:szCs w:val="14"/>
              </w:rPr>
              <w:t xml:space="preserve">37</w:t>
            </w:r>
          </w:p>
        </w:tc>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4</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18</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onsolas" w:cs="Consolas" w:eastAsia="Consolas" w:hAnsi="Consolas"/>
                <w:b/>
                <w:bCs/>
                <w:i w:val="false"/>
                <w:iCs w:val="false"/>
                <w:color w:val="101010"/>
                <w:sz w:val="14"/>
                <w:szCs w:val="14"/>
              </w:rPr>
              <w:t xml:space="preserve">L37</w:t>
            </w:r>
          </w:p>
        </w:tc>
        <w:tc>
          <w:tcPr>
            <w:tcW w:type="dxa" w:w="19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val="false"/>
                <w:iCs w:val="false"/>
                <w:color w:val="101010"/>
                <w:sz w:val="14"/>
                <w:szCs w:val="14"/>
              </w:rPr>
              <w:t xml:space="preserve">Charting data (pie charts, line charts - quantitative)</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Gather, tally, and summarize responses</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Organize and summarize results</w:t>
            </w:r>
          </w:p>
        </w:tc>
        <w:tc>
          <w:tcPr>
            <w:tcW w:type="dxa" w:w="11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onsolas" w:cs="Consolas" w:eastAsia="Consolas" w:hAnsi="Consolas"/>
                <w:b w:val="false"/>
                <w:bCs w:val="false"/>
                <w:i w:val="false"/>
                <w:iCs w:val="false"/>
                <w:color w:val="101010"/>
                <w:sz w:val="14"/>
                <w:szCs w:val="14"/>
              </w:rPr>
              <w:t xml:space="preserve">W.SE.6.6, 6.SP.B.5</w:t>
            </w:r>
          </w:p>
        </w:tc>
        <w:tc>
          <w:tcPr>
            <w:tcW w:type="dxa" w:w="116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bCs/>
                <w:i w:val="false"/>
                <w:iCs w:val="false"/>
                <w:color w:val="c2410c"/>
                <w:sz w:val="14"/>
                <w:szCs w:val="14"/>
              </w:rPr>
              <w:t xml:space="preserve">AUDIT-NOTE (W.SE.6.6 STRETCH)</w:t>
            </w:r>
          </w:p>
        </w:tc>
      </w:tr>
      <w:tr>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bCs/>
                <w:i w:val="false"/>
                <w:iCs w:val="false"/>
                <w:color w:val="1f2937"/>
                <w:sz w:val="14"/>
                <w:szCs w:val="14"/>
              </w:rPr>
              <w:t xml:space="preserve">38</w:t>
            </w:r>
          </w:p>
        </w:tc>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4</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18</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onsolas" w:cs="Consolas" w:eastAsia="Consolas" w:hAnsi="Consolas"/>
                <w:b/>
                <w:bCs/>
                <w:i w:val="false"/>
                <w:iCs w:val="false"/>
                <w:color w:val="101010"/>
                <w:sz w:val="14"/>
                <w:szCs w:val="14"/>
              </w:rPr>
              <w:t xml:space="preserve">L38</w:t>
            </w:r>
          </w:p>
        </w:tc>
        <w:tc>
          <w:tcPr>
            <w:tcW w:type="dxa" w:w="19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val="false"/>
                <w:iCs w:val="false"/>
                <w:color w:val="101010"/>
                <w:sz w:val="14"/>
                <w:szCs w:val="14"/>
              </w:rPr>
              <w:t xml:space="preserve">Identifying themes (patterns - qualitative)</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Gather, tally, and summarize responses</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Organize and summarize results</w:t>
            </w:r>
          </w:p>
        </w:tc>
        <w:tc>
          <w:tcPr>
            <w:tcW w:type="dxa" w:w="11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onsolas" w:cs="Consolas" w:eastAsia="Consolas" w:hAnsi="Consolas"/>
                <w:b w:val="false"/>
                <w:bCs w:val="false"/>
                <w:i w:val="false"/>
                <w:iCs w:val="false"/>
                <w:color w:val="101010"/>
                <w:sz w:val="14"/>
                <w:szCs w:val="14"/>
              </w:rPr>
              <w:t xml:space="preserve">W.SE.6.6, 6.SP.B.5</w:t>
            </w:r>
          </w:p>
        </w:tc>
        <w:tc>
          <w:tcPr>
            <w:tcW w:type="dxa" w:w="116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bCs/>
                <w:i w:val="false"/>
                <w:iCs w:val="false"/>
                <w:color w:val="c2410c"/>
                <w:sz w:val="14"/>
                <w:szCs w:val="14"/>
              </w:rPr>
              <w:t xml:space="preserve">AUDIT-NOTE (W.SE.6.6 STRETCH)</w:t>
            </w:r>
          </w:p>
        </w:tc>
      </w:tr>
      <w:tr>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bCs/>
                <w:i w:val="false"/>
                <w:iCs w:val="false"/>
                <w:color w:val="1f2937"/>
                <w:sz w:val="14"/>
                <w:szCs w:val="14"/>
              </w:rPr>
              <w:t xml:space="preserve">39</w:t>
            </w:r>
          </w:p>
        </w:tc>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4</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19</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onsolas" w:cs="Consolas" w:eastAsia="Consolas" w:hAnsi="Consolas"/>
                <w:b/>
                <w:bCs/>
                <w:i w:val="false"/>
                <w:iCs w:val="false"/>
                <w:color w:val="101010"/>
                <w:sz w:val="14"/>
                <w:szCs w:val="14"/>
              </w:rPr>
              <w:t xml:space="preserve">L39</w:t>
            </w:r>
          </w:p>
        </w:tc>
        <w:tc>
          <w:tcPr>
            <w:tcW w:type="dxa" w:w="19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val="false"/>
                <w:iCs w:val="false"/>
                <w:color w:val="101010"/>
                <w:sz w:val="14"/>
                <w:szCs w:val="14"/>
              </w:rPr>
              <w:t xml:space="preserve">Informal introduction to correlation vs causation</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Test beliefs against facts (Act 4 evidence)</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Evaluate evidence; spot overreach; revise a belief</w:t>
            </w:r>
          </w:p>
        </w:tc>
        <w:tc>
          <w:tcPr>
            <w:tcW w:type="dxa" w:w="11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onsolas" w:cs="Consolas" w:eastAsia="Consolas" w:hAnsi="Consolas"/>
                <w:b w:val="false"/>
                <w:bCs w:val="false"/>
                <w:i w:val="false"/>
                <w:iCs w:val="false"/>
                <w:color w:val="101010"/>
                <w:sz w:val="14"/>
                <w:szCs w:val="14"/>
              </w:rPr>
              <w:t xml:space="preserve">RI.AA.6.7</w:t>
            </w:r>
          </w:p>
        </w:tc>
        <w:tc>
          <w:tcPr>
            <w:tcW w:type="dxa" w:w="116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bCs/>
                <w:i w:val="false"/>
                <w:iCs w:val="false"/>
                <w:color w:val="c2410c"/>
                <w:sz w:val="14"/>
                <w:szCs w:val="14"/>
              </w:rPr>
              <w:t xml:space="preserve">AUDIT-NOTE (RI.AA.6.7 STRETCH: writing-side lesson; students are not tracing an author's argument)</w:t>
            </w:r>
          </w:p>
        </w:tc>
      </w:tr>
      <w:tr>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bCs/>
                <w:i w:val="false"/>
                <w:iCs w:val="false"/>
                <w:color w:val="1f2937"/>
                <w:sz w:val="14"/>
                <w:szCs w:val="14"/>
              </w:rPr>
              <w:t xml:space="preserve">40</w:t>
            </w:r>
          </w:p>
        </w:tc>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4</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19</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onsolas" w:cs="Consolas" w:eastAsia="Consolas" w:hAnsi="Consolas"/>
                <w:b/>
                <w:bCs/>
                <w:i w:val="false"/>
                <w:iCs w:val="false"/>
                <w:color w:val="101010"/>
                <w:sz w:val="14"/>
                <w:szCs w:val="14"/>
              </w:rPr>
              <w:t xml:space="preserve">L40</w:t>
            </w:r>
          </w:p>
        </w:tc>
        <w:tc>
          <w:tcPr>
            <w:tcW w:type="dxa" w:w="19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val="false"/>
                <w:iCs w:val="false"/>
                <w:color w:val="101010"/>
                <w:sz w:val="14"/>
                <w:szCs w:val="14"/>
              </w:rPr>
              <w:t xml:space="preserve">Revising hypothesis against data from observation and survey</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Test beliefs against facts (Act 4 evidence)</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Evaluate evidence; spot overreach; revise a belief</w:t>
            </w:r>
          </w:p>
        </w:tc>
        <w:tc>
          <w:tcPr>
            <w:tcW w:type="dxa" w:w="11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onsolas" w:cs="Consolas" w:eastAsia="Consolas" w:hAnsi="Consolas"/>
                <w:b w:val="false"/>
                <w:bCs w:val="false"/>
                <w:i w:val="false"/>
                <w:iCs w:val="false"/>
                <w:color w:val="101010"/>
                <w:sz w:val="14"/>
                <w:szCs w:val="14"/>
              </w:rPr>
              <w:t xml:space="preserve">RI.AA.6.7</w:t>
            </w:r>
          </w:p>
        </w:tc>
        <w:tc>
          <w:tcPr>
            <w:tcW w:type="dxa" w:w="116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bCs/>
                <w:i w:val="false"/>
                <w:iCs w:val="false"/>
                <w:color w:val="c2410c"/>
                <w:sz w:val="14"/>
                <w:szCs w:val="14"/>
              </w:rPr>
              <w:t xml:space="preserve">AUDIT-NOTE (RI.AA.6.7 STRETCH)</w:t>
            </w:r>
          </w:p>
        </w:tc>
      </w:tr>
      <w:tr>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bCs/>
                <w:i w:val="false"/>
                <w:iCs w:val="false"/>
                <w:color w:val="1f2937"/>
                <w:sz w:val="14"/>
                <w:szCs w:val="14"/>
              </w:rPr>
              <w:t xml:space="preserve">41</w:t>
            </w:r>
          </w:p>
        </w:tc>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4</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20</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onsolas" w:cs="Consolas" w:eastAsia="Consolas" w:hAnsi="Consolas"/>
                <w:b/>
                <w:bCs/>
                <w:i w:val="false"/>
                <w:iCs w:val="false"/>
                <w:color w:val="101010"/>
                <w:sz w:val="14"/>
                <w:szCs w:val="14"/>
              </w:rPr>
              <w:t xml:space="preserve">L41</w:t>
            </w:r>
          </w:p>
        </w:tc>
        <w:tc>
          <w:tcPr>
            <w:tcW w:type="dxa" w:w="19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val="false"/>
                <w:iCs w:val="false"/>
                <w:color w:val="101010"/>
                <w:sz w:val="14"/>
                <w:szCs w:val="14"/>
              </w:rPr>
              <w:t xml:space="preserve">How to identify good resources</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The 'prove it' move: label (preconceptions) to evidence</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Replace labels with observed detail. ('The things we're seeing in the survey - this is why they're not true or why this is true.' The validity of the reasons.)</w:t>
            </w:r>
          </w:p>
        </w:tc>
        <w:tc>
          <w:tcPr>
            <w:tcW w:type="dxa" w:w="11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onsolas" w:cs="Consolas" w:eastAsia="Consolas" w:hAnsi="Consolas"/>
                <w:b w:val="false"/>
                <w:bCs w:val="false"/>
                <w:i w:val="false"/>
                <w:iCs w:val="false"/>
                <w:color w:val="101010"/>
                <w:sz w:val="14"/>
                <w:szCs w:val="14"/>
              </w:rPr>
              <w:t xml:space="preserve">W.AW.6.1</w:t>
            </w:r>
          </w:p>
        </w:tc>
        <w:tc>
          <w:tcPr>
            <w:tcW w:type="dxa" w:w="116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val="false"/>
                <w:iCs w:val="false"/>
                <w:color w:val="707070"/>
                <w:sz w:val="14"/>
                <w:szCs w:val="14"/>
              </w:rPr>
              <w:t xml:space="preserve">none</w:t>
            </w:r>
          </w:p>
        </w:tc>
      </w:tr>
      <w:tr>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bCs/>
                <w:i w:val="false"/>
                <w:iCs w:val="false"/>
                <w:color w:val="1f2937"/>
                <w:sz w:val="14"/>
                <w:szCs w:val="14"/>
              </w:rPr>
              <w:t xml:space="preserve">42</w:t>
            </w:r>
          </w:p>
        </w:tc>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4</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20</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onsolas" w:cs="Consolas" w:eastAsia="Consolas" w:hAnsi="Consolas"/>
                <w:b/>
                <w:bCs/>
                <w:i w:val="false"/>
                <w:iCs w:val="false"/>
                <w:color w:val="101010"/>
                <w:sz w:val="14"/>
                <w:szCs w:val="14"/>
              </w:rPr>
              <w:t xml:space="preserve">L42</w:t>
            </w:r>
          </w:p>
        </w:tc>
        <w:tc>
          <w:tcPr>
            <w:tcW w:type="dxa" w:w="19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val="false"/>
                <w:iCs w:val="false"/>
                <w:color w:val="101010"/>
                <w:sz w:val="14"/>
                <w:szCs w:val="14"/>
              </w:rPr>
              <w:t xml:space="preserve">Identifying supporting evidence in the resource for supporting the hypothesis</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The 'prove it' move: label (preconceptions) to evidence</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Replace labels with observed detail. ('The things we're seeing in the survey - this is why they're not true or why this is true.' The validity of the reasons.)</w:t>
            </w:r>
          </w:p>
        </w:tc>
        <w:tc>
          <w:tcPr>
            <w:tcW w:type="dxa" w:w="11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onsolas" w:cs="Consolas" w:eastAsia="Consolas" w:hAnsi="Consolas"/>
                <w:b w:val="false"/>
                <w:bCs w:val="false"/>
                <w:i w:val="false"/>
                <w:iCs w:val="false"/>
                <w:color w:val="101010"/>
                <w:sz w:val="14"/>
                <w:szCs w:val="14"/>
              </w:rPr>
              <w:t xml:space="preserve">W.AW.6.1</w:t>
            </w:r>
          </w:p>
        </w:tc>
        <w:tc>
          <w:tcPr>
            <w:tcW w:type="dxa" w:w="116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val="false"/>
                <w:iCs w:val="false"/>
                <w:color w:val="707070"/>
                <w:sz w:val="14"/>
                <w:szCs w:val="14"/>
              </w:rPr>
              <w:t xml:space="preserve">none</w:t>
            </w:r>
          </w:p>
        </w:tc>
      </w:tr>
      <w:tr>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bCs/>
                <w:i w:val="false"/>
                <w:iCs w:val="false"/>
                <w:color w:val="1f2937"/>
                <w:sz w:val="14"/>
                <w:szCs w:val="14"/>
              </w:rPr>
              <w:t xml:space="preserve">43</w:t>
            </w:r>
          </w:p>
        </w:tc>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4</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20</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onsolas" w:cs="Consolas" w:eastAsia="Consolas" w:hAnsi="Consolas"/>
                <w:b/>
                <w:bCs/>
                <w:i w:val="false"/>
                <w:iCs w:val="false"/>
                <w:color w:val="101010"/>
                <w:sz w:val="14"/>
                <w:szCs w:val="14"/>
              </w:rPr>
              <w:t xml:space="preserve">L43</w:t>
            </w:r>
          </w:p>
        </w:tc>
        <w:tc>
          <w:tcPr>
            <w:tcW w:type="dxa" w:w="19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val="false"/>
                <w:iCs w:val="false"/>
                <w:color w:val="101010"/>
                <w:sz w:val="14"/>
                <w:szCs w:val="14"/>
              </w:rPr>
              <w:t xml:space="preserve">Seminar: question and defend your claims (Explore facts from databases — dog bites, fatalities, cost using medication and food costs, housing restrictions, size vs breed energy levels)</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The 'prove it' move: label (preconceptions) to evidence</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Replace labels with observed detail. ('The things we're seeing in the survey - this is why they're not true or why this is true.' The validity of the reasons.)</w:t>
            </w:r>
          </w:p>
        </w:tc>
        <w:tc>
          <w:tcPr>
            <w:tcW w:type="dxa" w:w="11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onsolas" w:cs="Consolas" w:eastAsia="Consolas" w:hAnsi="Consolas"/>
                <w:b w:val="false"/>
                <w:bCs w:val="false"/>
                <w:i w:val="false"/>
                <w:iCs w:val="false"/>
                <w:color w:val="101010"/>
                <w:sz w:val="14"/>
                <w:szCs w:val="14"/>
              </w:rPr>
              <w:t xml:space="preserve">W.AW.6.1</w:t>
            </w:r>
          </w:p>
        </w:tc>
        <w:tc>
          <w:tcPr>
            <w:tcW w:type="dxa" w:w="116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val="false"/>
                <w:iCs w:val="false"/>
                <w:color w:val="707070"/>
                <w:sz w:val="14"/>
                <w:szCs w:val="14"/>
              </w:rPr>
              <w:t xml:space="preserve">none</w:t>
            </w:r>
          </w:p>
        </w:tc>
      </w:tr>
      <w:tr>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bCs/>
                <w:i w:val="false"/>
                <w:iCs w:val="false"/>
                <w:color w:val="1f2937"/>
                <w:sz w:val="14"/>
                <w:szCs w:val="14"/>
              </w:rPr>
              <w:t xml:space="preserve">44</w:t>
            </w:r>
          </w:p>
        </w:tc>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4</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21</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onsolas" w:cs="Consolas" w:eastAsia="Consolas" w:hAnsi="Consolas"/>
                <w:b/>
                <w:bCs/>
                <w:i w:val="false"/>
                <w:iCs w:val="false"/>
                <w:color w:val="101010"/>
                <w:sz w:val="14"/>
                <w:szCs w:val="14"/>
              </w:rPr>
              <w:t xml:space="preserve">L44</w:t>
            </w:r>
          </w:p>
        </w:tc>
        <w:tc>
          <w:tcPr>
            <w:tcW w:type="dxa" w:w="19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val="false"/>
                <w:iCs w:val="false"/>
                <w:color w:val="101010"/>
                <w:sz w:val="14"/>
                <w:szCs w:val="14"/>
              </w:rPr>
              <w:t xml:space="preserve">How to support a claim with evidence or falsify claims</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Claim only what you saw. Final analysis.</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Spot and fix overclaiming - grounding in evidence 'What can you support with evidence?'</w:t>
            </w:r>
          </w:p>
        </w:tc>
        <w:tc>
          <w:tcPr>
            <w:tcW w:type="dxa" w:w="11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onsolas" w:cs="Consolas" w:eastAsia="Consolas" w:hAnsi="Consolas"/>
                <w:b w:val="false"/>
                <w:bCs w:val="false"/>
                <w:i w:val="false"/>
                <w:iCs w:val="false"/>
                <w:color w:val="101010"/>
                <w:sz w:val="14"/>
                <w:szCs w:val="14"/>
              </w:rPr>
              <w:t xml:space="preserve">W.AW.6.1, RI.AA.6.7</w:t>
            </w:r>
          </w:p>
        </w:tc>
        <w:tc>
          <w:tcPr>
            <w:tcW w:type="dxa" w:w="116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bCs/>
                <w:i w:val="false"/>
                <w:iCs w:val="false"/>
                <w:color w:val="c2410c"/>
                <w:sz w:val="14"/>
                <w:szCs w:val="14"/>
              </w:rPr>
              <w:t xml:space="preserve">AUDIT-NOTE (RI.AA.6.7 STRETCH), NEAR-DUPE (paired with L8)</w:t>
            </w:r>
          </w:p>
        </w:tc>
      </w:tr>
      <w:tr>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bCs/>
                <w:i w:val="false"/>
                <w:iCs w:val="false"/>
                <w:color w:val="1f2937"/>
                <w:sz w:val="14"/>
                <w:szCs w:val="14"/>
              </w:rPr>
              <w:t xml:space="preserve">45</w:t>
            </w:r>
          </w:p>
        </w:tc>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5</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22</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onsolas" w:cs="Consolas" w:eastAsia="Consolas" w:hAnsi="Consolas"/>
                <w:b/>
                <w:bCs/>
                <w:i w:val="false"/>
                <w:iCs w:val="false"/>
                <w:color w:val="101010"/>
                <w:sz w:val="14"/>
                <w:szCs w:val="14"/>
              </w:rPr>
              <w:t xml:space="preserve">L45</w:t>
            </w:r>
          </w:p>
        </w:tc>
        <w:tc>
          <w:tcPr>
            <w:tcW w:type="dxa" w:w="19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val="false"/>
                <w:iCs w:val="false"/>
                <w:color w:val="101010"/>
                <w:sz w:val="14"/>
                <w:szCs w:val="14"/>
              </w:rPr>
              <w:t xml:space="preserve">Based on your findings, what are people assuming about our chosen dog that are true and what things aren't true (pick a dog)</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What makes a story (Eddie + Billie mentor texts)</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Pick the strongest moment; structure a profile. Take your position. Study your audience. Research both sides. Structure your text. Support your argument. Persuasive paragraph - write an opinion statement (topic), reasons (body paragraph), conclusion (reiterating opinion statement). Add a conclusion.</w:t>
            </w:r>
          </w:p>
        </w:tc>
        <w:tc>
          <w:tcPr>
            <w:tcW w:type="dxa" w:w="11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onsolas" w:cs="Consolas" w:eastAsia="Consolas" w:hAnsi="Consolas"/>
                <w:b w:val="false"/>
                <w:bCs w:val="false"/>
                <w:i w:val="false"/>
                <w:iCs w:val="false"/>
                <w:color w:val="101010"/>
                <w:sz w:val="14"/>
                <w:szCs w:val="14"/>
              </w:rPr>
              <w:t xml:space="preserve">W.NW.6.3</w:t>
            </w:r>
          </w:p>
        </w:tc>
        <w:tc>
          <w:tcPr>
            <w:tcW w:type="dxa" w:w="116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val="false"/>
                <w:iCs w:val="false"/>
                <w:color w:val="707070"/>
                <w:sz w:val="14"/>
                <w:szCs w:val="14"/>
              </w:rPr>
              <w:t xml:space="preserve">none</w:t>
            </w:r>
          </w:p>
        </w:tc>
      </w:tr>
      <w:tr>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bCs/>
                <w:i w:val="false"/>
                <w:iCs w:val="false"/>
                <w:color w:val="1f2937"/>
                <w:sz w:val="14"/>
                <w:szCs w:val="14"/>
              </w:rPr>
              <w:t xml:space="preserve">46</w:t>
            </w:r>
          </w:p>
        </w:tc>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5</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22</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onsolas" w:cs="Consolas" w:eastAsia="Consolas" w:hAnsi="Consolas"/>
                <w:b/>
                <w:bCs/>
                <w:i w:val="false"/>
                <w:iCs w:val="false"/>
                <w:color w:val="101010"/>
                <w:sz w:val="14"/>
                <w:szCs w:val="14"/>
              </w:rPr>
              <w:t xml:space="preserve">L46</w:t>
            </w:r>
          </w:p>
        </w:tc>
        <w:tc>
          <w:tcPr>
            <w:tcW w:type="dxa" w:w="19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val="false"/>
                <w:iCs w:val="false"/>
                <w:color w:val="101010"/>
                <w:sz w:val="14"/>
                <w:szCs w:val="14"/>
              </w:rPr>
              <w:t xml:space="preserve">Introduction to story structure</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What makes a story (Eddie + Billie mentor texts)</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Pick the strongest moment; structure a profile. (full text on L45)</w:t>
            </w:r>
          </w:p>
        </w:tc>
        <w:tc>
          <w:tcPr>
            <w:tcW w:type="dxa" w:w="11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onsolas" w:cs="Consolas" w:eastAsia="Consolas" w:hAnsi="Consolas"/>
                <w:b w:val="false"/>
                <w:bCs w:val="false"/>
                <w:i w:val="false"/>
                <w:iCs w:val="false"/>
                <w:color w:val="101010"/>
                <w:sz w:val="14"/>
                <w:szCs w:val="14"/>
              </w:rPr>
              <w:t xml:space="preserve">W.NW.6.3</w:t>
            </w:r>
          </w:p>
        </w:tc>
        <w:tc>
          <w:tcPr>
            <w:tcW w:type="dxa" w:w="116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val="false"/>
                <w:iCs w:val="false"/>
                <w:color w:val="707070"/>
                <w:sz w:val="14"/>
                <w:szCs w:val="14"/>
              </w:rPr>
              <w:t xml:space="preserve">none</w:t>
            </w:r>
          </w:p>
        </w:tc>
      </w:tr>
      <w:tr>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bCs/>
                <w:i w:val="false"/>
                <w:iCs w:val="false"/>
                <w:color w:val="1f2937"/>
                <w:sz w:val="14"/>
                <w:szCs w:val="14"/>
              </w:rPr>
              <w:t xml:space="preserve">47</w:t>
            </w:r>
          </w:p>
        </w:tc>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5</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22</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onsolas" w:cs="Consolas" w:eastAsia="Consolas" w:hAnsi="Consolas"/>
                <w:b/>
                <w:bCs/>
                <w:i w:val="false"/>
                <w:iCs w:val="false"/>
                <w:color w:val="101010"/>
                <w:sz w:val="14"/>
                <w:szCs w:val="14"/>
              </w:rPr>
              <w:t xml:space="preserve">L47</w:t>
            </w:r>
          </w:p>
        </w:tc>
        <w:tc>
          <w:tcPr>
            <w:tcW w:type="dxa" w:w="19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val="false"/>
                <w:iCs w:val="false"/>
                <w:color w:val="101010"/>
                <w:sz w:val="14"/>
                <w:szCs w:val="14"/>
              </w:rPr>
              <w:t xml:space="preserve">Writing to seminar — read Eddie the Terrible blog and discuss what makes it persuasive</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What makes a story (Eddie + Billie mentor texts)</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Pick the strongest moment; structure a profile. (full text on L45)</w:t>
            </w:r>
          </w:p>
        </w:tc>
        <w:tc>
          <w:tcPr>
            <w:tcW w:type="dxa" w:w="11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onsolas" w:cs="Consolas" w:eastAsia="Consolas" w:hAnsi="Consolas"/>
                <w:b w:val="false"/>
                <w:bCs w:val="false"/>
                <w:i w:val="false"/>
                <w:iCs w:val="false"/>
                <w:color w:val="101010"/>
                <w:sz w:val="14"/>
                <w:szCs w:val="14"/>
              </w:rPr>
              <w:t xml:space="preserve">W.NW.6.3</w:t>
            </w:r>
          </w:p>
        </w:tc>
        <w:tc>
          <w:tcPr>
            <w:tcW w:type="dxa" w:w="116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val="false"/>
                <w:iCs w:val="false"/>
                <w:color w:val="707070"/>
                <w:sz w:val="14"/>
                <w:szCs w:val="14"/>
              </w:rPr>
              <w:t xml:space="preserve">none</w:t>
            </w:r>
          </w:p>
        </w:tc>
      </w:tr>
      <w:tr>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bCs/>
                <w:i w:val="false"/>
                <w:iCs w:val="false"/>
                <w:color w:val="1f2937"/>
                <w:sz w:val="14"/>
                <w:szCs w:val="14"/>
              </w:rPr>
              <w:t xml:space="preserve">48</w:t>
            </w:r>
          </w:p>
        </w:tc>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5</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22</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onsolas" w:cs="Consolas" w:eastAsia="Consolas" w:hAnsi="Consolas"/>
                <w:b/>
                <w:bCs/>
                <w:i w:val="false"/>
                <w:iCs w:val="false"/>
                <w:color w:val="101010"/>
                <w:sz w:val="14"/>
                <w:szCs w:val="14"/>
              </w:rPr>
              <w:t xml:space="preserve">L48</w:t>
            </w:r>
          </w:p>
        </w:tc>
        <w:tc>
          <w:tcPr>
            <w:tcW w:type="dxa" w:w="19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val="false"/>
                <w:iCs w:val="false"/>
                <w:color w:val="101010"/>
                <w:sz w:val="14"/>
                <w:szCs w:val="14"/>
              </w:rPr>
              <w:t xml:space="preserve">Identifying elements of a persuasive narrative</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What makes a story (Eddie + Billie mentor texts)</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Pick the strongest moment; structure a profile. (full text on L45)</w:t>
            </w:r>
          </w:p>
        </w:tc>
        <w:tc>
          <w:tcPr>
            <w:tcW w:type="dxa" w:w="11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onsolas" w:cs="Consolas" w:eastAsia="Consolas" w:hAnsi="Consolas"/>
                <w:b w:val="false"/>
                <w:bCs w:val="false"/>
                <w:i w:val="false"/>
                <w:iCs w:val="false"/>
                <w:color w:val="101010"/>
                <w:sz w:val="14"/>
                <w:szCs w:val="14"/>
              </w:rPr>
              <w:t xml:space="preserve">W.NW.6.3</w:t>
            </w:r>
          </w:p>
        </w:tc>
        <w:tc>
          <w:tcPr>
            <w:tcW w:type="dxa" w:w="116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val="false"/>
                <w:iCs w:val="false"/>
                <w:color w:val="707070"/>
                <w:sz w:val="14"/>
                <w:szCs w:val="14"/>
              </w:rPr>
              <w:t xml:space="preserve">none</w:t>
            </w:r>
          </w:p>
        </w:tc>
      </w:tr>
      <w:tr>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bCs/>
                <w:i w:val="false"/>
                <w:iCs w:val="false"/>
                <w:color w:val="1f2937"/>
                <w:sz w:val="14"/>
                <w:szCs w:val="14"/>
              </w:rPr>
              <w:t xml:space="preserve">49</w:t>
            </w:r>
          </w:p>
        </w:tc>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5</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23</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onsolas" w:cs="Consolas" w:eastAsia="Consolas" w:hAnsi="Consolas"/>
                <w:b/>
                <w:bCs/>
                <w:i w:val="false"/>
                <w:iCs w:val="false"/>
                <w:color w:val="101010"/>
                <w:sz w:val="14"/>
                <w:szCs w:val="14"/>
              </w:rPr>
              <w:t xml:space="preserve">L49</w:t>
            </w:r>
          </w:p>
        </w:tc>
        <w:tc>
          <w:tcPr>
            <w:tcW w:type="dxa" w:w="19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val="false"/>
                <w:iCs w:val="false"/>
                <w:color w:val="101010"/>
                <w:sz w:val="14"/>
                <w:szCs w:val="14"/>
              </w:rPr>
              <w:t xml:space="preserve">Anatomy of an Ad</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Show, don't tell; sequence the profile</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Show character in scenes; build the sequence</w:t>
            </w:r>
          </w:p>
        </w:tc>
        <w:tc>
          <w:tcPr>
            <w:tcW w:type="dxa" w:w="11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onsolas" w:cs="Consolas" w:eastAsia="Consolas" w:hAnsi="Consolas"/>
                <w:b w:val="false"/>
                <w:bCs w:val="false"/>
                <w:i w:val="false"/>
                <w:iCs w:val="false"/>
                <w:color w:val="101010"/>
                <w:sz w:val="14"/>
                <w:szCs w:val="14"/>
              </w:rPr>
              <w:t xml:space="preserve">W.NW.6.3</w:t>
            </w:r>
          </w:p>
        </w:tc>
        <w:tc>
          <w:tcPr>
            <w:tcW w:type="dxa" w:w="116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bCs/>
                <w:i w:val="false"/>
                <w:iCs w:val="false"/>
                <w:color w:val="c2410c"/>
                <w:sz w:val="14"/>
                <w:szCs w:val="14"/>
              </w:rPr>
              <w:t xml:space="preserve">EVIDENCE-MISMATCH (media literacy / ad analysis under a character-in-scenes day)</w:t>
            </w:r>
          </w:p>
        </w:tc>
      </w:tr>
      <w:tr>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bCs/>
                <w:i w:val="false"/>
                <w:iCs w:val="false"/>
                <w:color w:val="1f2937"/>
                <w:sz w:val="14"/>
                <w:szCs w:val="14"/>
              </w:rPr>
              <w:t xml:space="preserve">50</w:t>
            </w:r>
          </w:p>
        </w:tc>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5</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23</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onsolas" w:cs="Consolas" w:eastAsia="Consolas" w:hAnsi="Consolas"/>
                <w:b/>
                <w:bCs/>
                <w:i w:val="false"/>
                <w:iCs w:val="false"/>
                <w:color w:val="101010"/>
                <w:sz w:val="14"/>
                <w:szCs w:val="14"/>
              </w:rPr>
              <w:t xml:space="preserve">L50</w:t>
            </w:r>
          </w:p>
        </w:tc>
        <w:tc>
          <w:tcPr>
            <w:tcW w:type="dxa" w:w="19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val="false"/>
                <w:iCs w:val="false"/>
                <w:color w:val="101010"/>
                <w:sz w:val="14"/>
                <w:szCs w:val="14"/>
              </w:rPr>
              <w:t xml:space="preserve">Identifying Target Audience</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Show, don't tell; sequence the profile</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Show character in scenes; build the sequence</w:t>
            </w:r>
          </w:p>
        </w:tc>
        <w:tc>
          <w:tcPr>
            <w:tcW w:type="dxa" w:w="11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onsolas" w:cs="Consolas" w:eastAsia="Consolas" w:hAnsi="Consolas"/>
                <w:b w:val="false"/>
                <w:bCs w:val="false"/>
                <w:i w:val="false"/>
                <w:iCs w:val="false"/>
                <w:color w:val="101010"/>
                <w:sz w:val="14"/>
                <w:szCs w:val="14"/>
              </w:rPr>
              <w:t xml:space="preserve">W.NW.6.3</w:t>
            </w:r>
          </w:p>
        </w:tc>
        <w:tc>
          <w:tcPr>
            <w:tcW w:type="dxa" w:w="116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bCs/>
                <w:i w:val="false"/>
                <w:iCs w:val="false"/>
                <w:color w:val="c2410c"/>
                <w:sz w:val="14"/>
                <w:szCs w:val="14"/>
              </w:rPr>
              <w:t xml:space="preserve">EVIDENCE-MISMATCH</w:t>
            </w:r>
          </w:p>
        </w:tc>
      </w:tr>
      <w:tr>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bCs/>
                <w:i w:val="false"/>
                <w:iCs w:val="false"/>
                <w:color w:val="1f2937"/>
                <w:sz w:val="14"/>
                <w:szCs w:val="14"/>
              </w:rPr>
              <w:t xml:space="preserve">51</w:t>
            </w:r>
          </w:p>
        </w:tc>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5</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23</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onsolas" w:cs="Consolas" w:eastAsia="Consolas" w:hAnsi="Consolas"/>
                <w:b/>
                <w:bCs/>
                <w:i w:val="false"/>
                <w:iCs w:val="false"/>
                <w:color w:val="101010"/>
                <w:sz w:val="14"/>
                <w:szCs w:val="14"/>
              </w:rPr>
              <w:t xml:space="preserve">L51</w:t>
            </w:r>
          </w:p>
        </w:tc>
        <w:tc>
          <w:tcPr>
            <w:tcW w:type="dxa" w:w="19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val="false"/>
                <w:iCs w:val="false"/>
                <w:color w:val="101010"/>
                <w:sz w:val="14"/>
                <w:szCs w:val="14"/>
              </w:rPr>
              <w:t xml:space="preserve">Emotional Appeal (Pathos)</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Show, don't tell; sequence the profile</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Show character in scenes; build the sequence</w:t>
            </w:r>
          </w:p>
        </w:tc>
        <w:tc>
          <w:tcPr>
            <w:tcW w:type="dxa" w:w="11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onsolas" w:cs="Consolas" w:eastAsia="Consolas" w:hAnsi="Consolas"/>
                <w:b w:val="false"/>
                <w:bCs w:val="false"/>
                <w:i w:val="false"/>
                <w:iCs w:val="false"/>
                <w:color w:val="101010"/>
                <w:sz w:val="14"/>
                <w:szCs w:val="14"/>
              </w:rPr>
              <w:t xml:space="preserve">W.NW.6.3</w:t>
            </w:r>
          </w:p>
        </w:tc>
        <w:tc>
          <w:tcPr>
            <w:tcW w:type="dxa" w:w="116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bCs/>
                <w:i w:val="false"/>
                <w:iCs w:val="false"/>
                <w:color w:val="c2410c"/>
                <w:sz w:val="14"/>
                <w:szCs w:val="14"/>
              </w:rPr>
              <w:t xml:space="preserve">EVIDENCE-MISMATCH</w:t>
            </w:r>
          </w:p>
        </w:tc>
      </w:tr>
      <w:tr>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bCs/>
                <w:i w:val="false"/>
                <w:iCs w:val="false"/>
                <w:color w:val="1f2937"/>
                <w:sz w:val="14"/>
                <w:szCs w:val="14"/>
              </w:rPr>
              <w:t xml:space="preserve">52</w:t>
            </w:r>
          </w:p>
        </w:tc>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5</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23</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onsolas" w:cs="Consolas" w:eastAsia="Consolas" w:hAnsi="Consolas"/>
                <w:b/>
                <w:bCs/>
                <w:i w:val="false"/>
                <w:iCs w:val="false"/>
                <w:color w:val="101010"/>
                <w:sz w:val="14"/>
                <w:szCs w:val="14"/>
              </w:rPr>
              <w:t xml:space="preserve">L52</w:t>
            </w:r>
          </w:p>
        </w:tc>
        <w:tc>
          <w:tcPr>
            <w:tcW w:type="dxa" w:w="19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val="false"/>
                <w:iCs w:val="false"/>
                <w:color w:val="101010"/>
                <w:sz w:val="14"/>
                <w:szCs w:val="14"/>
              </w:rPr>
              <w:t xml:space="preserve">Persuasive Devices</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Show, don't tell; sequence the profile</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Show character in scenes; build the sequence</w:t>
            </w:r>
          </w:p>
        </w:tc>
        <w:tc>
          <w:tcPr>
            <w:tcW w:type="dxa" w:w="11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onsolas" w:cs="Consolas" w:eastAsia="Consolas" w:hAnsi="Consolas"/>
                <w:b w:val="false"/>
                <w:bCs w:val="false"/>
                <w:i w:val="false"/>
                <w:iCs w:val="false"/>
                <w:color w:val="101010"/>
                <w:sz w:val="14"/>
                <w:szCs w:val="14"/>
              </w:rPr>
              <w:t xml:space="preserve">W.NW.6.3</w:t>
            </w:r>
          </w:p>
        </w:tc>
        <w:tc>
          <w:tcPr>
            <w:tcW w:type="dxa" w:w="116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bCs/>
                <w:i w:val="false"/>
                <w:iCs w:val="false"/>
                <w:color w:val="c2410c"/>
                <w:sz w:val="14"/>
                <w:szCs w:val="14"/>
              </w:rPr>
              <w:t xml:space="preserve">EVIDENCE-MISMATCH</w:t>
            </w:r>
          </w:p>
        </w:tc>
      </w:tr>
      <w:tr>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bCs/>
                <w:i w:val="false"/>
                <w:iCs w:val="false"/>
                <w:color w:val="1f2937"/>
                <w:sz w:val="14"/>
                <w:szCs w:val="14"/>
              </w:rPr>
              <w:t xml:space="preserve">53</w:t>
            </w:r>
          </w:p>
        </w:tc>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5</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24</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onsolas" w:cs="Consolas" w:eastAsia="Consolas" w:hAnsi="Consolas"/>
                <w:b/>
                <w:bCs/>
                <w:i w:val="false"/>
                <w:iCs w:val="false"/>
                <w:color w:val="101010"/>
                <w:sz w:val="14"/>
                <w:szCs w:val="14"/>
              </w:rPr>
              <w:t xml:space="preserve">L53</w:t>
            </w:r>
          </w:p>
        </w:tc>
        <w:tc>
          <w:tcPr>
            <w:tcW w:type="dxa" w:w="19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val="false"/>
                <w:iCs w:val="false"/>
                <w:color w:val="101010"/>
                <w:sz w:val="14"/>
                <w:szCs w:val="14"/>
              </w:rPr>
              <w:t xml:space="preserve">Modeling how to draft your dog card — what perspective, how you want to write it</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Draft, test on a reader, revise (Act 5 evidence)</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Revise from reader feedback</w:t>
            </w:r>
          </w:p>
        </w:tc>
        <w:tc>
          <w:tcPr>
            <w:tcW w:type="dxa" w:w="11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onsolas" w:cs="Consolas" w:eastAsia="Consolas" w:hAnsi="Consolas"/>
                <w:b w:val="false"/>
                <w:bCs w:val="false"/>
                <w:i w:val="false"/>
                <w:iCs w:val="false"/>
                <w:color w:val="101010"/>
                <w:sz w:val="14"/>
                <w:szCs w:val="14"/>
              </w:rPr>
              <w:t xml:space="preserve">W.WP.6.4</w:t>
            </w:r>
          </w:p>
        </w:tc>
        <w:tc>
          <w:tcPr>
            <w:tcW w:type="dxa" w:w="116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val="false"/>
                <w:iCs w:val="false"/>
                <w:color w:val="707070"/>
                <w:sz w:val="14"/>
                <w:szCs w:val="14"/>
              </w:rPr>
              <w:t xml:space="preserve">none</w:t>
            </w:r>
          </w:p>
        </w:tc>
      </w:tr>
      <w:tr>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bCs/>
                <w:i w:val="false"/>
                <w:iCs w:val="false"/>
                <w:color w:val="1f2937"/>
                <w:sz w:val="14"/>
                <w:szCs w:val="14"/>
              </w:rPr>
              <w:t xml:space="preserve">54</w:t>
            </w:r>
          </w:p>
        </w:tc>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5</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24</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onsolas" w:cs="Consolas" w:eastAsia="Consolas" w:hAnsi="Consolas"/>
                <w:b/>
                <w:bCs/>
                <w:i w:val="false"/>
                <w:iCs w:val="false"/>
                <w:color w:val="101010"/>
                <w:sz w:val="14"/>
                <w:szCs w:val="14"/>
              </w:rPr>
              <w:t xml:space="preserve">L54</w:t>
            </w:r>
          </w:p>
        </w:tc>
        <w:tc>
          <w:tcPr>
            <w:tcW w:type="dxa" w:w="19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val="false"/>
                <w:iCs w:val="false"/>
                <w:color w:val="101010"/>
                <w:sz w:val="14"/>
                <w:szCs w:val="14"/>
              </w:rPr>
              <w:t xml:space="preserve">Peer review of drafts (re-norm kind, specific, helpful to start class)</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Draft, test on a reader, revise (Act 5 evidence)</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Revise from reader feedback</w:t>
            </w:r>
          </w:p>
        </w:tc>
        <w:tc>
          <w:tcPr>
            <w:tcW w:type="dxa" w:w="11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onsolas" w:cs="Consolas" w:eastAsia="Consolas" w:hAnsi="Consolas"/>
                <w:b w:val="false"/>
                <w:bCs w:val="false"/>
                <w:i w:val="false"/>
                <w:iCs w:val="false"/>
                <w:color w:val="101010"/>
                <w:sz w:val="14"/>
                <w:szCs w:val="14"/>
              </w:rPr>
              <w:t xml:space="preserve">W.WP.6.4</w:t>
            </w:r>
          </w:p>
        </w:tc>
        <w:tc>
          <w:tcPr>
            <w:tcW w:type="dxa" w:w="116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val="false"/>
                <w:iCs w:val="false"/>
                <w:color w:val="707070"/>
                <w:sz w:val="14"/>
                <w:szCs w:val="14"/>
              </w:rPr>
              <w:t xml:space="preserve">none</w:t>
            </w:r>
          </w:p>
        </w:tc>
      </w:tr>
      <w:tr>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bCs/>
                <w:i w:val="false"/>
                <w:iCs w:val="false"/>
                <w:color w:val="1f2937"/>
                <w:sz w:val="14"/>
                <w:szCs w:val="14"/>
              </w:rPr>
              <w:t xml:space="preserve">55</w:t>
            </w:r>
          </w:p>
        </w:tc>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6</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25</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onsolas" w:cs="Consolas" w:eastAsia="Consolas" w:hAnsi="Consolas"/>
                <w:b/>
                <w:bCs/>
                <w:i w:val="false"/>
                <w:iCs w:val="false"/>
                <w:color w:val="101010"/>
                <w:sz w:val="14"/>
                <w:szCs w:val="14"/>
              </w:rPr>
              <w:t xml:space="preserve">L55</w:t>
            </w:r>
          </w:p>
        </w:tc>
        <w:tc>
          <w:tcPr>
            <w:tcW w:type="dxa" w:w="19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val="false"/>
                <w:iCs w:val="false"/>
                <w:color w:val="101010"/>
                <w:sz w:val="14"/>
                <w:szCs w:val="14"/>
              </w:rPr>
              <w:t xml:space="preserve">Finalize the card — draft revisions (put it all together)</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Finalize the card</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Create the final profile card. Doc also notes: Explanation and Presentation of Cards; Recommendations to solve the Big Dog Challenge.</w:t>
            </w:r>
          </w:p>
        </w:tc>
        <w:tc>
          <w:tcPr>
            <w:tcW w:type="dxa" w:w="11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onsolas" w:cs="Consolas" w:eastAsia="Consolas" w:hAnsi="Consolas"/>
                <w:b w:val="false"/>
                <w:bCs w:val="false"/>
                <w:i w:val="false"/>
                <w:iCs w:val="false"/>
                <w:color w:val="101010"/>
                <w:sz w:val="14"/>
                <w:szCs w:val="14"/>
              </w:rPr>
              <w:t xml:space="preserve">W.NW.6.3, W.AW.6.1</w:t>
            </w:r>
          </w:p>
        </w:tc>
        <w:tc>
          <w:tcPr>
            <w:tcW w:type="dxa" w:w="116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val="false"/>
                <w:iCs w:val="false"/>
                <w:color w:val="707070"/>
                <w:sz w:val="14"/>
                <w:szCs w:val="14"/>
              </w:rPr>
              <w:t xml:space="preserve">none</w:t>
            </w:r>
          </w:p>
        </w:tc>
      </w:tr>
      <w:tr>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bCs/>
                <w:i w:val="false"/>
                <w:iCs w:val="false"/>
                <w:color w:val="1f2937"/>
                <w:sz w:val="14"/>
                <w:szCs w:val="14"/>
              </w:rPr>
              <w:t xml:space="preserve">56</w:t>
            </w:r>
          </w:p>
        </w:tc>
        <w:tc>
          <w:tcPr>
            <w:tcW w:type="dxa" w:w="4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6</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alibri" w:cs="Calibri" w:eastAsia="Calibri" w:hAnsi="Calibri"/>
                <w:b w:val="false"/>
                <w:bCs w:val="false"/>
                <w:i w:val="false"/>
                <w:iCs w:val="false"/>
                <w:color w:val="101010"/>
                <w:sz w:val="14"/>
                <w:szCs w:val="14"/>
              </w:rPr>
              <w:t xml:space="preserve">26</w:t>
            </w:r>
          </w:p>
        </w:tc>
        <w:tc>
          <w:tcPr>
            <w:tcW w:type="dxa" w:w="5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center"/>
            </w:pPr>
            <w:r>
              <w:rPr>
                <w:rFonts w:ascii="Consolas" w:cs="Consolas" w:eastAsia="Consolas" w:hAnsi="Consolas"/>
                <w:b/>
                <w:bCs/>
                <w:i w:val="false"/>
                <w:iCs w:val="false"/>
                <w:color w:val="101010"/>
                <w:sz w:val="14"/>
                <w:szCs w:val="14"/>
              </w:rPr>
              <w:t xml:space="preserve">L56</w:t>
            </w:r>
          </w:p>
        </w:tc>
        <w:tc>
          <w:tcPr>
            <w:tcW w:type="dxa" w:w="19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val="false"/>
                <w:iCs w:val="false"/>
                <w:color w:val="101010"/>
                <w:sz w:val="14"/>
                <w:szCs w:val="14"/>
              </w:rPr>
              <w:t xml:space="preserve">Brief St. Hubert's</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Brief St. Hubert's (Act 6 evidence)</w:t>
            </w:r>
          </w:p>
        </w:tc>
        <w:tc>
          <w:tcPr>
            <w:tcW w:type="dxa" w:w="17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iCs/>
                <w:color w:val="707070"/>
                <w:sz w:val="14"/>
                <w:szCs w:val="14"/>
              </w:rPr>
              <w:t xml:space="preserve">Final cards and partner briefing</w:t>
            </w:r>
          </w:p>
        </w:tc>
        <w:tc>
          <w:tcPr>
            <w:tcW w:type="dxa" w:w="110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onsolas" w:cs="Consolas" w:eastAsia="Consolas" w:hAnsi="Consolas"/>
                <w:b w:val="false"/>
                <w:bCs w:val="false"/>
                <w:i w:val="false"/>
                <w:iCs w:val="false"/>
                <w:color w:val="101010"/>
                <w:sz w:val="14"/>
                <w:szCs w:val="14"/>
              </w:rPr>
              <w:t xml:space="preserve">SL.PI.6.4, SL.UM.6.5</w:t>
            </w:r>
          </w:p>
        </w:tc>
        <w:tc>
          <w:tcPr>
            <w:tcW w:type="dxa" w:w="1160"/>
            <w:tcBorders>
              <w:top w:val="single" w:color="d9d1bd" w:sz="4"/>
              <w:left w:val="single" w:color="d9d1bd" w:sz="4"/>
              <w:bottom w:val="single" w:color="d9d1bd" w:sz="4"/>
              <w:right w:val="single" w:color="d9d1bd" w:sz="4"/>
            </w:tcBorders>
            <w:tcMar>
              <w:top w:type="dxa" w:w="60"/>
              <w:left w:type="dxa" w:w="100"/>
              <w:bottom w:type="dxa" w:w="60"/>
              <w:right w:type="dxa" w:w="100"/>
            </w:tcMar>
          </w:tcPr>
          <w:p>
            <w:pPr>
              <w:jc w:val="left"/>
            </w:pPr>
            <w:r>
              <w:rPr>
                <w:rFonts w:ascii="Calibri" w:cs="Calibri" w:eastAsia="Calibri" w:hAnsi="Calibri"/>
                <w:b w:val="false"/>
                <w:bCs w:val="false"/>
                <w:i w:val="false"/>
                <w:iCs w:val="false"/>
                <w:color w:val="707070"/>
                <w:sz w:val="14"/>
                <w:szCs w:val="14"/>
              </w:rPr>
              <w:t xml:space="preserve">none</w:t>
            </w:r>
          </w:p>
        </w:tc>
      </w:tr>
    </w:tbl>
    <w:p>
      <w:r>
        <w:br w:type="page"/>
      </w:r>
    </w:p>
    <w:p>
      <w:pPr>
        <w:spacing w:after="160" w:before="320"/>
      </w:pPr>
      <w:r>
        <w:rPr>
          <w:rFonts w:ascii="Calibri" w:cs="Calibri" w:eastAsia="Calibri" w:hAnsi="Calibri"/>
          <w:b/>
          <w:bCs/>
          <w:color w:val="1f2937"/>
          <w:sz w:val="22"/>
          <w:szCs w:val="22"/>
        </w:rPr>
        <w:t xml:space="preserve">VERIFICATION</w:t>
      </w:r>
      <w:r>
        <w:rPr>
          <w:rFonts w:ascii="Calibri" w:cs="Calibri" w:eastAsia="Calibri" w:hAnsi="Calibri"/>
          <w:b/>
          <w:bCs/>
          <w:color w:val="c2410c"/>
          <w:sz w:val="22"/>
          <w:szCs w:val="22"/>
        </w:rPr>
        <w:t xml:space="preserve">  ·  </w:t>
      </w:r>
      <w:r>
        <w:rPr>
          <w:rFonts w:ascii="Calibri" w:cs="Calibri" w:eastAsia="Calibri" w:hAnsi="Calibri"/>
          <w:b/>
          <w:bCs/>
          <w:color w:val="1f2937"/>
          <w:sz w:val="22"/>
          <w:szCs w:val="22"/>
        </w:rPr>
        <w:t xml:space="preserve">xUNIT TEST PATTERNS DISCIPLINE</w:t>
      </w:r>
      <w:r>
        <w:rPr>
          <w:rFonts w:ascii="Calibri" w:cs="Calibri" w:eastAsia="Calibri" w:hAnsi="Calibri"/>
          <w:b/>
          <w:bCs/>
          <w:color w:val="c2410c"/>
          <w:sz w:val="22"/>
          <w:szCs w:val="22"/>
        </w:rPr>
        <w:t xml:space="preserve">  ·  </w:t>
      </w:r>
      <w:r>
        <w:rPr>
          <w:rFonts w:ascii="Calibri" w:cs="Calibri" w:eastAsia="Calibri" w:hAnsi="Calibri"/>
          <w:i/>
          <w:iCs/>
          <w:color w:val="707070"/>
          <w:sz w:val="22"/>
          <w:szCs w:val="22"/>
        </w:rPr>
        <w:t xml:space="preserve">Meszaros 2007 · Self-Checking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800"/>
        <w:gridCol w:w="900"/>
        <w:gridCol w:w="5180"/>
      </w:tblGrid>
      <w:tr>
        <w:trPr>
          <w:tblHeader/>
        </w:trPr>
        <w:tc>
          <w:tcPr>
            <w:tcW w:type="dxa" w:w="480"/>
            <w:tcBorders>
              <w:top w:val="single" w:color="1f2937" w:sz="4"/>
              <w:left w:val="single" w:color="1f2937" w:sz="4"/>
              <w:bottom w:val="single" w:color="1f2937" w:sz="4"/>
              <w:right w:val="single" w:color="1f2937" w:sz="4"/>
            </w:tcBorders>
            <w:shd w:fill="1f2937" w:val="clear"/>
            <w:tcMar>
              <w:top w:type="dxa" w:w="100"/>
              <w:left w:type="dxa" w:w="140"/>
              <w:bottom w:type="dxa" w:w="100"/>
              <w:right w:type="dxa" w:w="140"/>
            </w:tcMar>
          </w:tcPr>
          <w:p>
            <w:pPr>
              <w:jc w:val="center"/>
            </w:pPr>
            <w:r>
              <w:rPr>
                <w:rFonts w:ascii="Calibri" w:cs="Calibri" w:eastAsia="Calibri" w:hAnsi="Calibri"/>
                <w:b/>
                <w:bCs/>
                <w:color w:val="FFFFFF"/>
                <w:sz w:val="18"/>
                <w:szCs w:val="18"/>
              </w:rPr>
              <w:t xml:space="preserve">#</w:t>
            </w:r>
          </w:p>
        </w:tc>
        <w:tc>
          <w:tcPr>
            <w:tcW w:type="dxa" w:w="2800"/>
            <w:tcBorders>
              <w:top w:val="single" w:color="1f2937" w:sz="4"/>
              <w:left w:val="single" w:color="1f2937" w:sz="4"/>
              <w:bottom w:val="single" w:color="1f2937" w:sz="4"/>
              <w:right w:val="single" w:color="1f2937" w:sz="4"/>
            </w:tcBorders>
            <w:shd w:fill="1f2937" w:val="clear"/>
            <w:tcMar>
              <w:top w:type="dxa" w:w="100"/>
              <w:left w:type="dxa" w:w="140"/>
              <w:bottom w:type="dxa" w:w="100"/>
              <w:right w:type="dxa" w:w="140"/>
            </w:tcMar>
          </w:tcPr>
          <w:p>
            <w:pPr>
              <w:jc w:val="center"/>
            </w:pPr>
            <w:r>
              <w:rPr>
                <w:rFonts w:ascii="Calibri" w:cs="Calibri" w:eastAsia="Calibri" w:hAnsi="Calibri"/>
                <w:b/>
                <w:bCs/>
                <w:color w:val="FFFFFF"/>
                <w:sz w:val="18"/>
                <w:szCs w:val="18"/>
              </w:rPr>
              <w:t xml:space="preserve">TEST</w:t>
            </w:r>
          </w:p>
        </w:tc>
        <w:tc>
          <w:tcPr>
            <w:tcW w:type="dxa" w:w="900"/>
            <w:tcBorders>
              <w:top w:val="single" w:color="1f2937" w:sz="4"/>
              <w:left w:val="single" w:color="1f2937" w:sz="4"/>
              <w:bottom w:val="single" w:color="1f2937" w:sz="4"/>
              <w:right w:val="single" w:color="1f2937" w:sz="4"/>
            </w:tcBorders>
            <w:shd w:fill="1f2937" w:val="clear"/>
            <w:tcMar>
              <w:top w:type="dxa" w:w="100"/>
              <w:left w:type="dxa" w:w="140"/>
              <w:bottom w:type="dxa" w:w="100"/>
              <w:right w:type="dxa" w:w="140"/>
            </w:tcMar>
          </w:tcPr>
          <w:p>
            <w:pPr>
              <w:jc w:val="center"/>
            </w:pPr>
            <w:r>
              <w:rPr>
                <w:rFonts w:ascii="Calibri" w:cs="Calibri" w:eastAsia="Calibri" w:hAnsi="Calibri"/>
                <w:b/>
                <w:bCs/>
                <w:color w:val="FFFFFF"/>
                <w:sz w:val="18"/>
                <w:szCs w:val="18"/>
              </w:rPr>
              <w:t xml:space="preserve">RESULT</w:t>
            </w:r>
          </w:p>
        </w:tc>
        <w:tc>
          <w:tcPr>
            <w:tcW w:type="dxa" w:w="5180"/>
            <w:tcBorders>
              <w:top w:val="single" w:color="1f2937" w:sz="4"/>
              <w:left w:val="single" w:color="1f2937" w:sz="4"/>
              <w:bottom w:val="single" w:color="1f2937" w:sz="4"/>
              <w:right w:val="single" w:color="1f2937" w:sz="4"/>
            </w:tcBorders>
            <w:shd w:fill="1f2937" w:val="clear"/>
            <w:tcMar>
              <w:top w:type="dxa" w:w="100"/>
              <w:left w:type="dxa" w:w="140"/>
              <w:bottom w:type="dxa" w:w="100"/>
              <w:right w:type="dxa" w:w="140"/>
            </w:tcMar>
          </w:tcPr>
          <w:p>
            <w:pPr>
              <w:jc w:val="center"/>
            </w:pPr>
            <w:r>
              <w:rPr>
                <w:rFonts w:ascii="Calibri" w:cs="Calibri" w:eastAsia="Calibri" w:hAnsi="Calibri"/>
                <w:b/>
                <w:bCs/>
                <w:color w:val="FFFFFF"/>
                <w:sz w:val="18"/>
                <w:szCs w:val="18"/>
              </w:rPr>
              <w:t xml:space="preserve">DETAIL</w:t>
            </w:r>
          </w:p>
        </w:tc>
      </w:tr>
      <w:tr>
        <w:tc>
          <w:tcPr>
            <w:tcW w:type="dxa" w:w="480"/>
            <w:tcBorders>
              <w:top w:val="single" w:color="d9d1bd" w:sz="4"/>
              <w:left w:val="single" w:color="d9d1bd" w:sz="4"/>
              <w:bottom w:val="single" w:color="d9d1bd" w:sz="4"/>
              <w:right w:val="single" w:color="d9d1bd" w:sz="4"/>
            </w:tcBorders>
            <w:tcMar>
              <w:top w:type="dxa" w:w="80"/>
              <w:left w:type="dxa" w:w="120"/>
              <w:bottom w:type="dxa" w:w="80"/>
              <w:right w:type="dxa" w:w="120"/>
            </w:tcMar>
          </w:tcPr>
          <w:p>
            <w:pPr>
              <w:jc w:val="center"/>
            </w:pPr>
            <w:r>
              <w:rPr>
                <w:rFonts w:ascii="Calibri" w:cs="Calibri" w:eastAsia="Calibri" w:hAnsi="Calibri"/>
                <w:b/>
                <w:bCs/>
                <w:color w:val="1f2937"/>
                <w:sz w:val="18"/>
                <w:szCs w:val="18"/>
              </w:rPr>
              <w:t xml:space="preserve">1</w:t>
            </w:r>
          </w:p>
        </w:tc>
        <w:tc>
          <w:tcPr>
            <w:tcW w:type="dxa" w:w="2800"/>
            <w:tcBorders>
              <w:top w:val="single" w:color="d9d1bd" w:sz="4"/>
              <w:left w:val="single" w:color="d9d1bd" w:sz="4"/>
              <w:bottom w:val="single" w:color="d9d1bd" w:sz="4"/>
              <w:right w:val="single" w:color="d9d1bd" w:sz="4"/>
            </w:tcBorders>
            <w:tcMar>
              <w:top w:type="dxa" w:w="80"/>
              <w:left w:type="dxa" w:w="120"/>
              <w:bottom w:type="dxa" w:w="80"/>
              <w:right w:type="dxa" w:w="120"/>
            </w:tcMar>
          </w:tcPr>
          <w:p>
            <w:pPr>
              <w:jc w:val="left"/>
            </w:pPr>
            <w:r>
              <w:rPr>
                <w:rFonts w:ascii="Calibri" w:cs="Calibri" w:eastAsia="Calibri" w:hAnsi="Calibri"/>
                <w:b/>
                <w:bCs/>
                <w:color w:val="101010"/>
                <w:sz w:val="18"/>
                <w:szCs w:val="18"/>
              </w:rPr>
              <w:t xml:space="preserve">Lesson count conservation</w:t>
            </w:r>
          </w:p>
        </w:tc>
        <w:tc>
          <w:tcPr>
            <w:tcW w:type="dxa" w:w="900"/>
            <w:tcBorders>
              <w:top w:val="single" w:color="d9d1bd" w:sz="4"/>
              <w:left w:val="single" w:color="d9d1bd" w:sz="4"/>
              <w:bottom w:val="single" w:color="d9d1bd" w:sz="4"/>
              <w:right w:val="single" w:color="d9d1bd" w:sz="4"/>
            </w:tcBorders>
            <w:tcMar>
              <w:top w:type="dxa" w:w="80"/>
              <w:left w:type="dxa" w:w="120"/>
              <w:bottom w:type="dxa" w:w="80"/>
              <w:right w:type="dxa" w:w="120"/>
            </w:tcMar>
          </w:tcPr>
          <w:p>
            <w:pPr>
              <w:jc w:val="center"/>
            </w:pPr>
            <w:r>
              <w:rPr>
                <w:rFonts w:ascii="Calibri" w:cs="Calibri" w:eastAsia="Calibri" w:hAnsi="Calibri"/>
                <w:b/>
                <w:bCs/>
                <w:color w:val="1f2937"/>
                <w:sz w:val="18"/>
                <w:szCs w:val="18"/>
              </w:rPr>
              <w:t xml:space="preserve">PASS</w:t>
            </w:r>
          </w:p>
        </w:tc>
        <w:tc>
          <w:tcPr>
            <w:tcW w:type="dxa" w:w="5180"/>
            <w:tcBorders>
              <w:top w:val="single" w:color="d9d1bd" w:sz="4"/>
              <w:left w:val="single" w:color="d9d1bd" w:sz="4"/>
              <w:bottom w:val="single" w:color="d9d1bd" w:sz="4"/>
              <w:right w:val="single" w:color="d9d1bd" w:sz="4"/>
            </w:tcBorders>
            <w:tcMar>
              <w:top w:type="dxa" w:w="80"/>
              <w:left w:type="dxa" w:w="120"/>
              <w:bottom w:type="dxa" w:w="80"/>
              <w:right w:type="dxa" w:w="120"/>
            </w:tcMar>
          </w:tcPr>
          <w:p>
            <w:pPr>
              <w:jc w:val="left"/>
            </w:pPr>
            <w:r>
              <w:rPr>
                <w:rFonts w:ascii="Calibri" w:cs="Calibri" w:eastAsia="Calibri" w:hAnsi="Calibri"/>
                <w:b w:val="false"/>
                <w:bCs w:val="false"/>
                <w:color w:val="707070"/>
                <w:sz w:val="18"/>
                <w:szCs w:val="18"/>
              </w:rPr>
              <w:t xml:space="preserve">Input 56, MERGED 0, Stage 3 list 56. Identity holds.</w:t>
            </w:r>
          </w:p>
        </w:tc>
      </w:tr>
      <w:tr>
        <w:tc>
          <w:tcPr>
            <w:tcW w:type="dxa" w:w="480"/>
            <w:tcBorders>
              <w:top w:val="single" w:color="d9d1bd" w:sz="4"/>
              <w:left w:val="single" w:color="d9d1bd" w:sz="4"/>
              <w:bottom w:val="single" w:color="d9d1bd" w:sz="4"/>
              <w:right w:val="single" w:color="d9d1bd" w:sz="4"/>
            </w:tcBorders>
            <w:tcMar>
              <w:top w:type="dxa" w:w="80"/>
              <w:left w:type="dxa" w:w="120"/>
              <w:bottom w:type="dxa" w:w="80"/>
              <w:right w:type="dxa" w:w="120"/>
            </w:tcMar>
          </w:tcPr>
          <w:p>
            <w:pPr>
              <w:jc w:val="center"/>
            </w:pPr>
            <w:r>
              <w:rPr>
                <w:rFonts w:ascii="Calibri" w:cs="Calibri" w:eastAsia="Calibri" w:hAnsi="Calibri"/>
                <w:b/>
                <w:bCs/>
                <w:color w:val="1f2937"/>
                <w:sz w:val="18"/>
                <w:szCs w:val="18"/>
              </w:rPr>
              <w:t xml:space="preserve">2</w:t>
            </w:r>
          </w:p>
        </w:tc>
        <w:tc>
          <w:tcPr>
            <w:tcW w:type="dxa" w:w="2800"/>
            <w:tcBorders>
              <w:top w:val="single" w:color="d9d1bd" w:sz="4"/>
              <w:left w:val="single" w:color="d9d1bd" w:sz="4"/>
              <w:bottom w:val="single" w:color="d9d1bd" w:sz="4"/>
              <w:right w:val="single" w:color="d9d1bd" w:sz="4"/>
            </w:tcBorders>
            <w:tcMar>
              <w:top w:type="dxa" w:w="80"/>
              <w:left w:type="dxa" w:w="120"/>
              <w:bottom w:type="dxa" w:w="80"/>
              <w:right w:type="dxa" w:w="120"/>
            </w:tcMar>
          </w:tcPr>
          <w:p>
            <w:pPr>
              <w:jc w:val="left"/>
            </w:pPr>
            <w:r>
              <w:rPr>
                <w:rFonts w:ascii="Calibri" w:cs="Calibri" w:eastAsia="Calibri" w:hAnsi="Calibri"/>
                <w:b/>
                <w:bCs/>
                <w:color w:val="101010"/>
                <w:sz w:val="18"/>
                <w:szCs w:val="18"/>
              </w:rPr>
              <w:t xml:space="preserve">Verbatim integrity</w:t>
            </w:r>
          </w:p>
        </w:tc>
        <w:tc>
          <w:tcPr>
            <w:tcW w:type="dxa" w:w="900"/>
            <w:tcBorders>
              <w:top w:val="single" w:color="d9d1bd" w:sz="4"/>
              <w:left w:val="single" w:color="d9d1bd" w:sz="4"/>
              <w:bottom w:val="single" w:color="d9d1bd" w:sz="4"/>
              <w:right w:val="single" w:color="d9d1bd" w:sz="4"/>
            </w:tcBorders>
            <w:tcMar>
              <w:top w:type="dxa" w:w="80"/>
              <w:left w:type="dxa" w:w="120"/>
              <w:bottom w:type="dxa" w:w="80"/>
              <w:right w:type="dxa" w:w="120"/>
            </w:tcMar>
          </w:tcPr>
          <w:p>
            <w:pPr>
              <w:jc w:val="center"/>
            </w:pPr>
            <w:r>
              <w:rPr>
                <w:rFonts w:ascii="Calibri" w:cs="Calibri" w:eastAsia="Calibri" w:hAnsi="Calibri"/>
                <w:b/>
                <w:bCs/>
                <w:color w:val="1f2937"/>
                <w:sz w:val="18"/>
                <w:szCs w:val="18"/>
              </w:rPr>
              <w:t xml:space="preserve">PASS</w:t>
            </w:r>
          </w:p>
        </w:tc>
        <w:tc>
          <w:tcPr>
            <w:tcW w:type="dxa" w:w="5180"/>
            <w:tcBorders>
              <w:top w:val="single" w:color="d9d1bd" w:sz="4"/>
              <w:left w:val="single" w:color="d9d1bd" w:sz="4"/>
              <w:bottom w:val="single" w:color="d9d1bd" w:sz="4"/>
              <w:right w:val="single" w:color="d9d1bd" w:sz="4"/>
            </w:tcBorders>
            <w:tcMar>
              <w:top w:type="dxa" w:w="80"/>
              <w:left w:type="dxa" w:w="120"/>
              <w:bottom w:type="dxa" w:w="80"/>
              <w:right w:type="dxa" w:w="120"/>
            </w:tcMar>
          </w:tcPr>
          <w:p>
            <w:pPr>
              <w:jc w:val="left"/>
            </w:pPr>
            <w:r>
              <w:rPr>
                <w:rFonts w:ascii="Calibri" w:cs="Calibri" w:eastAsia="Calibri" w:hAnsi="Calibri"/>
                <w:b w:val="false"/>
                <w:bCs w:val="false"/>
                <w:color w:val="707070"/>
                <w:sz w:val="18"/>
                <w:szCs w:val="18"/>
              </w:rPr>
              <w:t xml:space="preserve">Spot-checked L8, L21, L31, L43, L55 against lessons[].title in source JSON. All five byte-identical.</w:t>
            </w:r>
          </w:p>
        </w:tc>
      </w:tr>
      <w:tr>
        <w:tc>
          <w:tcPr>
            <w:tcW w:type="dxa" w:w="480"/>
            <w:tcBorders>
              <w:top w:val="single" w:color="d9d1bd" w:sz="4"/>
              <w:left w:val="single" w:color="d9d1bd" w:sz="4"/>
              <w:bottom w:val="single" w:color="d9d1bd" w:sz="4"/>
              <w:right w:val="single" w:color="d9d1bd" w:sz="4"/>
            </w:tcBorders>
            <w:tcMar>
              <w:top w:type="dxa" w:w="80"/>
              <w:left w:type="dxa" w:w="120"/>
              <w:bottom w:type="dxa" w:w="80"/>
              <w:right w:type="dxa" w:w="120"/>
            </w:tcMar>
          </w:tcPr>
          <w:p>
            <w:pPr>
              <w:jc w:val="center"/>
            </w:pPr>
            <w:r>
              <w:rPr>
                <w:rFonts w:ascii="Calibri" w:cs="Calibri" w:eastAsia="Calibri" w:hAnsi="Calibri"/>
                <w:b/>
                <w:bCs/>
                <w:color w:val="1f2937"/>
                <w:sz w:val="18"/>
                <w:szCs w:val="18"/>
              </w:rPr>
              <w:t xml:space="preserve">3</w:t>
            </w:r>
          </w:p>
        </w:tc>
        <w:tc>
          <w:tcPr>
            <w:tcW w:type="dxa" w:w="2800"/>
            <w:tcBorders>
              <w:top w:val="single" w:color="d9d1bd" w:sz="4"/>
              <w:left w:val="single" w:color="d9d1bd" w:sz="4"/>
              <w:bottom w:val="single" w:color="d9d1bd" w:sz="4"/>
              <w:right w:val="single" w:color="d9d1bd" w:sz="4"/>
            </w:tcBorders>
            <w:tcMar>
              <w:top w:type="dxa" w:w="80"/>
              <w:left w:type="dxa" w:w="120"/>
              <w:bottom w:type="dxa" w:w="80"/>
              <w:right w:type="dxa" w:w="120"/>
            </w:tcMar>
          </w:tcPr>
          <w:p>
            <w:pPr>
              <w:jc w:val="left"/>
            </w:pPr>
            <w:r>
              <w:rPr>
                <w:rFonts w:ascii="Calibri" w:cs="Calibri" w:eastAsia="Calibri" w:hAnsi="Calibri"/>
                <w:b/>
                <w:bCs/>
                <w:color w:val="101010"/>
                <w:sz w:val="18"/>
                <w:szCs w:val="18"/>
              </w:rPr>
              <w:t xml:space="preserve">Act assignment integrity</w:t>
            </w:r>
          </w:p>
        </w:tc>
        <w:tc>
          <w:tcPr>
            <w:tcW w:type="dxa" w:w="900"/>
            <w:tcBorders>
              <w:top w:val="single" w:color="d9d1bd" w:sz="4"/>
              <w:left w:val="single" w:color="d9d1bd" w:sz="4"/>
              <w:bottom w:val="single" w:color="d9d1bd" w:sz="4"/>
              <w:right w:val="single" w:color="d9d1bd" w:sz="4"/>
            </w:tcBorders>
            <w:tcMar>
              <w:top w:type="dxa" w:w="80"/>
              <w:left w:type="dxa" w:w="120"/>
              <w:bottom w:type="dxa" w:w="80"/>
              <w:right w:type="dxa" w:w="120"/>
            </w:tcMar>
          </w:tcPr>
          <w:p>
            <w:pPr>
              <w:jc w:val="center"/>
            </w:pPr>
            <w:r>
              <w:rPr>
                <w:rFonts w:ascii="Calibri" w:cs="Calibri" w:eastAsia="Calibri" w:hAnsi="Calibri"/>
                <w:b/>
                <w:bCs/>
                <w:color w:val="1f2937"/>
                <w:sz w:val="18"/>
                <w:szCs w:val="18"/>
              </w:rPr>
              <w:t xml:space="preserve">PASS</w:t>
            </w:r>
          </w:p>
        </w:tc>
        <w:tc>
          <w:tcPr>
            <w:tcW w:type="dxa" w:w="5180"/>
            <w:tcBorders>
              <w:top w:val="single" w:color="d9d1bd" w:sz="4"/>
              <w:left w:val="single" w:color="d9d1bd" w:sz="4"/>
              <w:bottom w:val="single" w:color="d9d1bd" w:sz="4"/>
              <w:right w:val="single" w:color="d9d1bd" w:sz="4"/>
            </w:tcBorders>
            <w:tcMar>
              <w:top w:type="dxa" w:w="80"/>
              <w:left w:type="dxa" w:w="120"/>
              <w:bottom w:type="dxa" w:w="80"/>
              <w:right w:type="dxa" w:w="120"/>
            </w:tcMar>
          </w:tcPr>
          <w:p>
            <w:pPr>
              <w:jc w:val="left"/>
            </w:pPr>
            <w:r>
              <w:rPr>
                <w:rFonts w:ascii="Calibri" w:cs="Calibri" w:eastAsia="Calibri" w:hAnsi="Calibri"/>
                <w:b w:val="false"/>
                <w:bCs w:val="false"/>
                <w:color w:val="707070"/>
                <w:sz w:val="18"/>
                <w:szCs w:val="18"/>
              </w:rPr>
              <w:t xml:space="preserve">Re-walked every surviving lesson's act field against the input. No reassignments.</w:t>
            </w:r>
          </w:p>
        </w:tc>
      </w:tr>
      <w:tr>
        <w:tc>
          <w:tcPr>
            <w:tcW w:type="dxa" w:w="480"/>
            <w:tcBorders>
              <w:top w:val="single" w:color="d9d1bd" w:sz="4"/>
              <w:left w:val="single" w:color="d9d1bd" w:sz="4"/>
              <w:bottom w:val="single" w:color="d9d1bd" w:sz="4"/>
              <w:right w:val="single" w:color="d9d1bd" w:sz="4"/>
            </w:tcBorders>
            <w:tcMar>
              <w:top w:type="dxa" w:w="80"/>
              <w:left w:type="dxa" w:w="120"/>
              <w:bottom w:type="dxa" w:w="80"/>
              <w:right w:type="dxa" w:w="120"/>
            </w:tcMar>
          </w:tcPr>
          <w:p>
            <w:pPr>
              <w:jc w:val="center"/>
            </w:pPr>
            <w:r>
              <w:rPr>
                <w:rFonts w:ascii="Calibri" w:cs="Calibri" w:eastAsia="Calibri" w:hAnsi="Calibri"/>
                <w:b/>
                <w:bCs/>
                <w:color w:val="1f2937"/>
                <w:sz w:val="18"/>
                <w:szCs w:val="18"/>
              </w:rPr>
              <w:t xml:space="preserve">4</w:t>
            </w:r>
          </w:p>
        </w:tc>
        <w:tc>
          <w:tcPr>
            <w:tcW w:type="dxa" w:w="2800"/>
            <w:tcBorders>
              <w:top w:val="single" w:color="d9d1bd" w:sz="4"/>
              <w:left w:val="single" w:color="d9d1bd" w:sz="4"/>
              <w:bottom w:val="single" w:color="d9d1bd" w:sz="4"/>
              <w:right w:val="single" w:color="d9d1bd" w:sz="4"/>
            </w:tcBorders>
            <w:tcMar>
              <w:top w:type="dxa" w:w="80"/>
              <w:left w:type="dxa" w:w="120"/>
              <w:bottom w:type="dxa" w:w="80"/>
              <w:right w:type="dxa" w:w="120"/>
            </w:tcMar>
          </w:tcPr>
          <w:p>
            <w:pPr>
              <w:jc w:val="left"/>
            </w:pPr>
            <w:r>
              <w:rPr>
                <w:rFonts w:ascii="Calibri" w:cs="Calibri" w:eastAsia="Calibri" w:hAnsi="Calibri"/>
                <w:b/>
                <w:bCs/>
                <w:color w:val="101010"/>
                <w:sz w:val="18"/>
                <w:szCs w:val="18"/>
              </w:rPr>
              <w:t xml:space="preserve">Flag coverage</w:t>
            </w:r>
          </w:p>
        </w:tc>
        <w:tc>
          <w:tcPr>
            <w:tcW w:type="dxa" w:w="900"/>
            <w:tcBorders>
              <w:top w:val="single" w:color="d9d1bd" w:sz="4"/>
              <w:left w:val="single" w:color="d9d1bd" w:sz="4"/>
              <w:bottom w:val="single" w:color="d9d1bd" w:sz="4"/>
              <w:right w:val="single" w:color="d9d1bd" w:sz="4"/>
            </w:tcBorders>
            <w:tcMar>
              <w:top w:type="dxa" w:w="80"/>
              <w:left w:type="dxa" w:w="120"/>
              <w:bottom w:type="dxa" w:w="80"/>
              <w:right w:type="dxa" w:w="120"/>
            </w:tcMar>
          </w:tcPr>
          <w:p>
            <w:pPr>
              <w:jc w:val="center"/>
            </w:pPr>
            <w:r>
              <w:rPr>
                <w:rFonts w:ascii="Calibri" w:cs="Calibri" w:eastAsia="Calibri" w:hAnsi="Calibri"/>
                <w:b/>
                <w:bCs/>
                <w:color w:val="1f2937"/>
                <w:sz w:val="18"/>
                <w:szCs w:val="18"/>
              </w:rPr>
              <w:t xml:space="preserve">PASS</w:t>
            </w:r>
          </w:p>
        </w:tc>
        <w:tc>
          <w:tcPr>
            <w:tcW w:type="dxa" w:w="5180"/>
            <w:tcBorders>
              <w:top w:val="single" w:color="d9d1bd" w:sz="4"/>
              <w:left w:val="single" w:color="d9d1bd" w:sz="4"/>
              <w:bottom w:val="single" w:color="d9d1bd" w:sz="4"/>
              <w:right w:val="single" w:color="d9d1bd" w:sz="4"/>
            </w:tcBorders>
            <w:tcMar>
              <w:top w:type="dxa" w:w="80"/>
              <w:left w:type="dxa" w:w="120"/>
              <w:bottom w:type="dxa" w:w="80"/>
              <w:right w:type="dxa" w:w="120"/>
            </w:tcMar>
          </w:tcPr>
          <w:p>
            <w:pPr>
              <w:jc w:val="left"/>
            </w:pPr>
            <w:r>
              <w:rPr>
                <w:rFonts w:ascii="Calibri" w:cs="Calibri" w:eastAsia="Calibri" w:hAnsi="Calibri"/>
                <w:b w:val="false"/>
                <w:bCs w:val="false"/>
                <w:color w:val="707070"/>
                <w:sz w:val="18"/>
                <w:szCs w:val="18"/>
              </w:rPr>
              <w:t xml:space="preserve">0 DUPE, 3 NEAR-DUPE pairs, 0 NONSENSE, 7 ORPHAN, 5 GHOST, 4 EVIDENCE-MISMATCH, 14 AUDIT-NOTE.</w:t>
            </w:r>
          </w:p>
        </w:tc>
      </w:tr>
      <w:tr>
        <w:tc>
          <w:tcPr>
            <w:tcW w:type="dxa" w:w="480"/>
            <w:tcBorders>
              <w:top w:val="single" w:color="d9d1bd" w:sz="4"/>
              <w:left w:val="single" w:color="d9d1bd" w:sz="4"/>
              <w:bottom w:val="single" w:color="d9d1bd" w:sz="4"/>
              <w:right w:val="single" w:color="d9d1bd" w:sz="4"/>
            </w:tcBorders>
            <w:tcMar>
              <w:top w:type="dxa" w:w="80"/>
              <w:left w:type="dxa" w:w="120"/>
              <w:bottom w:type="dxa" w:w="80"/>
              <w:right w:type="dxa" w:w="120"/>
            </w:tcMar>
          </w:tcPr>
          <w:p>
            <w:pPr>
              <w:jc w:val="center"/>
            </w:pPr>
            <w:r>
              <w:rPr>
                <w:rFonts w:ascii="Calibri" w:cs="Calibri" w:eastAsia="Calibri" w:hAnsi="Calibri"/>
                <w:b/>
                <w:bCs/>
                <w:color w:val="1f2937"/>
                <w:sz w:val="18"/>
                <w:szCs w:val="18"/>
              </w:rPr>
              <w:t xml:space="preserve">5</w:t>
            </w:r>
          </w:p>
        </w:tc>
        <w:tc>
          <w:tcPr>
            <w:tcW w:type="dxa" w:w="2800"/>
            <w:tcBorders>
              <w:top w:val="single" w:color="d9d1bd" w:sz="4"/>
              <w:left w:val="single" w:color="d9d1bd" w:sz="4"/>
              <w:bottom w:val="single" w:color="d9d1bd" w:sz="4"/>
              <w:right w:val="single" w:color="d9d1bd" w:sz="4"/>
            </w:tcBorders>
            <w:tcMar>
              <w:top w:type="dxa" w:w="80"/>
              <w:left w:type="dxa" w:w="120"/>
              <w:bottom w:type="dxa" w:w="80"/>
              <w:right w:type="dxa" w:w="120"/>
            </w:tcMar>
          </w:tcPr>
          <w:p>
            <w:pPr>
              <w:jc w:val="left"/>
            </w:pPr>
            <w:r>
              <w:rPr>
                <w:rFonts w:ascii="Calibri" w:cs="Calibri" w:eastAsia="Calibri" w:hAnsi="Calibri"/>
                <w:b/>
                <w:bCs/>
                <w:color w:val="101010"/>
                <w:sz w:val="18"/>
                <w:szCs w:val="18"/>
              </w:rPr>
              <w:t xml:space="preserve">Locked-vocabulary integrity</w:t>
            </w:r>
          </w:p>
        </w:tc>
        <w:tc>
          <w:tcPr>
            <w:tcW w:type="dxa" w:w="900"/>
            <w:tcBorders>
              <w:top w:val="single" w:color="d9d1bd" w:sz="4"/>
              <w:left w:val="single" w:color="d9d1bd" w:sz="4"/>
              <w:bottom w:val="single" w:color="d9d1bd" w:sz="4"/>
              <w:right w:val="single" w:color="d9d1bd" w:sz="4"/>
            </w:tcBorders>
            <w:tcMar>
              <w:top w:type="dxa" w:w="80"/>
              <w:left w:type="dxa" w:w="120"/>
              <w:bottom w:type="dxa" w:w="80"/>
              <w:right w:type="dxa" w:w="120"/>
            </w:tcMar>
          </w:tcPr>
          <w:p>
            <w:pPr>
              <w:jc w:val="center"/>
            </w:pPr>
            <w:r>
              <w:rPr>
                <w:rFonts w:ascii="Calibri" w:cs="Calibri" w:eastAsia="Calibri" w:hAnsi="Calibri"/>
                <w:b/>
                <w:bCs/>
                <w:color w:val="1f2937"/>
                <w:sz w:val="18"/>
                <w:szCs w:val="18"/>
              </w:rPr>
              <w:t xml:space="preserve">PASS</w:t>
            </w:r>
          </w:p>
        </w:tc>
        <w:tc>
          <w:tcPr>
            <w:tcW w:type="dxa" w:w="5180"/>
            <w:tcBorders>
              <w:top w:val="single" w:color="d9d1bd" w:sz="4"/>
              <w:left w:val="single" w:color="d9d1bd" w:sz="4"/>
              <w:bottom w:val="single" w:color="d9d1bd" w:sz="4"/>
              <w:right w:val="single" w:color="d9d1bd" w:sz="4"/>
            </w:tcBorders>
            <w:tcMar>
              <w:top w:type="dxa" w:w="80"/>
              <w:left w:type="dxa" w:w="120"/>
              <w:bottom w:type="dxa" w:w="80"/>
              <w:right w:type="dxa" w:w="120"/>
            </w:tcMar>
          </w:tcPr>
          <w:p>
            <w:pPr>
              <w:jc w:val="left"/>
            </w:pPr>
            <w:r>
              <w:rPr>
                <w:rFonts w:ascii="Calibri" w:cs="Calibri" w:eastAsia="Calibri" w:hAnsi="Calibri"/>
                <w:b w:val="false"/>
                <w:bCs w:val="false"/>
                <w:color w:val="707070"/>
                <w:sz w:val="18"/>
                <w:szCs w:val="18"/>
              </w:rPr>
              <w:t xml:space="preserve">Prose clean. Source quotes carry em dashes and the K-5 word "opinion"; verbatim wins. The evidence_vocab_drift_flag on Day 22 is raised in the Act 5 narrative.</w:t>
            </w:r>
          </w:p>
        </w:tc>
      </w:tr>
      <w:tr>
        <w:tc>
          <w:tcPr>
            <w:tcW w:type="dxa" w:w="480"/>
            <w:tcBorders>
              <w:top w:val="single" w:color="d9d1bd" w:sz="4"/>
              <w:left w:val="single" w:color="d9d1bd" w:sz="4"/>
              <w:bottom w:val="single" w:color="d9d1bd" w:sz="4"/>
              <w:right w:val="single" w:color="d9d1bd" w:sz="4"/>
            </w:tcBorders>
            <w:tcMar>
              <w:top w:type="dxa" w:w="80"/>
              <w:left w:type="dxa" w:w="120"/>
              <w:bottom w:type="dxa" w:w="80"/>
              <w:right w:type="dxa" w:w="120"/>
            </w:tcMar>
          </w:tcPr>
          <w:p>
            <w:pPr>
              <w:jc w:val="center"/>
            </w:pPr>
            <w:r>
              <w:rPr>
                <w:rFonts w:ascii="Calibri" w:cs="Calibri" w:eastAsia="Calibri" w:hAnsi="Calibri"/>
                <w:b/>
                <w:bCs/>
                <w:color w:val="1f2937"/>
                <w:sz w:val="18"/>
                <w:szCs w:val="18"/>
              </w:rPr>
              <w:t xml:space="preserve">6</w:t>
            </w:r>
          </w:p>
        </w:tc>
        <w:tc>
          <w:tcPr>
            <w:tcW w:type="dxa" w:w="2800"/>
            <w:tcBorders>
              <w:top w:val="single" w:color="d9d1bd" w:sz="4"/>
              <w:left w:val="single" w:color="d9d1bd" w:sz="4"/>
              <w:bottom w:val="single" w:color="d9d1bd" w:sz="4"/>
              <w:right w:val="single" w:color="d9d1bd" w:sz="4"/>
            </w:tcBorders>
            <w:tcMar>
              <w:top w:type="dxa" w:w="80"/>
              <w:left w:type="dxa" w:w="120"/>
              <w:bottom w:type="dxa" w:w="80"/>
              <w:right w:type="dxa" w:w="120"/>
            </w:tcMar>
          </w:tcPr>
          <w:p>
            <w:pPr>
              <w:jc w:val="left"/>
            </w:pPr>
            <w:r>
              <w:rPr>
                <w:rFonts w:ascii="Calibri" w:cs="Calibri" w:eastAsia="Calibri" w:hAnsi="Calibri"/>
                <w:b/>
                <w:bCs/>
                <w:color w:val="101010"/>
                <w:sz w:val="18"/>
                <w:szCs w:val="18"/>
              </w:rPr>
              <w:t xml:space="preserve">6 acts</w:t>
            </w:r>
          </w:p>
        </w:tc>
        <w:tc>
          <w:tcPr>
            <w:tcW w:type="dxa" w:w="900"/>
            <w:tcBorders>
              <w:top w:val="single" w:color="d9d1bd" w:sz="4"/>
              <w:left w:val="single" w:color="d9d1bd" w:sz="4"/>
              <w:bottom w:val="single" w:color="d9d1bd" w:sz="4"/>
              <w:right w:val="single" w:color="d9d1bd" w:sz="4"/>
            </w:tcBorders>
            <w:tcMar>
              <w:top w:type="dxa" w:w="80"/>
              <w:left w:type="dxa" w:w="120"/>
              <w:bottom w:type="dxa" w:w="80"/>
              <w:right w:type="dxa" w:w="120"/>
            </w:tcMar>
          </w:tcPr>
          <w:p>
            <w:pPr>
              <w:jc w:val="center"/>
            </w:pPr>
            <w:r>
              <w:rPr>
                <w:rFonts w:ascii="Calibri" w:cs="Calibri" w:eastAsia="Calibri" w:hAnsi="Calibri"/>
                <w:b/>
                <w:bCs/>
                <w:color w:val="1f2937"/>
                <w:sz w:val="18"/>
                <w:szCs w:val="18"/>
              </w:rPr>
              <w:t xml:space="preserve">PASS</w:t>
            </w:r>
          </w:p>
        </w:tc>
        <w:tc>
          <w:tcPr>
            <w:tcW w:type="dxa" w:w="5180"/>
            <w:tcBorders>
              <w:top w:val="single" w:color="d9d1bd" w:sz="4"/>
              <w:left w:val="single" w:color="d9d1bd" w:sz="4"/>
              <w:bottom w:val="single" w:color="d9d1bd" w:sz="4"/>
              <w:right w:val="single" w:color="d9d1bd" w:sz="4"/>
            </w:tcBorders>
            <w:tcMar>
              <w:top w:type="dxa" w:w="80"/>
              <w:left w:type="dxa" w:w="120"/>
              <w:bottom w:type="dxa" w:w="80"/>
              <w:right w:type="dxa" w:w="120"/>
            </w:tcMar>
          </w:tcPr>
          <w:p>
            <w:pPr>
              <w:jc w:val="left"/>
            </w:pPr>
            <w:r>
              <w:rPr>
                <w:rFonts w:ascii="Calibri" w:cs="Calibri" w:eastAsia="Calibri" w:hAnsi="Calibri"/>
                <w:b w:val="false"/>
                <w:bCs w:val="false"/>
                <w:color w:val="707070"/>
                <w:sz w:val="18"/>
                <w:szCs w:val="18"/>
              </w:rPr>
              <w:t xml:space="preserve">Acts 1–6 appear once each in Stage 2, Stage 3, Stage 4. No drift.</w:t>
            </w:r>
          </w:p>
        </w:tc>
      </w:tr>
      <w:tr>
        <w:tc>
          <w:tcPr>
            <w:tcW w:type="dxa" w:w="480"/>
            <w:tcBorders>
              <w:top w:val="single" w:color="d9d1bd" w:sz="4"/>
              <w:left w:val="single" w:color="d9d1bd" w:sz="4"/>
              <w:bottom w:val="single" w:color="d9d1bd" w:sz="4"/>
              <w:right w:val="single" w:color="d9d1bd" w:sz="4"/>
            </w:tcBorders>
            <w:tcMar>
              <w:top w:type="dxa" w:w="80"/>
              <w:left w:type="dxa" w:w="120"/>
              <w:bottom w:type="dxa" w:w="80"/>
              <w:right w:type="dxa" w:w="120"/>
            </w:tcMar>
          </w:tcPr>
          <w:p>
            <w:pPr>
              <w:jc w:val="center"/>
            </w:pPr>
            <w:r>
              <w:rPr>
                <w:rFonts w:ascii="Calibri" w:cs="Calibri" w:eastAsia="Calibri" w:hAnsi="Calibri"/>
                <w:b/>
                <w:bCs/>
                <w:color w:val="1f2937"/>
                <w:sz w:val="18"/>
                <w:szCs w:val="18"/>
              </w:rPr>
              <w:t xml:space="preserve">7</w:t>
            </w:r>
          </w:p>
        </w:tc>
        <w:tc>
          <w:tcPr>
            <w:tcW w:type="dxa" w:w="2800"/>
            <w:tcBorders>
              <w:top w:val="single" w:color="d9d1bd" w:sz="4"/>
              <w:left w:val="single" w:color="d9d1bd" w:sz="4"/>
              <w:bottom w:val="single" w:color="d9d1bd" w:sz="4"/>
              <w:right w:val="single" w:color="d9d1bd" w:sz="4"/>
            </w:tcBorders>
            <w:tcMar>
              <w:top w:type="dxa" w:w="80"/>
              <w:left w:type="dxa" w:w="120"/>
              <w:bottom w:type="dxa" w:w="80"/>
              <w:right w:type="dxa" w:w="120"/>
            </w:tcMar>
          </w:tcPr>
          <w:p>
            <w:pPr>
              <w:jc w:val="left"/>
            </w:pPr>
            <w:r>
              <w:rPr>
                <w:rFonts w:ascii="Calibri" w:cs="Calibri" w:eastAsia="Calibri" w:hAnsi="Calibri"/>
                <w:b/>
                <w:bCs/>
                <w:color w:val="101010"/>
                <w:sz w:val="18"/>
                <w:szCs w:val="18"/>
              </w:rPr>
              <w:t xml:space="preserve">Cohort</w:t>
            </w:r>
          </w:p>
        </w:tc>
        <w:tc>
          <w:tcPr>
            <w:tcW w:type="dxa" w:w="900"/>
            <w:tcBorders>
              <w:top w:val="single" w:color="d9d1bd" w:sz="4"/>
              <w:left w:val="single" w:color="d9d1bd" w:sz="4"/>
              <w:bottom w:val="single" w:color="d9d1bd" w:sz="4"/>
              <w:right w:val="single" w:color="d9d1bd" w:sz="4"/>
            </w:tcBorders>
            <w:tcMar>
              <w:top w:type="dxa" w:w="80"/>
              <w:left w:type="dxa" w:w="120"/>
              <w:bottom w:type="dxa" w:w="80"/>
              <w:right w:type="dxa" w:w="120"/>
            </w:tcMar>
          </w:tcPr>
          <w:p>
            <w:pPr>
              <w:jc w:val="center"/>
            </w:pPr>
            <w:r>
              <w:rPr>
                <w:rFonts w:ascii="Calibri" w:cs="Calibri" w:eastAsia="Calibri" w:hAnsi="Calibri"/>
                <w:b/>
                <w:bCs/>
                <w:color w:val="1f2937"/>
                <w:sz w:val="18"/>
                <w:szCs w:val="18"/>
              </w:rPr>
              <w:t xml:space="preserve">PASS</w:t>
            </w:r>
          </w:p>
        </w:tc>
        <w:tc>
          <w:tcPr>
            <w:tcW w:type="dxa" w:w="5180"/>
            <w:tcBorders>
              <w:top w:val="single" w:color="d9d1bd" w:sz="4"/>
              <w:left w:val="single" w:color="d9d1bd" w:sz="4"/>
              <w:bottom w:val="single" w:color="d9d1bd" w:sz="4"/>
              <w:right w:val="single" w:color="d9d1bd" w:sz="4"/>
            </w:tcBorders>
            <w:tcMar>
              <w:top w:type="dxa" w:w="80"/>
              <w:left w:type="dxa" w:w="120"/>
              <w:bottom w:type="dxa" w:w="80"/>
              <w:right w:type="dxa" w:w="120"/>
            </w:tcMar>
          </w:tcPr>
          <w:p>
            <w:pPr>
              <w:jc w:val="left"/>
            </w:pPr>
            <w:r>
              <w:rPr>
                <w:rFonts w:ascii="Calibri" w:cs="Calibri" w:eastAsia="Calibri" w:hAnsi="Calibri"/>
                <w:b w:val="false"/>
                <w:bCs w:val="false"/>
                <w:color w:val="707070"/>
                <w:sz w:val="18"/>
                <w:szCs w:val="18"/>
              </w:rPr>
              <w:t xml:space="preserve">Document references "Cohort 5/6" verbatim from challenge.cohort_doc_text. No 7/8 differentiation invited.</w:t>
            </w:r>
          </w:p>
        </w:tc>
      </w:tr>
    </w:tbl>
    <w:p>
      <w:pPr>
        <w:spacing w:after="160" w:before="320"/>
      </w:pPr>
      <w:r>
        <w:rPr>
          <w:rFonts w:ascii="Calibri" w:cs="Calibri" w:eastAsia="Calibri" w:hAnsi="Calibri"/>
          <w:b/>
          <w:bCs/>
          <w:color w:val="1f2937"/>
          <w:sz w:val="22"/>
          <w:szCs w:val="22"/>
        </w:rPr>
        <w:t xml:space="preserve">SOURCES</w:t>
      </w:r>
      <w:r>
        <w:rPr>
          <w:rFonts w:ascii="Calibri" w:cs="Calibri" w:eastAsia="Calibri" w:hAnsi="Calibri"/>
          <w:b/>
          <w:bCs/>
          <w:color w:val="c2410c"/>
          <w:sz w:val="22"/>
          <w:szCs w:val="22"/>
        </w:rPr>
        <w:t xml:space="preserve">  ·  </w:t>
      </w:r>
      <w:r>
        <w:rPr>
          <w:rFonts w:ascii="Calibri" w:cs="Calibri" w:eastAsia="Calibri" w:hAnsi="Calibri"/>
          <w:b/>
          <w:bCs/>
          <w:color w:val="1f2937"/>
          <w:sz w:val="22"/>
          <w:szCs w:val="22"/>
        </w:rPr>
        <w:t xml:space="preserve">PROVENANCE</w:t>
      </w:r>
      <w:r>
        <w:rPr>
          <w:rFonts w:ascii="Calibri" w:cs="Calibri" w:eastAsia="Calibri" w:hAnsi="Calibri"/>
          <w:b/>
          <w:bCs/>
          <w:color w:val="c2410c"/>
          <w:sz w:val="22"/>
          <w:szCs w:val="22"/>
        </w:rPr>
        <w:t xml:space="preserve">  ·  </w:t>
      </w:r>
      <w:r>
        <w:rPr>
          <w:rFonts w:ascii="Calibri" w:cs="Calibri" w:eastAsia="Calibri" w:hAnsi="Calibri"/>
          <w:i/>
          <w:iCs/>
          <w:color w:val="707070"/>
          <w:sz w:val="22"/>
          <w:szCs w:val="22"/>
        </w:rPr>
        <w:t xml:space="preserve">every claim traceable</w:t>
      </w:r>
    </w:p>
    <w:p>
      <w:pPr>
        <w:spacing w:after="60" w:before="0"/>
        <w:jc w:val="left"/>
      </w:pPr>
      <w:r>
        <w:rPr>
          <w:rFonts w:ascii="Calibri" w:cs="Calibri" w:eastAsia="Calibri" w:hAnsi="Calibri"/>
          <w:b w:val="false"/>
          <w:bCs w:val="false"/>
          <w:i/>
          <w:iCs/>
          <w:color w:val="101010"/>
          <w:sz w:val="22"/>
          <w:szCs w:val="22"/>
        </w:rPr>
        <w:t xml:space="preserve">Lesson inventory: bigdogs_lesson_inventory.json (2026-06-25). 26 concept days, 56 lessons, sourced verbatim from Google Doc 1xXm4j5bwzFRcI019pSRXc_0ikvAEDhQKiK08CoPuUUU.</w:t>
      </w:r>
    </w:p>
    <w:p>
      <w:pPr>
        <w:spacing w:after="60" w:before="0"/>
        <w:jc w:val="left"/>
      </w:pPr>
      <w:r>
        <w:rPr>
          <w:rFonts w:ascii="Calibri" w:cs="Calibri" w:eastAsia="Calibri" w:hAnsi="Calibri"/>
          <w:b w:val="false"/>
          <w:bCs w:val="false"/>
          <w:i/>
          <w:iCs/>
          <w:color w:val="101010"/>
          <w:sz w:val="22"/>
          <w:szCs w:val="22"/>
        </w:rPr>
        <w:t xml:space="preserve">Standard codes: New Jersey Student Learning Standards (2023/2020). 17 unique codes tagged. 16 in band, 1 ghost (3-LS3-1).</w:t>
      </w:r>
    </w:p>
    <w:p>
      <w:pPr>
        <w:spacing w:after="60" w:before="0"/>
        <w:jc w:val="left"/>
      </w:pPr>
      <w:r>
        <w:rPr>
          <w:rFonts w:ascii="Calibri" w:cs="Calibri" w:eastAsia="Calibri" w:hAnsi="Calibri"/>
          <w:b w:val="false"/>
          <w:bCs w:val="false"/>
          <w:i/>
          <w:iCs/>
          <w:color w:val="101010"/>
          <w:sz w:val="22"/>
          <w:szCs w:val="22"/>
        </w:rPr>
        <w:t xml:space="preserve">Audit verdicts (WEAK / STRETCH / GHOST) referenced in flags: bigdogs_gap_audit.docx (2026-06-25).</w:t>
      </w:r>
    </w:p>
    <w:p>
      <w:pPr>
        <w:spacing w:after="60" w:before="0"/>
        <w:jc w:val="left"/>
      </w:pPr>
      <w:r>
        <w:rPr>
          <w:rFonts w:ascii="Calibri" w:cs="Calibri" w:eastAsia="Calibri" w:hAnsi="Calibri"/>
          <w:b w:val="false"/>
          <w:bCs w:val="false"/>
          <w:i/>
          <w:iCs/>
          <w:color w:val="101010"/>
          <w:sz w:val="22"/>
          <w:szCs w:val="22"/>
        </w:rPr>
        <w:t xml:space="preserve">Coverage analysis (Defensible / Soft / Combined / Coverage %): bigdogs_coverage.docx (2026-06-25).</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0"/>
      <w:outlineLvl w:val="0"/>
    </w:pPr>
    <w:rPr>
      <w:rFonts w:ascii="Georgia" w:cs="Georgia" w:eastAsia="Georgia" w:hAnsi="Georgia"/>
      <w:b/>
      <w:bCs/>
      <w:color w:val="1f2937"/>
      <w:sz w:val="40"/>
      <w:szCs w:val="40"/>
    </w:rPr>
  </w:style>
  <w:style w:type="paragraph" w:styleId="Heading2">
    <w:name w:val="Heading 2"/>
    <w:basedOn w:val="Normal"/>
    <w:next w:val="Normal"/>
    <w:qFormat/>
    <w:pPr>
      <w:spacing w:after="120" w:before="240"/>
      <w:outlineLvl w:val="1"/>
    </w:pPr>
    <w:rPr>
      <w:rFonts w:ascii="Georgia" w:cs="Georgia" w:eastAsia="Georgia" w:hAnsi="Georgia"/>
      <w:b/>
      <w:bCs/>
      <w:color w:val="1f2937"/>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Dogs Lessons Organized</dc:title>
  <dc:creator>Claude</dc:creator>
  <dc:description>Boss-facing organization of the 56 Big Dogs lessons. Forge Prep style.</dc:description>
  <cp:lastModifiedBy>Un-named</cp:lastModifiedBy>
  <cp:revision>1</cp:revision>
  <dcterms:created xsi:type="dcterms:W3CDTF">2026-06-25T21:25:19.922Z</dcterms:created>
  <dcterms:modified xsi:type="dcterms:W3CDTF">2026-06-25T21:25:19.923Z</dcterms:modified>
</cp:coreProperties>
</file>

<file path=docProps/custom.xml><?xml version="1.0" encoding="utf-8"?>
<Properties xmlns="http://schemas.openxmlformats.org/officeDocument/2006/custom-properties" xmlns:vt="http://schemas.openxmlformats.org/officeDocument/2006/docPropsVTypes"/>
</file>