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00"/>
        <w:jc w:val="left"/>
      </w:pPr>
      <w:r>
        <w:rPr>
          <w:rFonts w:ascii="Georgia" w:cs="Georgia" w:eastAsia="Georgia" w:hAnsi="Georgia"/>
          <w:sz w:val="24"/>
          <w:szCs w:val="24"/>
        </w:rPr>
        <w:t xml:space="preserve">Spring 2026</w:t>
      </w:r>
    </w:p>
    <w:p>
      <w:pPr>
        <w:spacing w:after="200" w:line="300"/>
        <w:jc w:val="left"/>
      </w:pPr>
      <w:r>
        <w:rPr>
          <w:rFonts w:ascii="Georgia" w:cs="Georgia" w:eastAsia="Georgia" w:hAnsi="Georgia"/>
          <w:sz w:val="24"/>
          <w:szCs w:val="24"/>
        </w:rPr>
        <w:t xml:space="preserve">Dear friend,</w:t>
      </w:r>
    </w:p>
    <w:p>
      <w:pPr>
        <w:spacing w:after="200" w:line="300"/>
        <w:jc w:val="left"/>
      </w:pPr>
      <w:r>
        <w:rPr>
          <w:rFonts w:ascii="Georgia" w:cs="Georgia" w:eastAsia="Georgia" w:hAnsi="Georgia"/>
          <w:sz w:val="24"/>
          <w:szCs w:val="24"/>
        </w:rPr>
        <w:t xml:space="preserve">By the time this letter reaches you, you will likely have heard the wonderful news. After a long and careful search, the Peterborough Singers has appointed </w:t>
      </w:r>
      <w:r>
        <w:rPr>
          <w:rFonts w:ascii="Georgia" w:cs="Georgia" w:eastAsia="Georgia" w:hAnsi="Georgia"/>
          <w:b/>
          <w:bCs/>
          <w:i w:val="false"/>
          <w:iCs w:val="false"/>
          <w:sz w:val="24"/>
          <w:szCs w:val="24"/>
        </w:rPr>
        <w:t xml:space="preserve">Shawn Grenke</w:t>
      </w:r>
      <w:r>
        <w:rPr>
          <w:rFonts w:ascii="Georgia" w:cs="Georgia" w:eastAsia="Georgia" w:hAnsi="Georgia"/>
          <w:sz w:val="24"/>
          <w:szCs w:val="24"/>
        </w:rPr>
        <w:t xml:space="preserve"> as our next Artistic Director.</w:t>
      </w:r>
    </w:p>
    <w:p>
      <w:pPr>
        <w:spacing w:after="200" w:line="300"/>
        <w:jc w:val="left"/>
      </w:pPr>
      <w:r>
        <w:rPr>
          <w:rFonts w:ascii="Georgia" w:cs="Georgia" w:eastAsia="Georgia" w:hAnsi="Georgia"/>
          <w:sz w:val="24"/>
          <w:szCs w:val="24"/>
        </w:rPr>
        <w:t xml:space="preserve">I cannot tell you what a gift it is to be able to write those words.</w:t>
      </w:r>
    </w:p>
    <w:p>
      <w:pPr>
        <w:spacing w:after="200" w:line="300"/>
        <w:jc w:val="left"/>
      </w:pPr>
      <w:r>
        <w:rPr>
          <w:rFonts w:ascii="Georgia" w:cs="Georgia" w:eastAsia="Georgia" w:hAnsi="Georgia"/>
          <w:sz w:val="24"/>
          <w:szCs w:val="24"/>
        </w:rPr>
        <w:t xml:space="preserve">For 35 years, I have had the privilege of conducting this choir. Along the way, I have watched it grow into one of the finest community choirs in Canada, and into something rarer still: a place where people find meaning, friendship, and healing. The Singers has always been about more than music. For a great many of us, it has been a home.</w:t>
      </w:r>
    </w:p>
    <w:p>
      <w:pPr>
        <w:spacing w:after="200" w:line="300"/>
        <w:jc w:val="left"/>
      </w:pPr>
      <w:r>
        <w:rPr>
          <w:rFonts w:ascii="Georgia" w:cs="Georgia" w:eastAsia="Georgia" w:hAnsi="Georgia"/>
          <w:sz w:val="24"/>
          <w:szCs w:val="24"/>
        </w:rPr>
        <w:t xml:space="preserve">What I want to tell you today is that this home has a future. Shawn is a conductor, pianist, and organist of real depth, with a career that spans leading community choirs, teaching conducting at the university level, and working for the past seventeen years as the collaborative pianist of the </w:t>
      </w:r>
      <w:r>
        <w:rPr>
          <w:rFonts w:ascii="Georgia" w:cs="Georgia" w:eastAsia="Georgia" w:hAnsi="Georgia"/>
          <w:b/>
          <w:bCs/>
          <w:i w:val="false"/>
          <w:iCs w:val="false"/>
          <w:sz w:val="24"/>
          <w:szCs w:val="24"/>
        </w:rPr>
        <w:t xml:space="preserve">Elmer Iseler Singers</w:t>
      </w:r>
      <w:r>
        <w:rPr>
          <w:rFonts w:ascii="Georgia" w:cs="Georgia" w:eastAsia="Georgia" w:hAnsi="Georgia"/>
          <w:sz w:val="24"/>
          <w:szCs w:val="24"/>
        </w:rPr>
        <w:t xml:space="preserve">. That last detail will mean a great deal to those of you who were with Pam and me back at the founding. One of the first things we did when we started the choir, in 1990, was invite the legendary Elmer Iseler to come to Peterborough and guest-conduct us in Carmina Burana, a concert that sold out, and set the tone for everything that followed. Thirty-five years later, our new Artistic Director comes to us straight from the Elmer Iseler Singers. You could not write a more fitting next chapter.</w:t>
      </w:r>
    </w:p>
    <w:p>
      <w:pPr>
        <w:spacing w:after="200" w:line="300"/>
        <w:jc w:val="left"/>
      </w:pPr>
      <w:r>
        <w:rPr>
          <w:rFonts w:ascii="Georgia" w:cs="Georgia" w:eastAsia="Georgia" w:hAnsi="Georgia"/>
          <w:sz w:val="24"/>
          <w:szCs w:val="24"/>
        </w:rPr>
        <w:t xml:space="preserve">As a fellow organist, I will also tell you that Shawn's grounding in the organ repertoire, a thousand years of musical tradition sitting under his fingers, shapes everything about how he approaches choral music. For a choir that takes on Bach, Handel, Mendelssohn, and the great oratorios year after year, that foundation matters enormously.</w:t>
      </w:r>
    </w:p>
    <w:p>
      <w:pPr>
        <w:spacing w:after="200" w:line="300"/>
        <w:jc w:val="left"/>
      </w:pPr>
      <w:r>
        <w:rPr>
          <w:rFonts w:ascii="Georgia" w:cs="Georgia" w:eastAsia="Georgia" w:hAnsi="Georgia"/>
          <w:sz w:val="24"/>
          <w:szCs w:val="24"/>
        </w:rPr>
        <w:t xml:space="preserve">What I have come to know in our many conversations these past months is that Shawn understands, deeply, what makes the Singers special. He is committed to preserving it. And he is ready, as the next generation always must be, to build upon the foundation that you, our friends and our supporters, have spent three and a half decades creating.</w:t>
      </w:r>
    </w:p>
    <w:p>
      <w:pPr>
        <w:spacing w:after="200" w:line="300"/>
        <w:jc w:val="left"/>
      </w:pPr>
      <w:r>
        <w:rPr>
          <w:rFonts w:ascii="Georgia" w:cs="Georgia" w:eastAsia="Georgia" w:hAnsi="Georgia"/>
          <w:b/>
          <w:bCs/>
          <w:i w:val="false"/>
          <w:iCs w:val="false"/>
          <w:sz w:val="24"/>
          <w:szCs w:val="24"/>
        </w:rPr>
        <w:t xml:space="preserve">The future is here.</w:t>
      </w:r>
      <w:r>
        <w:rPr>
          <w:rFonts w:ascii="Georgia" w:cs="Georgia" w:eastAsia="Georgia" w:hAnsi="Georgia"/>
          <w:sz w:val="24"/>
          <w:szCs w:val="24"/>
        </w:rPr>
        <w:t xml:space="preserve"> And I am writing today to ask for your help to make sure it flourishes.</w:t>
      </w:r>
    </w:p>
    <w:p>
      <w:pPr>
        <w:spacing w:after="200" w:line="300"/>
        <w:jc w:val="left"/>
      </w:pPr>
      <w:r>
        <w:rPr>
          <w:rFonts w:ascii="Georgia" w:cs="Georgia" w:eastAsia="Georgia" w:hAnsi="Georgia"/>
          <w:sz w:val="24"/>
          <w:szCs w:val="24"/>
        </w:rPr>
        <w:t xml:space="preserve">That is what </w:t>
      </w:r>
      <w:r>
        <w:rPr>
          <w:rFonts w:ascii="Georgia" w:cs="Georgia" w:eastAsia="Georgia" w:hAnsi="Georgia"/>
          <w:b/>
          <w:bCs/>
          <w:i w:val="false"/>
          <w:iCs w:val="false"/>
          <w:sz w:val="24"/>
          <w:szCs w:val="24"/>
        </w:rPr>
        <w:t xml:space="preserve">Syd's Legacy Fund</w:t>
      </w:r>
      <w:r>
        <w:rPr>
          <w:rFonts w:ascii="Georgia" w:cs="Georgia" w:eastAsia="Georgia" w:hAnsi="Georgia"/>
          <w:sz w:val="24"/>
          <w:szCs w:val="24"/>
        </w:rPr>
        <w:t xml:space="preserve"> is for. As some of you already know, the Singers' board established this fund last year to make sure this choir continues to do what it has always done: change lives through great music, and strengthen our community in the process. </w:t>
      </w:r>
      <w:r>
        <w:rPr>
          <w:rFonts w:ascii="Georgia" w:cs="Georgia" w:eastAsia="Georgia" w:hAnsi="Georgia"/>
          <w:b/>
          <w:bCs/>
          <w:i w:val="false"/>
          <w:iCs w:val="false"/>
          <w:sz w:val="24"/>
          <w:szCs w:val="24"/>
        </w:rPr>
        <w:t xml:space="preserve">Our goal is $250,000 by June 30, 2026.</w:t>
      </w:r>
      <w:r>
        <w:rPr>
          <w:rFonts w:ascii="Georgia" w:cs="Georgia" w:eastAsia="Georgia" w:hAnsi="Georgia"/>
          <w:sz w:val="24"/>
          <w:szCs w:val="24"/>
        </w:rPr>
        <w:t xml:space="preserve"> Thanks to the extraordinary generosity of hundreds of you, I am delighted to tell you that we have already passed the </w:t>
      </w:r>
      <w:r>
        <w:rPr>
          <w:rFonts w:ascii="Georgia" w:cs="Georgia" w:eastAsia="Georgia" w:hAnsi="Georgia"/>
          <w:b/>
          <w:bCs/>
          <w:i w:val="false"/>
          <w:iCs w:val="false"/>
          <w:sz w:val="24"/>
          <w:szCs w:val="24"/>
        </w:rPr>
        <w:t xml:space="preserve">$100,000</w:t>
      </w:r>
      <w:r>
        <w:rPr>
          <w:rFonts w:ascii="Georgia" w:cs="Georgia" w:eastAsia="Georgia" w:hAnsi="Georgia"/>
          <w:sz w:val="24"/>
          <w:szCs w:val="24"/>
        </w:rPr>
        <w:t xml:space="preserve"> mark. More gifts, and pledges of gifts to come later this year, continue to arrive each week.</w:t>
      </w:r>
    </w:p>
    <w:p>
      <w:pPr>
        <w:spacing w:after="200" w:line="300"/>
        <w:jc w:val="left"/>
      </w:pPr>
      <w:r>
        <w:rPr>
          <w:rFonts w:ascii="Georgia" w:cs="Georgia" w:eastAsia="Georgia" w:hAnsi="Georgia"/>
          <w:sz w:val="24"/>
          <w:szCs w:val="24"/>
        </w:rPr>
        <w:t xml:space="preserve">One of those gifts I want to tell you about in particular, because it captured something I have felt about this choir for a very long time.</w:t>
      </w:r>
    </w:p>
    <w:p>
      <w:pPr>
        <w:spacing w:after="200" w:line="300"/>
        <w:jc w:val="left"/>
      </w:pPr>
      <w:r>
        <w:rPr>
          <w:rFonts w:ascii="Georgia" w:cs="Georgia" w:eastAsia="Georgia" w:hAnsi="Georgia"/>
          <w:sz w:val="24"/>
          <w:szCs w:val="24"/>
        </w:rPr>
        <w:t xml:space="preserve">This past December, a donation arrived that we had no warning of. The donor had never given to the Peterborough Singers before. There had been no campaign meeting, no coffee over a kitchen table, no conversation with a board member at intermission. She had simply read what we were trying to do, and she believed in it enough to write us a cheque for </w:t>
      </w:r>
      <w:r>
        <w:rPr>
          <w:rFonts w:ascii="Georgia" w:cs="Georgia" w:eastAsia="Georgia" w:hAnsi="Georgia"/>
          <w:b/>
          <w:bCs/>
          <w:i w:val="false"/>
          <w:iCs w:val="false"/>
          <w:sz w:val="24"/>
          <w:szCs w:val="24"/>
        </w:rPr>
        <w:t xml:space="preserve">$16,000</w:t>
      </w:r>
      <w:r>
        <w:rPr>
          <w:rFonts w:ascii="Georgia" w:cs="Georgia" w:eastAsia="Georgia" w:hAnsi="Georgia"/>
          <w:sz w:val="24"/>
          <w:szCs w:val="24"/>
        </w:rPr>
        <w:t xml:space="preserve">, quietly and out of conviction, the largest individual gift we had received that season.</w:t>
      </w:r>
    </w:p>
    <w:p>
      <w:pPr>
        <w:spacing w:after="200" w:line="300"/>
        <w:jc w:val="left"/>
      </w:pPr>
      <w:r>
        <w:rPr>
          <w:rFonts w:ascii="Georgia" w:cs="Georgia" w:eastAsia="Georgia" w:hAnsi="Georgia"/>
          <w:sz w:val="24"/>
          <w:szCs w:val="24"/>
        </w:rPr>
        <w:t xml:space="preserve">When we later thanked her, and asked whether she would be willing to tell us, in her own words, why she had given, she wrote to us at some length. She articulates, far better than I could, the reason this choir matters. I want to share part of it with you here.</w:t>
      </w:r>
    </w:p>
    <w:p>
      <w:pPr>
        <w:spacing w:after="200" w:line="300"/>
        <w:ind w:left="720" w:right="720"/>
      </w:pPr>
      <w:r>
        <w:rPr>
          <w:rFonts w:ascii="Georgia" w:cs="Georgia" w:eastAsia="Georgia" w:hAnsi="Georgia"/>
          <w:i/>
          <w:iCs/>
          <w:sz w:val="24"/>
          <w:szCs w:val="24"/>
        </w:rPr>
        <w:t xml:space="preserve">“Pandemics, climate change, political madness on a global scale, and widening disparities between the rich and the poor, are affecting all of us on a personal level. Even the most fortunate of us are feeling anxious, downtrodden and depressed. These are indeed dark days and uncertain times that leave all of us praying for light and for hope, some of which comes from experiencing the uplifting joy of music.</w:t>
      </w:r>
    </w:p>
    <w:p>
      <w:pPr>
        <w:spacing w:after="200" w:line="300"/>
        <w:ind w:left="720" w:right="720"/>
      </w:pPr>
      <w:r>
        <w:rPr>
          <w:rFonts w:ascii="Georgia" w:cs="Georgia" w:eastAsia="Georgia" w:hAnsi="Georgia"/>
          <w:i/>
          <w:iCs/>
          <w:sz w:val="24"/>
          <w:szCs w:val="24"/>
        </w:rPr>
        <w:t xml:space="preserve">“The excellence of the Singers' musical performance and the dedication of the singers themselves assure me that this choir </w:t>
      </w:r>
      <w:r>
        <w:rPr>
          <w:rFonts w:ascii="Georgia" w:cs="Georgia" w:eastAsia="Georgia" w:hAnsi="Georgia"/>
          <w:b/>
          <w:bCs/>
          <w:i/>
          <w:iCs/>
          <w:sz w:val="24"/>
          <w:szCs w:val="24"/>
        </w:rPr>
        <w:t xml:space="preserve">will be and must be a part of our future in Peterborough</w:t>
      </w:r>
      <w:r>
        <w:rPr>
          <w:rFonts w:ascii="Georgia" w:cs="Georgia" w:eastAsia="Georgia" w:hAnsi="Georgia"/>
          <w:i/>
          <w:iCs/>
          <w:sz w:val="24"/>
          <w:szCs w:val="24"/>
        </w:rPr>
        <w:t xml:space="preserve">. I hope that my contribution to the Singers will help us, in a small way, to maintain the Peterborough Singers and allow this treasure to thrive.”</w:t>
      </w:r>
    </w:p>
    <w:p>
      <w:pPr>
        <w:spacing w:after="200" w:line="300"/>
        <w:jc w:val="left"/>
      </w:pPr>
      <w:r>
        <w:rPr>
          <w:rFonts w:ascii="Georgia" w:cs="Georgia" w:eastAsia="Georgia" w:hAnsi="Georgia"/>
          <w:sz w:val="24"/>
          <w:szCs w:val="24"/>
        </w:rPr>
        <w:t xml:space="preserve">I read those words and I wept.</w:t>
      </w:r>
    </w:p>
    <w:p>
      <w:pPr>
        <w:spacing w:after="200" w:line="300"/>
        <w:jc w:val="left"/>
      </w:pPr>
      <w:r>
        <w:rPr>
          <w:rFonts w:ascii="Georgia" w:cs="Georgia" w:eastAsia="Georgia" w:hAnsi="Georgia"/>
          <w:sz w:val="24"/>
          <w:szCs w:val="24"/>
        </w:rPr>
        <w:t xml:space="preserve">We talk a great deal, in this campaign, about how the Peterborough Singers changes lives. Sometimes that sounds like the kind of thing a fundraiser is supposed to say. It is not. It is the plain truth.</w:t>
      </w:r>
    </w:p>
    <w:p>
      <w:pPr>
        <w:spacing w:after="200" w:line="300"/>
        <w:jc w:val="left"/>
      </w:pPr>
      <w:r>
        <w:rPr>
          <w:rFonts w:ascii="Georgia" w:cs="Georgia" w:eastAsia="Georgia" w:hAnsi="Georgia"/>
          <w:sz w:val="24"/>
          <w:szCs w:val="24"/>
        </w:rPr>
        <w:t xml:space="preserve">A few weeks ago, one of our own choristers sent us something she had written. She had joined the Singers in 2024, after, as she put it, one dreary day when she was feeling a little bit lonely, she Googled choirs in Peterborough. Since then she has played trombone with our horn section for the Broadway concert, and, through the musicians she met in rehearsal, has just been invited to join the Peterborough Concert Band. She had not picked up her trombone in 25 years. Here is how she describes what this choir has meant to her:</w:t>
      </w:r>
    </w:p>
    <w:p>
      <w:pPr>
        <w:spacing w:after="200" w:line="300"/>
        <w:ind w:left="720" w:right="720"/>
      </w:pPr>
      <w:r>
        <w:rPr>
          <w:rFonts w:ascii="Georgia" w:cs="Georgia" w:eastAsia="Georgia" w:hAnsi="Georgia"/>
          <w:i/>
          <w:iCs/>
          <w:sz w:val="24"/>
          <w:szCs w:val="24"/>
        </w:rPr>
        <w:t xml:space="preserve">“Since moving to Ontario from Newfoundland back in 2001, it feels like my life can be divided into two distinct periods of time: </w:t>
      </w:r>
      <w:r>
        <w:rPr>
          <w:rFonts w:ascii="Georgia" w:cs="Georgia" w:eastAsia="Georgia" w:hAnsi="Georgia"/>
          <w:b/>
          <w:bCs/>
          <w:i/>
          <w:iCs/>
          <w:sz w:val="24"/>
          <w:szCs w:val="24"/>
        </w:rPr>
        <w:t xml:space="preserve">‘Before joining the Peterborough Singers’</w:t>
      </w:r>
      <w:r>
        <w:rPr>
          <w:rFonts w:ascii="Georgia" w:cs="Georgia" w:eastAsia="Georgia" w:hAnsi="Georgia"/>
          <w:i/>
          <w:iCs/>
          <w:sz w:val="24"/>
          <w:szCs w:val="24"/>
        </w:rPr>
        <w:t xml:space="preserve"> and </w:t>
      </w:r>
      <w:r>
        <w:rPr>
          <w:rFonts w:ascii="Georgia" w:cs="Georgia" w:eastAsia="Georgia" w:hAnsi="Georgia"/>
          <w:b/>
          <w:bCs/>
          <w:i/>
          <w:iCs/>
          <w:sz w:val="24"/>
          <w:szCs w:val="24"/>
        </w:rPr>
        <w:t xml:space="preserve">‘After joining the Peterborough Singers.’</w:t>
      </w:r>
    </w:p>
    <w:p>
      <w:pPr>
        <w:spacing w:after="200" w:line="300"/>
        <w:ind w:left="720" w:right="720"/>
      </w:pPr>
      <w:r>
        <w:rPr>
          <w:rFonts w:ascii="Georgia" w:cs="Georgia" w:eastAsia="Georgia" w:hAnsi="Georgia"/>
          <w:i/>
          <w:iCs/>
          <w:sz w:val="24"/>
          <w:szCs w:val="24"/>
        </w:rPr>
        <w:t xml:space="preserve">“When I joined the Peterborough Singers a couple of years ago, my life improved in more ways than one. Not only did it quench my thirst for learning and performing music, but it also connected me with a community of people who share that same passion. That community now feels more like family.”</w:t>
      </w:r>
    </w:p>
    <w:p>
      <w:pPr>
        <w:spacing w:after="200" w:line="300"/>
        <w:jc w:val="left"/>
      </w:pPr>
      <w:r>
        <w:rPr>
          <w:rFonts w:ascii="Georgia" w:cs="Georgia" w:eastAsia="Georgia" w:hAnsi="Georgia"/>
          <w:sz w:val="24"/>
          <w:szCs w:val="24"/>
        </w:rPr>
        <w:t xml:space="preserve">She is not a wealthy donor. She is a choir member who came to us lonely, and who, as she tells it, was given back a part of herself she had feared was lost forever.</w:t>
      </w:r>
    </w:p>
    <w:p>
      <w:pPr>
        <w:spacing w:after="200" w:line="300"/>
        <w:jc w:val="left"/>
      </w:pPr>
      <w:r>
        <w:rPr>
          <w:rFonts w:ascii="Georgia" w:cs="Georgia" w:eastAsia="Georgia" w:hAnsi="Georgia"/>
          <w:sz w:val="24"/>
          <w:szCs w:val="24"/>
        </w:rPr>
        <w:t xml:space="preserve">Over 35 years, I have heard hundreds of stories like hers. A young woman who told me, in confidence, that before joining the Singers she had been in a very dark place, suicidal, and that singing with us had given her back her love for life. Young artists whose professional careers began with a solo on our stage. Families who sat together through grief with the help of Handel's Messiah. Choristers who met at rehearsal and built marriages, and families, around this community. Children whose short lives were made more beautiful by the music this choir surrounded them with.</w:t>
      </w:r>
    </w:p>
    <w:p>
      <w:pPr>
        <w:spacing w:after="200" w:line="300"/>
        <w:jc w:val="left"/>
      </w:pPr>
      <w:r>
        <w:rPr>
          <w:rFonts w:ascii="Georgia" w:cs="Georgia" w:eastAsia="Georgia" w:hAnsi="Georgia"/>
          <w:b/>
          <w:bCs/>
          <w:i w:val="false"/>
          <w:iCs w:val="false"/>
          <w:sz w:val="24"/>
          <w:szCs w:val="24"/>
        </w:rPr>
        <w:t xml:space="preserve">This is what you have built.</w:t>
      </w:r>
      <w:r>
        <w:rPr>
          <w:rFonts w:ascii="Georgia" w:cs="Georgia" w:eastAsia="Georgia" w:hAnsi="Georgia"/>
          <w:sz w:val="24"/>
          <w:szCs w:val="24"/>
        </w:rPr>
        <w:t xml:space="preserve"> And this is what I am asking you to help preserve, not just through next season, but for the next 35 years.</w:t>
      </w:r>
    </w:p>
    <w:p>
      <w:pPr>
        <w:spacing w:after="200" w:line="300"/>
        <w:jc w:val="left"/>
      </w:pPr>
      <w:r>
        <w:rPr>
          <w:rFonts w:ascii="Georgia" w:cs="Georgia" w:eastAsia="Georgia" w:hAnsi="Georgia"/>
          <w:sz w:val="24"/>
          <w:szCs w:val="24"/>
        </w:rPr>
        <w:t xml:space="preserve">Syd's Legacy Fund is not a monument. It is a working toolkit. Once fully funded, it will help the choir hire world-class soloists, nurture emerging Canadian artists, commission new works by Canadian composers, and maintain the underlying financial stability that allows a new artistic director to walk, as I like to put it, into a room full of possibility.</w:t>
      </w:r>
    </w:p>
    <w:p>
      <w:pPr>
        <w:spacing w:after="200" w:line="300"/>
        <w:jc w:val="left"/>
      </w:pPr>
      <w:r>
        <w:rPr>
          <w:rFonts w:ascii="Georgia" w:cs="Georgia" w:eastAsia="Georgia" w:hAnsi="Georgia"/>
          <w:sz w:val="24"/>
          <w:szCs w:val="24"/>
        </w:rPr>
        <w:t xml:space="preserve">In recent months, we have also had the honour of learning that several longtime supporters have decided to include the Peterborough Singers in their wills. These are gifts we will never see in our own lifetimes, and they are, in the truest sense, gifts of faith: faith that this community, this city, and this music will still be here, doing its quiet and powerful work, long after we are gone. If you would like to speak with someone, confidentially, about making a gift in your will, our friends at Bussey Ainsworth Barristers have generously offered free and no-commitment consultations. Simply reply to this letter, or call our office, and we will connect you.</w:t>
      </w:r>
    </w:p>
    <w:p>
      <w:pPr>
        <w:spacing w:after="200" w:line="300"/>
        <w:jc w:val="left"/>
      </w:pPr>
      <w:r>
        <w:rPr>
          <w:rFonts w:ascii="Georgia" w:cs="Georgia" w:eastAsia="Georgia" w:hAnsi="Georgia"/>
          <w:sz w:val="24"/>
          <w:szCs w:val="24"/>
        </w:rPr>
        <w:t xml:space="preserve">Whether you choose to give now, or later through your estate, or in both ways, I would like to ask you today to consider being part of this next chapter.</w:t>
      </w:r>
    </w:p>
    <w:p>
      <w:pPr>
        <w:spacing w:after="200" w:line="300"/>
        <w:jc w:val="left"/>
      </w:pPr>
      <w:r>
        <w:rPr>
          <w:rFonts w:ascii="Georgia" w:cs="Georgia" w:eastAsia="Georgia" w:hAnsi="Georgia"/>
          <w:b/>
          <w:bCs/>
          <w:i w:val="false"/>
          <w:iCs w:val="false"/>
          <w:sz w:val="24"/>
          <w:szCs w:val="24"/>
        </w:rPr>
        <w:t xml:space="preserve">We are roughly $150,000 short of our goal.</w:t>
      </w:r>
      <w:r>
        <w:rPr>
          <w:rFonts w:ascii="Georgia" w:cs="Georgia" w:eastAsia="Georgia" w:hAnsi="Georgia"/>
          <w:sz w:val="24"/>
          <w:szCs w:val="24"/>
        </w:rPr>
        <w:t xml:space="preserve"> We have until </w:t>
      </w:r>
      <w:r>
        <w:rPr>
          <w:rFonts w:ascii="Georgia" w:cs="Georgia" w:eastAsia="Georgia" w:hAnsi="Georgia"/>
          <w:b/>
          <w:bCs/>
          <w:i w:val="false"/>
          <w:iCs w:val="false"/>
          <w:sz w:val="24"/>
          <w:szCs w:val="24"/>
        </w:rPr>
        <w:t xml:space="preserve">June 30, 2026</w:t>
      </w:r>
      <w:r>
        <w:rPr>
          <w:rFonts w:ascii="Georgia" w:cs="Georgia" w:eastAsia="Georgia" w:hAnsi="Georgia"/>
          <w:sz w:val="24"/>
          <w:szCs w:val="24"/>
        </w:rPr>
        <w:t xml:space="preserve">. I am confident that, together, we will get there. And I am more confident than I have ever been that, on the day we do, we will be handing Shawn something rare: a choir that is not only artistically excellent, but financially sound, deeply loved, and ready to sing for another generation.</w:t>
      </w:r>
    </w:p>
    <w:p>
      <w:pPr>
        <w:spacing w:after="200" w:line="300"/>
        <w:jc w:val="left"/>
      </w:pPr>
      <w:r>
        <w:rPr>
          <w:rFonts w:ascii="Georgia" w:cs="Georgia" w:eastAsia="Georgia" w:hAnsi="Georgia"/>
          <w:sz w:val="24"/>
          <w:szCs w:val="24"/>
        </w:rPr>
        <w:t xml:space="preserve">From the bottom of my heart, thank you. For 35 years of music, laughter, friendship, and fun. For every ticket purchased, every song sung, every late rehearsal, every standing ovation, every quiet cheque written, unannounced, at year's end.</w:t>
      </w:r>
    </w:p>
    <w:p>
      <w:pPr>
        <w:spacing w:after="200" w:line="300"/>
        <w:jc w:val="left"/>
      </w:pPr>
      <w:r>
        <w:rPr>
          <w:rFonts w:ascii="Georgia" w:cs="Georgia" w:eastAsia="Georgia" w:hAnsi="Georgia"/>
          <w:b/>
          <w:bCs/>
          <w:i w:val="false"/>
          <w:iCs w:val="false"/>
          <w:sz w:val="24"/>
          <w:szCs w:val="24"/>
        </w:rPr>
        <w:t xml:space="preserve">The music must go on.</w:t>
      </w:r>
      <w:r>
        <w:rPr>
          <w:rFonts w:ascii="Georgia" w:cs="Georgia" w:eastAsia="Georgia" w:hAnsi="Georgia"/>
          <w:sz w:val="24"/>
          <w:szCs w:val="24"/>
        </w:rPr>
        <w:t xml:space="preserve"> With your help, it will.</w:t>
      </w:r>
    </w:p>
    <w:p>
      <w:pPr>
        <w:spacing w:after="120" w:line="300"/>
        <w:jc w:val="left"/>
      </w:pPr>
      <w:r>
        <w:rPr>
          <w:rFonts w:ascii="Georgia" w:cs="Georgia" w:eastAsia="Georgia" w:hAnsi="Georgia"/>
          <w:sz w:val="24"/>
          <w:szCs w:val="24"/>
        </w:rPr>
        <w:t xml:space="preserve">Yours gratefully,</w:t>
      </w:r>
    </w:p>
    <w:p>
      <w:pPr>
        <w:spacing w:after="120" w:line="300"/>
      </w:pPr>
      <w:r>
        <w:drawing>
          <wp:inline distT="0" distB="0" distL="0" distR="0">
            <wp:extent cx="1143000" cy="762000"/>
            <wp:effectExtent t="0" r="0" b="0" l="0"/>
            <wp:docPr id="1" name="signature" descr="Signature of Syd Birrell" title="Syd Birrel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762000"/>
                    </a:xfrm>
                    <a:prstGeom prst="rect">
                      <a:avLst/>
                    </a:prstGeom>
                  </pic:spPr>
                </pic:pic>
              </a:graphicData>
            </a:graphic>
          </wp:inline>
        </w:drawing>
      </w:r>
    </w:p>
    <w:p>
      <w:pPr>
        <w:spacing w:after="0" w:line="300"/>
        <w:jc w:val="left"/>
      </w:pPr>
      <w:r>
        <w:rPr>
          <w:rFonts w:ascii="Georgia" w:cs="Georgia" w:eastAsia="Georgia" w:hAnsi="Georgia"/>
          <w:sz w:val="24"/>
          <w:szCs w:val="24"/>
        </w:rPr>
        <w:t xml:space="preserve">Syd Birrell</w:t>
      </w:r>
    </w:p>
    <w:p>
      <w:pPr>
        <w:spacing w:after="0" w:line="300"/>
        <w:jc w:val="left"/>
      </w:pPr>
      <w:r>
        <w:rPr>
          <w:rFonts w:ascii="Georgia" w:cs="Georgia" w:eastAsia="Georgia" w:hAnsi="Georgia"/>
          <w:sz w:val="24"/>
          <w:szCs w:val="24"/>
        </w:rPr>
        <w:t xml:space="preserve">Artistic Director</w:t>
      </w:r>
    </w:p>
    <w:p>
      <w:pPr>
        <w:spacing w:after="400" w:line="300"/>
        <w:jc w:val="left"/>
      </w:pPr>
      <w:r>
        <w:rPr>
          <w:rFonts w:ascii="Georgia" w:cs="Georgia" w:eastAsia="Georgia" w:hAnsi="Georgia"/>
          <w:sz w:val="24"/>
          <w:szCs w:val="24"/>
        </w:rPr>
        <w:t xml:space="preserve">The Peterborough Singers</w:t>
      </w:r>
    </w:p>
    <w:p>
      <w:pPr>
        <w:spacing w:after="200" w:line="300"/>
        <w:jc w:val="left"/>
      </w:pPr>
      <w:r>
        <w:rPr>
          <w:rFonts w:ascii="Georgia" w:cs="Georgia" w:eastAsia="Georgia" w:hAnsi="Georgia"/>
          <w:b/>
          <w:bCs/>
          <w:i w:val="false"/>
          <w:iCs w:val="false"/>
          <w:sz w:val="24"/>
          <w:szCs w:val="24"/>
        </w:rPr>
        <w:t xml:space="preserve">P.S. </w:t>
      </w:r>
      <w:r>
        <w:rPr>
          <w:rFonts w:ascii="Georgia" w:cs="Georgia" w:eastAsia="Georgia" w:hAnsi="Georgia"/>
          <w:sz w:val="24"/>
          <w:szCs w:val="24"/>
        </w:rPr>
        <w:t xml:space="preserve">I hope you will consider giving today. A gift of </w:t>
      </w:r>
      <w:r>
        <w:rPr>
          <w:rFonts w:ascii="Georgia" w:cs="Georgia" w:eastAsia="Georgia" w:hAnsi="Georgia"/>
          <w:b/>
          <w:bCs/>
          <w:i w:val="false"/>
          <w:iCs w:val="false"/>
          <w:sz w:val="24"/>
          <w:szCs w:val="24"/>
        </w:rPr>
        <w:t xml:space="preserve">$100, $500, $1,000</w:t>
      </w:r>
      <w:r>
        <w:rPr>
          <w:rFonts w:ascii="Georgia" w:cs="Georgia" w:eastAsia="Georgia" w:hAnsi="Georgia"/>
          <w:sz w:val="24"/>
          <w:szCs w:val="24"/>
        </w:rPr>
        <w:t xml:space="preserve">, or whatever amount is comfortable for you, brings us closer to the goal. Give online at </w:t>
      </w:r>
      <w:r>
        <w:rPr>
          <w:rFonts w:ascii="Georgia" w:cs="Georgia" w:eastAsia="Georgia" w:hAnsi="Georgia"/>
          <w:b/>
          <w:bCs/>
          <w:i w:val="false"/>
          <w:iCs w:val="false"/>
          <w:sz w:val="24"/>
          <w:szCs w:val="24"/>
          <w:u w:val="single"/>
        </w:rPr>
        <w:t xml:space="preserve">peterboroughsingers.com/legacyfund</w:t>
      </w:r>
      <w:r>
        <w:rPr>
          <w:rFonts w:ascii="Georgia" w:cs="Georgia" w:eastAsia="Georgia" w:hAnsi="Georgia"/>
          <w:sz w:val="24"/>
          <w:szCs w:val="24"/>
        </w:rPr>
        <w:t xml:space="preserve">, by cheque payable to The Peterborough Singers (memo line: “Syd Birrell Legacy Fund”) at 211–171A Rink St., Peterborough, ON K9J 2J6, by phone at </w:t>
      </w:r>
      <w:r>
        <w:rPr>
          <w:rFonts w:ascii="Georgia" w:cs="Georgia" w:eastAsia="Georgia" w:hAnsi="Georgia"/>
          <w:b/>
          <w:bCs/>
          <w:i w:val="false"/>
          <w:iCs w:val="false"/>
          <w:sz w:val="24"/>
          <w:szCs w:val="24"/>
        </w:rPr>
        <w:t xml:space="preserve">705.745.1820</w:t>
      </w:r>
      <w:r>
        <w:rPr>
          <w:rFonts w:ascii="Georgia" w:cs="Georgia" w:eastAsia="Georgia" w:hAnsi="Georgia"/>
          <w:sz w:val="24"/>
          <w:szCs w:val="24"/>
        </w:rPr>
        <w:t xml:space="preserve">, or by e-transfer to singers@peterboroughsingers.com.</w:t>
      </w:r>
    </w:p>
    <w:p>
      <w:pPr>
        <w:spacing w:after="200" w:line="300"/>
        <w:jc w:val="left"/>
      </w:pPr>
      <w:r>
        <w:rPr>
          <w:rFonts w:ascii="Georgia" w:cs="Georgia" w:eastAsia="Georgia" w:hAnsi="Georgia"/>
          <w:b/>
          <w:bCs/>
          <w:i w:val="false"/>
          <w:iCs w:val="false"/>
          <w:sz w:val="24"/>
          <w:szCs w:val="24"/>
        </w:rPr>
        <w:t xml:space="preserve">P.P.S. </w:t>
      </w:r>
      <w:r>
        <w:rPr>
          <w:rFonts w:ascii="Georgia" w:cs="Georgia" w:eastAsia="Georgia" w:hAnsi="Georgia"/>
          <w:sz w:val="24"/>
          <w:szCs w:val="24"/>
        </w:rPr>
        <w:t xml:space="preserve">If you are considering a gift of appreciated securities, or a gift through your will, please reach out. These options are often the most tax-effective ways to give, and we have partners in Peterborough (Malcolm Burrows at Scotia Wealth Management for securities, and Barry Bussey at Bussey Ainsworth Barristers for will preparation) who have generously offered to advise donors without charge or commitment. </w:t>
      </w:r>
      <w:r>
        <w:rPr>
          <w:rFonts w:ascii="Georgia" w:cs="Georgia" w:eastAsia="Georgia" w:hAnsi="Georgia"/>
          <w:b/>
          <w:bCs/>
          <w:i w:val="false"/>
          <w:iCs w:val="false"/>
          <w:sz w:val="24"/>
          <w:szCs w:val="24"/>
        </w:rPr>
        <w:t xml:space="preserve">The deadline for our $250,000 goal is June 30, 2026.</w:t>
      </w:r>
      <w:r>
        <w:rPr>
          <w:rFonts w:ascii="Georgia" w:cs="Georgia" w:eastAsia="Georgia" w:hAnsi="Georgia"/>
          <w:sz w:val="24"/>
          <w:szCs w:val="24"/>
        </w:rPr>
        <w:t xml:space="preserve"> Thank you, from the bottom of my heart, for helping us get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28762b0a23a9bdc9802c0ef8202af59ee33ff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2026-04-23T21:00:45.584Z</dcterms:created>
  <dcterms:modified xsi:type="dcterms:W3CDTF">2026-04-23T21:00:45.585Z</dcterms:modified>
</cp:coreProperties>
</file>

<file path=docProps/custom.xml><?xml version="1.0" encoding="utf-8"?>
<Properties xmlns="http://schemas.openxmlformats.org/officeDocument/2006/custom-properties" xmlns:vt="http://schemas.openxmlformats.org/officeDocument/2006/docPropsVTypes"/>
</file>