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2E75B6"/>
          <w:sz w:val="52"/>
          <w:szCs w:val="52"/>
        </w:rPr>
        <w:t xml:space="preserve">DPUMC Facility Automation System</w:t>
      </w:r>
    </w:p>
    <w:p>
      <w:pPr>
        <w:jc w:val="center"/>
      </w:pPr>
      <w:r>
        <w:rPr>
          <w:rFonts w:ascii="Arial" w:cs="Arial" w:eastAsia="Arial" w:hAnsi="Arial"/>
          <w:color w:val="1F4E79"/>
          <w:sz w:val="32"/>
          <w:szCs w:val="32"/>
        </w:rPr>
        <w:t xml:space="preserve">Architecture &amp; Implementation Plan</w:t>
      </w:r>
    </w:p>
    <w:p>
      <w:pPr>
        <w:jc w:val="center"/>
      </w:pPr>
      <w:r>
        <w:rPr>
          <w:rFonts w:ascii="Arial" w:cs="Arial" w:eastAsia="Arial" w:hAnsi="Arial"/>
          <w:i/>
          <w:iCs/>
          <w:color w:val="666666"/>
          <w:sz w:val="24"/>
          <w:szCs w:val="24"/>
        </w:rPr>
        <w:t xml:space="preserve">Version 1.6  —  April 2026</w:t>
      </w:r>
    </w:p>
    <w:p>
      <w:r>
        <w:t xml:space="preserve"/>
      </w:r>
    </w:p>
    <w:p>
      <w:pPr>
        <w:pStyle w:val="Heading1"/>
      </w:pPr>
      <w:r>
        <w:t xml:space="preserve">Executive Summary</w:t>
      </w:r>
    </w:p>
    <w:p>
      <w:r>
        <w:t xml:space="preserve">We propose replacing the $1,200/year Events2HVAC subscription with a custom facility automation system running on a dedicated Raspberry Pi 4 (4GB) on the church network. The system reads the Planning Center Online (PCO) calendar as its single source of truth and automates both HVAC scheduling and door access control. It collects performance data enabling smarter pre-start calculations and predictive maintenance alerting — capabilities Events2HVAC does not offer at any price. The design is complete with no open questions remaining.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Item</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Annual savings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$1,200 (Events2HVAC subscription)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One-time hardware cost</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~$105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Payback period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5–6 weeks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Dedicated PC eliminated</w:t>
            </w:r>
          </w:p>
        </w:tc>
        <w:tc>
          <w:tcPr>
            <w:tcW w:type="dxa" w:w="6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Yes — power and network port recovered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Design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Complete. Development ready to begin.</w:t>
            </w:r>
          </w:p>
        </w:tc>
      </w:tr>
    </w:tbl>
    <w:p>
      <w:r>
        <w:t xml:space="preserve"/>
      </w:r>
    </w:p>
    <w:p>
      <w:pPr>
        <w:pStyle w:val="Heading1"/>
      </w:pPr>
      <w:r>
        <w:t xml:space="preserve">The Problem We Are Solving</w:t>
      </w:r>
    </w:p>
    <w:p>
      <w:r>
        <w:t xml:space="preserve">Events2HVAC does one thing adequately: it reads PCO and sends permanent holds to Honeywell Total Connect Comfort (TCC). We pay $1,200/year for that single capability plus dedicate an always-on PC to run it. Door access scheduling is handled manually, creating two memory-dependent failure points per event. Neither system adapts to outdoor conditions. Houston’s heat and humidity make a fixed pre-start time a poor approximation of actual equipment needs.</w:t>
      </w:r>
    </w:p>
    <w:p>
      <w:r>
        <w:t xml:space="preserve"/>
      </w:r>
    </w:p>
    <w:p>
      <w:pPr>
        <w:pStyle w:val="Heading1"/>
      </w:pPr>
      <w:r>
        <w:t xml:space="preserve">Proposed Solution</w:t>
      </w:r>
    </w:p>
    <w:p>
      <w:r>
        <w:t xml:space="preserve">A Python-based stateless polling service running on a dedicated Raspberry Pi 4 that:</w:t>
      </w:r>
    </w:p>
    <w:p>
      <w:pPr>
        <w:pStyle w:val="ListParagraph"/>
        <w:numPr>
          <w:ilvl w:val="0"/>
          <w:numId w:val="2"/>
        </w:numPr>
      </w:pPr>
      <w:r>
        <w:rPr>
          <w:b w:val="false"/>
          <w:bCs w:val="false"/>
        </w:rPr>
        <w:t xml:space="preserve">Reads PCO calendar events every 5 minutes</w:t>
      </w:r>
    </w:p>
    <w:p>
      <w:pPr>
        <w:pStyle w:val="ListParagraph"/>
        <w:numPr>
          <w:ilvl w:val="0"/>
          <w:numId w:val="2"/>
        </w:numPr>
      </w:pPr>
      <w:r>
        <w:rPr>
          <w:b w:val="false"/>
          <w:bCs w:val="false"/>
        </w:rPr>
        <w:t xml:space="preserve">Issues permanent holds to Honeywell TCC thermostats for HVAC scheduling</w:t>
      </w:r>
    </w:p>
    <w:p>
      <w:pPr>
        <w:pStyle w:val="ListParagraph"/>
        <w:numPr>
          <w:ilvl w:val="0"/>
          <w:numId w:val="2"/>
        </w:numPr>
      </w:pPr>
      <w:r>
        <w:rPr>
          <w:b w:val="false"/>
          <w:bCs w:val="false"/>
        </w:rPr>
        <w:t xml:space="preserve">Unlocks and locks doors via UniFi Access API (local network — no internet dependency)</w:t>
      </w:r>
    </w:p>
    <w:p>
      <w:pPr>
        <w:pStyle w:val="ListParagraph"/>
        <w:numPr>
          <w:ilvl w:val="0"/>
          <w:numId w:val="2"/>
        </w:numPr>
      </w:pPr>
      <w:r>
        <w:rPr>
          <w:b w:val="false"/>
          <w:bCs w:val="false"/>
        </w:rPr>
        <w:t xml:space="preserve">Enforces hard safety lockouts during MWS and CrossOver sessions based on PCO calendar</w:t>
      </w:r>
    </w:p>
    <w:p>
      <w:pPr>
        <w:pStyle w:val="ListParagraph"/>
        <w:numPr>
          <w:ilvl w:val="0"/>
          <w:numId w:val="2"/>
        </w:numPr>
      </w:pPr>
      <w:r>
        <w:rPr>
          <w:b w:val="false"/>
          <w:bCs w:val="false"/>
        </w:rPr>
        <w:t xml:space="preserve">Collects thermostat and weather data continuously for trend analysis and predictive maintenance</w:t>
      </w:r>
    </w:p>
    <w:p>
      <w:pPr>
        <w:pStyle w:val="ListParagraph"/>
        <w:numPr>
          <w:ilvl w:val="0"/>
          <w:numId w:val="2"/>
        </w:numPr>
      </w:pPr>
      <w:r>
        <w:rPr>
          <w:b w:val="false"/>
          <w:bCs w:val="false"/>
        </w:rPr>
        <w:t xml:space="preserve">Alerts staff when efficiency degrades or safety conditions are triggered</w:t>
      </w:r>
    </w:p>
    <w:p>
      <w:pPr>
        <w:pStyle w:val="ListParagraph"/>
        <w:numPr>
          <w:ilvl w:val="0"/>
          <w:numId w:val="2"/>
        </w:numPr>
      </w:pPr>
      <w:r>
        <w:rPr>
          <w:b w:val="false"/>
          <w:bCs w:val="false"/>
        </w:rPr>
        <w:t xml:space="preserve">Serves a local read-only status dashboard on the church network</w:t>
      </w:r>
    </w:p>
    <w:p>
      <w:r>
        <w:t xml:space="preserve"/>
      </w:r>
    </w:p>
    <w:p>
      <w:r>
        <w:rPr>
          <w:b/>
          <w:bCs/>
        </w:rPr>
        <w:t xml:space="preserve">One Pi. One source of truth. No subscription.</w:t>
      </w:r>
    </w:p>
    <w:p>
      <w:r>
        <w:t xml:space="preserve"/>
      </w:r>
    </w:p>
    <w:p>
      <w:pPr>
        <w:pStyle w:val="Heading1"/>
      </w:pPr>
      <w:r>
        <w:t xml:space="preserve">Hardware</w:t>
      </w:r>
    </w:p>
    <w:p>
      <w:pPr>
        <w:pStyle w:val="Heading2"/>
      </w:pPr>
      <w:r>
        <w:t xml:space="preserve">Raspberry Pi 4 (4GB) — Church-Owned, Church-Networked</w:t>
      </w:r>
    </w:p>
    <w:p>
      <w:r>
        <w:t xml:space="preserve">Dedicated church equipment on the church network, independent of any personal equipment or home network infrastructure. Pi 5 evaluated and rejected — workload does not justify the cost. 2GB rejected — minimal cost difference for meaningful headroom. Development is on Ubuntu; the Pi is the deployment target.</w:t>
      </w:r>
    </w:p>
    <w:p>
      <w:r>
        <w:t xml:space="preserve"/>
      </w:r>
    </w:p>
    <w:p>
      <w:pPr>
        <w:pStyle w:val="Heading2"/>
      </w:pPr>
      <w:r>
        <w:t xml:space="preserve">Storage: SSD via USB 3.0 Adapter</w:t>
      </w:r>
    </w:p>
    <w:p>
      <w:r>
        <w:t xml:space="preserve">This system writes to SQLite every 5 minutes indefinitely — exactly the write pattern that kills SD cards. A USB 3.0 SSD enclosure with a small SSD ($25–35) is boot-supported on Pi 4 and eliminates the leading cause of Pi field failures.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Item</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Cost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Raspberry Pi 4 (4GB)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~$55</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USB 3.0 SSD enclosure + 128GB SSD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~$30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Case + power supply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~$20</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Total hardware</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~$105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Annual software cost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Year 1 net savings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~$1,095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Year 2+ annual savings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~$1,200</w:t>
            </w:r>
          </w:p>
        </w:tc>
      </w:tr>
    </w:tbl>
    <w:p>
      <w:r>
        <w:t xml:space="preserve"/>
      </w:r>
    </w:p>
    <w:p>
      <w:pPr>
        <w:pStyle w:val="Heading1"/>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Component</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Technology</w:t>
            </w:r>
          </w:p>
        </w:tc>
        <w:tc>
          <w:tcPr>
            <w:tcW w:type="dxa" w:w="4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Language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Python 3.12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Same on Ubuntu dev and Pi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PCO Calendar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pypco + Personal Access Token</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Official PCO API, versioned, stable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Honeywell TCC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pyhtcc by MAC ID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MAC IDs from AC_Rooms.xlsx — hardware-fixed, not display names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UniFi Access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Official UniFi Access developer API</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Local network only. All door IDs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Weather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Open-Meteo API</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Free, no key. Deer Park TX: 29.7030°N / 95.1244°W</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Database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SQLite</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Zero configuration, built into Python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Scheduler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Linux cron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 daemon needed. Auto-resumes after reboot.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Dashboard</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Flask</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Local network only, read-only, no login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Version control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Git / private GitHub repo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Dev on Ubuntu, deploy to Pi via git pull</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OS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Raspberry Pi OS 64-bit</w:t>
            </w:r>
          </w:p>
        </w:tc>
        <w:tc>
          <w:tcPr>
            <w:tcW w:type="dxa" w:w="4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Free</w:t>
            </w:r>
          </w:p>
        </w:tc>
      </w:tr>
    </w:tbl>
    <w:p>
      <w:r>
        <w:t xml:space="preserve"/>
      </w:r>
    </w:p>
    <w:p>
      <w:pPr>
        <w:pStyle w:val="Heading1"/>
      </w:pPr>
      <w:r>
        <w:t xml:space="preserve">Complete HVAC Zone Reference</w:t>
      </w:r>
    </w:p>
    <w:p>
      <w:r>
        <w:t xml:space="preserve">All 13 TCC units derived from AC_Rooms.xlsx. Thermostats are identified by MAC ID only — never by display name, which can be changed accidentally in the TCC portal.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1780"/>
        <w:gridCol w:w="2480"/>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Zone ID</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TCC Name</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MAC ID</w:t>
            </w:r>
          </w:p>
        </w:tc>
        <w:tc>
          <w:tcPr>
            <w:tcW w:type="dxa" w:w="17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Cool Occ/Unocc</w:t>
            </w:r>
          </w:p>
        </w:tc>
        <w:tc>
          <w:tcPr>
            <w:tcW w:type="dxa" w:w="2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Heat Occ/Unocc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48A2E62818B8</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72° / 80°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67° / 55°</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choir</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Choir</w:t>
            </w:r>
          </w:p>
        </w:tc>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48A2E62332A9</w:t>
            </w:r>
          </w:p>
        </w:tc>
        <w:tc>
          <w:tcPr>
            <w:tcW w:type="dxa" w:w="1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69° / 80°</w:t>
            </w:r>
          </w:p>
        </w:tc>
        <w:tc>
          <w:tcPr>
            <w:tcW w:type="dxa" w:w="2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65° / 55°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concourse_e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Concourse-E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B82CA0A17EFD</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72° / 80°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67° / 55°</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concourse_w</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Concourse-W</w:t>
            </w:r>
          </w:p>
        </w:tc>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48A2E62332AE</w:t>
            </w:r>
          </w:p>
        </w:tc>
        <w:tc>
          <w:tcPr>
            <w:tcW w:type="dxa" w:w="1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72° / 80°</w:t>
            </w:r>
          </w:p>
        </w:tc>
        <w:tc>
          <w:tcPr>
            <w:tcW w:type="dxa" w:w="2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67° / 55°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east_wing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East Wing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48A2E6A26C23</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73° / 80°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67° / 55°</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sanctuary_e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Sanctuary-E</w:t>
            </w:r>
          </w:p>
        </w:tc>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48A2E62332B0</w:t>
            </w:r>
          </w:p>
        </w:tc>
        <w:tc>
          <w:tcPr>
            <w:tcW w:type="dxa" w:w="1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71° / 78°</w:t>
            </w:r>
          </w:p>
        </w:tc>
        <w:tc>
          <w:tcPr>
            <w:tcW w:type="dxa" w:w="2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67° / 55°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sanctuary_w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Sanctuary-W</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48A2E60F63B4</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71° / 78°</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67° / 55°</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mws_n</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MWS-N</w:t>
            </w:r>
          </w:p>
        </w:tc>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48A2E62332AB</w:t>
            </w:r>
          </w:p>
        </w:tc>
        <w:tc>
          <w:tcPr>
            <w:tcW w:type="dxa" w:w="1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70° / 80°</w:t>
            </w:r>
          </w:p>
        </w:tc>
        <w:tc>
          <w:tcPr>
            <w:tcW w:type="dxa" w:w="2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65° / 55°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mws_s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MWS-S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48A2E6233273</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70° / 80°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65° / 55°</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flc_up</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FLC-Up</w:t>
            </w:r>
          </w:p>
        </w:tc>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48A2E6182D28</w:t>
            </w:r>
          </w:p>
        </w:tc>
        <w:tc>
          <w:tcPr>
            <w:tcW w:type="dxa" w:w="1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72° / 80°</w:t>
            </w:r>
          </w:p>
        </w:tc>
        <w:tc>
          <w:tcPr>
            <w:tcW w:type="dxa" w:w="2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67° / 55°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flc_down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FLC-Down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48A2E6182D3A</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72° / 80°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67° / 55°</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gym_e</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Gym-E</w:t>
            </w:r>
          </w:p>
        </w:tc>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48A2E6182D3E</w:t>
            </w:r>
          </w:p>
        </w:tc>
        <w:tc>
          <w:tcPr>
            <w:tcW w:type="dxa" w:w="17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72° / 80°</w:t>
            </w:r>
          </w:p>
        </w:tc>
        <w:tc>
          <w:tcPr>
            <w:tcW w:type="dxa" w:w="2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67° / 55°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gym_w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Gym-W</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48A2E62817B0</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72° / 80°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67° / 55°</w:t>
            </w:r>
          </w:p>
        </w:tc>
      </w:tr>
    </w:tbl>
    <w:p>
      <w:r>
        <w:t xml:space="preserve"/>
      </w:r>
    </w:p>
    <w:p>
      <w:pPr>
        <w:pStyle w:val="Heading2"/>
      </w:pPr>
      <w:r>
        <w:t xml:space="preserve">PCO Room → HVAC Zone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PCO Calendar Room Name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Triggers Zone(s)</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Offices - 100-105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admin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Choir - 112-113</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choir</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choir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Chapel - 110</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concourse_e</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118-119 - East Concourse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concourse_e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120 - Concourse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concourse_e, concourse_w</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Straddles both units. Rarely booked.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121-122 - West Concourse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concourse_w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106+108</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east_wing</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Food Pantry - 107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east_wing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114</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sanctuary_e</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sanctuary_e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Sanctuary</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sanctuary_e, sanctuary_w</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Full sanctuary — dual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Library - 116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sanctuary_w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Cry Room - 117</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sanctuary_w</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Kitchen - 123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mws_n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Children's Wing - 124-128</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mws_n</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MWS - 129-137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mws_s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Not publicly schedulable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F-Upstairs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flc_up</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Youth Room - F101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flc_down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Kitchen - F102</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flc_down</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Gym - F104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gym_e, gym_w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Always dual trigger</w:t>
            </w:r>
          </w:p>
        </w:tc>
      </w:tr>
    </w:tbl>
    <w:p>
      <w:r>
        <w:t xml:space="preserve"/>
      </w:r>
    </w:p>
    <w:p>
      <w:pPr>
        <w:pStyle w:val="Heading2"/>
      </w:pPr>
      <w:r>
        <w:t xml:space="preserve">Multi-Unit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Zone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Units</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Sanctuary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Sanctuary-E + Sanctuary-W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Booking 'Sanctuary' triggers both. Ancillary rooms (114, 115, Library-116, Cry Room-117) trigger only their unit.</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Concourse Center</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Concourse-E + Concourse-W</w:t>
            </w:r>
          </w:p>
        </w:tc>
        <w:tc>
          <w:tcPr>
            <w:tcW w:type="dxa" w:w="5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Booking '120 - Concourse' triggers both. 118-119 and 121-122 booked independently in practice.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Gym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Gym-E + Gym-W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Always triggered together for any gym booking.</w:t>
            </w:r>
          </w:p>
        </w:tc>
      </w:tr>
    </w:tbl>
    <w:p>
      <w:r>
        <w:t xml:space="preserve"/>
      </w:r>
    </w:p>
    <w:p>
      <w:pPr>
        <w:pStyle w:val="Heading1"/>
      </w:pPr>
      <w:r>
        <w:t xml:space="preserve">Door Access Engine</w:t>
      </w:r>
    </w:p>
    <w:p>
      <w:r>
        <w:t xml:space="preserve">The door component calls the official UniFi Access developer API directly on the church’s local network using a Bearer token. Zero internet dependency — door commands and safety lockouts work even if the church’s internet is down.</w:t>
      </w:r>
    </w:p>
    <w:p>
      <w:r>
        <w:t xml:space="preserve"/>
      </w:r>
    </w:p>
    <w:p>
      <w:r>
        <w:t xml:space="preserve">The existing UniFi Access weekly schedule handles staff keycard access and is never modified. Our system only adds event-driven unlocks on top of it.</w:t>
      </w:r>
    </w:p>
    <w:p>
      <w:r>
        <w:t xml:space="preserve"/>
      </w:r>
    </w:p>
    <w:p>
      <w:pPr>
        <w:pStyle w:val="Heading2"/>
      </w:pPr>
      <w:r>
        <w:t xml:space="preserve">Complete Door Reference</w:t>
      </w:r>
    </w:p>
    <w:p>
      <w:r>
        <w:t xml:space="preserve">All door IDs confirmed from UniFi Access. Use IDs in code, not names.</w:t>
      </w:r>
    </w:p>
    <w:p>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500"/>
        <w:gridCol w:w="1000"/>
        <w:gridCol w:w="8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Door Name</w:t>
            </w:r>
          </w:p>
        </w:tc>
        <w:tc>
          <w:tcPr>
            <w:tcW w:type="dxa" w:w="2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UniFi Door ID</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Role</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MWS Lock</w:t>
            </w:r>
          </w:p>
        </w:tc>
        <w:tc>
          <w:tcPr>
            <w:tcW w:type="dxa" w:w="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 Lock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Front Exterior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aa3b4674-26e4-4e13-b2de-c01b574d3955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Event-triggered exterior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East Door</w:t>
            </w:r>
          </w:p>
        </w:tc>
        <w:tc>
          <w:tcPr>
            <w:tcW w:type="dxa" w:w="2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a1dda2ce-ebc0-410c-8683-d4f0a8343752</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Event-triggered exterior</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No</w:t>
            </w:r>
          </w:p>
        </w:tc>
        <w:tc>
          <w:tcPr>
            <w:tcW w:type="dxa" w:w="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FP Exterior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651f1d1f-a450-499d-8b87-2c754e128dce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Event-triggered exterior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Front Interior</w:t>
            </w:r>
          </w:p>
        </w:tc>
        <w:tc>
          <w:tcPr>
            <w:tcW w:type="dxa" w:w="2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9f00ec14-0722-438d-b4a6-369377e45466</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Unlocked when no MWS active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Yes</w:t>
            </w:r>
          </w:p>
        </w:tc>
        <w:tc>
          <w:tcPr>
            <w:tcW w:type="dxa" w:w="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FP Interior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cefccd2e-bdfa-4a21-86e3-6c8ab17bae3b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Unlocked when no MWS active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Yes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MWS Interior</w:t>
            </w:r>
          </w:p>
        </w:tc>
        <w:tc>
          <w:tcPr>
            <w:tcW w:type="dxa" w:w="2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ec2ccc5f-46d0-409e-9478-009c91a47b33</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Unlocked when no MWS active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Yes</w:t>
            </w:r>
          </w:p>
        </w:tc>
        <w:tc>
          <w:tcPr>
            <w:tcW w:type="dxa" w:w="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FLC Gym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45764eb5-54fc-4a6c-97fb-7ccde66ef5e9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FLC events entry door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Yes</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Yes</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FLC Back</w:t>
            </w:r>
          </w:p>
        </w:tc>
        <w:tc>
          <w:tcPr>
            <w:tcW w:type="dxa" w:w="2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068fe2dd-0e8a-46c7-aee2-e941729c2a1a</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Weekly schedule only — never event-triggered</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Yes</w:t>
            </w:r>
          </w:p>
        </w:tc>
        <w:tc>
          <w:tcPr>
            <w:tcW w:type="dxa" w:w="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Concourse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3709510c-c196-4c3a-ad07-3329e6cedb87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Weekly schedule only — never event-triggered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MWS Back</w:t>
            </w:r>
          </w:p>
        </w:tc>
        <w:tc>
          <w:tcPr>
            <w:tcW w:type="dxa" w:w="2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1ca88a37-bd84-4173-bd0c-3b7970edcd0a</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Staff only — never event-triggered</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Yes</w:t>
            </w:r>
          </w:p>
        </w:tc>
        <w:tc>
          <w:tcPr>
            <w:tcW w:type="dxa" w:w="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FLC Closets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be673221-46ef-42fb-a182-0b9724522b35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Two closet doors via one hub. Not an entry/exit. Never touched by this system.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w:t>
            </w:r>
          </w:p>
        </w:tc>
      </w:tr>
    </w:tbl>
    <w:p>
      <w:r>
        <w:t xml:space="preserve"/>
      </w:r>
    </w:p>
    <w:p>
      <w:pPr>
        <w:pStyle w:val="Heading2"/>
      </w:pPr>
      <w:r>
        <w:t xml:space="preserve">PCO Room → Door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PCO Room</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Unlocks Door(s)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Offices - 100-105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Front Exterior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Kitchen - 123</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Front Exterior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121-122 - West Concourse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Front Exterior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Library - 116</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Front Exterior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120 - Concourse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Front Exterior, East Door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Sanctuary</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Front Exterior, East Door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Food Pantry - 107</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FP Exterior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106+108</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East Door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Choir - 112-113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East Door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Chapel - 110</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East Door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111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East Door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114</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East Door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115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East Door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118-119 - East Concourse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East Door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Youth Room - F101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FLC Gym</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Kitchen - F102</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FLC Gym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Gym - F104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FLC Gym</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(When no MWS event active)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Front Interior, FP Interior, MWS Interior unlocked</w:t>
            </w:r>
          </w:p>
        </w:tc>
      </w:tr>
    </w:tbl>
    <w:p>
      <w:r>
        <w:t xml:space="preserve"/>
      </w:r>
    </w:p>
    <w:p>
      <w:pPr>
        <w:pStyle w:val="Heading2"/>
      </w:pPr>
      <w:r>
        <w:t xml:space="preserve">Safety Lockout: MWS and CrossOver</w:t>
      </w:r>
    </w:p>
    <w:p>
      <w:r>
        <w:t xml:space="preserve">Hard safety requirement. Lockout is triggered by active PCO calendar events — not hardcoded time windows. If MWS or CrossOver is cancelled and removed from PCO, the lockout does not trigger. The calendar is the authority.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Active Session</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PCO Trigger</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Hard Locked Doors</w:t>
            </w:r>
          </w:p>
        </w:tc>
      </w:tr>
      <w:tr>
        <w:tc>
          <w:tcPr>
            <w:tcW w:type="dxa" w:w="22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b/>
                <w:bCs/>
              </w:rPr>
              <w:t xml:space="preserve">Methodist Weekday School (MWS)</w:t>
            </w:r>
          </w:p>
        </w:tc>
        <w:tc>
          <w:tcPr>
            <w:tcW w:type="dxa" w:w="22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b/>
                <w:bCs/>
              </w:rPr>
              <w:t xml:space="preserve">MWS event active in PCO</w:t>
            </w:r>
          </w:p>
        </w:tc>
        <w:tc>
          <w:tcPr>
            <w:tcW w:type="dxa" w:w="49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b/>
                <w:bCs/>
              </w:rPr>
              <w:t xml:space="preserve">Front Interior, FP Interior, MWS Interior, FLC Gym, FLC Back</w:t>
            </w:r>
          </w:p>
        </w:tc>
      </w:tr>
      <w:tr>
        <w:tc>
          <w:tcPr>
            <w:tcW w:type="dxa" w:w="22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b/>
                <w:bCs/>
              </w:rPr>
              <w:t xml:space="preserve">CrossOver Afterschool</w:t>
            </w:r>
          </w:p>
        </w:tc>
        <w:tc>
          <w:tcPr>
            <w:tcW w:type="dxa" w:w="22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b/>
                <w:bCs/>
              </w:rPr>
              <w:t xml:space="preserve">CrossOver event active in PCO</w:t>
            </w:r>
          </w:p>
        </w:tc>
        <w:tc>
          <w:tcPr>
            <w:tcW w:type="dxa" w:w="49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b/>
                <w:bCs/>
              </w:rPr>
              <w:t xml:space="preserve">FLC Gym, FLC Back</w:t>
            </w:r>
          </w:p>
        </w:tc>
      </w:tr>
    </w:tbl>
    <w:p>
      <w:r>
        <w:t xml:space="preserve"/>
      </w:r>
    </w:p>
    <w:p>
      <w:r>
        <w:t xml:space="preserve">Interior door logic: during MWS, exterior doors remain accessible (office visitors via Front Exterior, food pantry via FP Exterior), but the three interior doors prevent access to the parts of the building where children are present.</w:t>
      </w:r>
    </w:p>
    <w:p>
      <w:r>
        <w:t xml:space="preserve"/>
      </w:r>
    </w:p>
    <w:p>
      <w:r>
        <w:t xml:space="preserve">Door engine priority order — every poll cycle:</w:t>
      </w:r>
    </w:p>
    <w:p>
      <w:pPr>
        <w:pStyle w:val="ListParagraph"/>
        <w:numPr>
          <w:ilvl w:val="0"/>
          <w:numId w:val="2"/>
        </w:numPr>
      </w:pPr>
      <w:r>
        <w:rPr>
          <w:b/>
          <w:bCs/>
        </w:rPr>
        <w:t xml:space="preserve">1. MWS active in PCO? Suppress all unlocks for MWS-protected doors. No exception.</w:t>
      </w:r>
    </w:p>
    <w:p>
      <w:pPr>
        <w:pStyle w:val="ListParagraph"/>
        <w:numPr>
          <w:ilvl w:val="0"/>
          <w:numId w:val="2"/>
        </w:numPr>
      </w:pPr>
      <w:r>
        <w:rPr>
          <w:b/>
          <w:bCs/>
        </w:rPr>
        <w:t xml:space="preserve">2. CrossOver active in PCO? Suppress all unlocks for FLC Gym and FLC Back. No exception.</w:t>
      </w:r>
    </w:p>
    <w:p>
      <w:pPr>
        <w:pStyle w:val="ListParagraph"/>
        <w:numPr>
          <w:ilvl w:val="0"/>
          <w:numId w:val="2"/>
        </w:numPr>
      </w:pPr>
      <w:r>
        <w:rPr>
          <w:b w:val="false"/>
          <w:bCs w:val="false"/>
        </w:rPr>
        <w:t xml:space="preserve">3. Any event booked in a protected space during active lockout? Alert admin immediately.</w:t>
      </w:r>
    </w:p>
    <w:p>
      <w:pPr>
        <w:pStyle w:val="ListParagraph"/>
        <w:numPr>
          <w:ilvl w:val="0"/>
          <w:numId w:val="2"/>
        </w:numPr>
      </w:pPr>
      <w:r>
        <w:rPr>
          <w:b w:val="false"/>
          <w:bCs w:val="false"/>
        </w:rPr>
        <w:t xml:space="preserve">4. Apply normal event-driven door logic to all remaining doors.</w:t>
      </w:r>
    </w:p>
    <w:p>
      <w:r>
        <w:t xml:space="preserve"/>
      </w:r>
    </w:p>
    <w:p>
      <w:r>
        <w:t xml:space="preserve">Lockout is implemented as suppression of unlock commands — not as an active lock command. The existing UniFi schedule already keeps these doors locked. Our system simply never overrides that state.</w:t>
      </w:r>
    </w:p>
    <w:p>
      <w:r>
        <w:t xml:space="preserve"/>
      </w:r>
    </w:p>
    <w:p>
      <w:pPr>
        <w:pStyle w:val="Heading2"/>
      </w:pPr>
      <w:r>
        <w:t xml:space="preserve">Normal Door Logic</w:t>
      </w:r>
    </w:p>
    <w:p>
      <w:pPr>
        <w:pStyle w:val="ListParagraph"/>
        <w:numPr>
          <w:ilvl w:val="0"/>
          <w:numId w:val="2"/>
        </w:numPr>
      </w:pPr>
      <w:r>
        <w:rPr>
          <w:b w:val="false"/>
          <w:bCs w:val="false"/>
        </w:rPr>
        <w:t xml:space="preserve">Doors unlock buffer_before minutes before event start (default 15 minutes, configurable per door)</w:t>
      </w:r>
    </w:p>
    <w:p>
      <w:pPr>
        <w:pStyle w:val="ListParagraph"/>
        <w:numPr>
          <w:ilvl w:val="0"/>
          <w:numId w:val="2"/>
        </w:numPr>
      </w:pPr>
      <w:r>
        <w:rPr>
          <w:b w:val="false"/>
          <w:bCs w:val="false"/>
        </w:rPr>
        <w:t xml:space="preserve">Doors lock buffer_after minutes after event end (default 15 minutes, configurable per door)</w:t>
      </w:r>
    </w:p>
    <w:p>
      <w:pPr>
        <w:pStyle w:val="ListParagraph"/>
        <w:numPr>
          <w:ilvl w:val="0"/>
          <w:numId w:val="2"/>
        </w:numPr>
      </w:pPr>
      <w:r>
        <w:rPr>
          <w:b w:val="false"/>
          <w:bCs w:val="false"/>
        </w:rPr>
        <w:t xml:space="preserve">Overlapping events sharing a door: door stays unlocked for the union of all windows plus buffers</w:t>
      </w:r>
    </w:p>
    <w:p>
      <w:pPr>
        <w:pStyle w:val="ListParagraph"/>
        <w:numPr>
          <w:ilvl w:val="0"/>
          <w:numId w:val="2"/>
        </w:numPr>
      </w:pPr>
      <w:r>
        <w:rPr>
          <w:b w:val="false"/>
          <w:bCs w:val="false"/>
        </w:rPr>
        <w:t xml:space="preserve">All lock/unlock actions logged with the triggering PCO event</w:t>
      </w:r>
    </w:p>
    <w:p>
      <w:pPr>
        <w:pStyle w:val="ListParagraph"/>
        <w:numPr>
          <w:ilvl w:val="0"/>
          <w:numId w:val="2"/>
        </w:numPr>
      </w:pPr>
      <w:r>
        <w:rPr>
          <w:b w:val="false"/>
          <w:bCs w:val="false"/>
        </w:rPr>
        <w:t xml:space="preserve">On command failure: immediate alert, manual override via UniFi app on any admin phone</w:t>
      </w:r>
    </w:p>
    <w:p>
      <w:r>
        <w:t xml:space="preserve"/>
      </w:r>
    </w:p>
    <w:p>
      <w:pPr>
        <w:pStyle w:val="Heading1"/>
      </w:pPr>
      <w:r>
        <w:t xml:space="preserve">System Architecture</w:t>
      </w:r>
    </w:p>
    <w:p>
      <w:pPr>
        <w:pStyle w:val="Heading2"/>
      </w:pPr>
      <w:r>
        <w:t xml:space="preserve">Stateless Poller</w:t>
      </w:r>
    </w:p>
    <w:p>
      <w:r>
        <w:t xml:space="preserve">Cron wakes the poller every 5 minutes. It does its work and exits. No persistent process, no daemon. On reboot after a power outage, cron resumes automatically. If a reboot occurs mid-event, the next poll detects the active event and issues the appropriate commands.</w:t>
      </w:r>
    </w:p>
    <w:p>
      <w:r>
        <w:t xml:space="preserve"/>
      </w:r>
    </w:p>
    <w:p>
      <w:pPr>
        <w:pStyle w:val="Heading2"/>
      </w:pPr>
      <w:r>
        <w:t xml:space="preserve">Modular Integration Architecture</w:t>
      </w:r>
    </w:p>
    <w:p>
      <w:r>
        <w:t xml:space="preserve">Each external system has its own module with a standard interface. The core scheduler calls module methods only. Any integration can be replaced by swapping one file without touching anything else. The safety lockout logic lives entirely within the door engine.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Module</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calendar_pco.py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Fetch events from PCO API</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hvac_tcc.py</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Issue permanent holds via MAC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hvac_mock.py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Shadow mode — logs commands, sends nothing to TCC</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doors_unifi.py</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Lock/unlock via UniFi Access API, including lockout logic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weather.py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Fetch outdoor conditions from Open-Meteo</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database.py</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SQLite read/write for telemetry and operational log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alerts.py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Email alerts with recipient routing</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dashboard.py</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Flask read-only status page</w:t>
            </w:r>
          </w:p>
        </w:tc>
      </w:tr>
    </w:tbl>
    <w:p>
      <w:r>
        <w:t xml:space="preserve"/>
      </w:r>
    </w:p>
    <w:p>
      <w:pPr>
        <w:pStyle w:val="Heading2"/>
      </w:pPr>
      <w:r>
        <w:t xml:space="preserve">Credential and Secret Management</w:t>
      </w:r>
    </w:p>
    <w:p>
      <w:r>
        <w:t xml:space="preserve">Credentials stored in secrets.yaml with restricted filesystem permissions. secrets.yaml is in .gitignore and never committed to Git. Main config (config.yaml) and mapping (mapping.yaml) are committed.</w:t>
      </w:r>
    </w:p>
    <w:p>
      <w:r>
        <w:t xml:space="preserve"/>
      </w:r>
    </w:p>
    <w:p>
      <w:pPr>
        <w:pStyle w:val="Heading2"/>
      </w:pPr>
      <w:r>
        <w:t xml:space="preserve">Logging</w:t>
      </w:r>
    </w:p>
    <w:p>
      <w:pPr>
        <w:pStyle w:val="ListParagraph"/>
        <w:numPr>
          <w:ilvl w:val="0"/>
          <w:numId w:val="2"/>
        </w:numPr>
      </w:pPr>
      <w:r>
        <w:rPr>
          <w:b w:val="false"/>
          <w:bCs w:val="false"/>
        </w:rPr>
        <w:t xml:space="preserve">Operational logs: timestamped text log of every poll cycle, command, result, error. Rotated weekly, retained 90 days.</w:t>
      </w:r>
    </w:p>
    <w:p>
      <w:pPr>
        <w:pStyle w:val="ListParagraph"/>
        <w:numPr>
          <w:ilvl w:val="0"/>
          <w:numId w:val="2"/>
        </w:numPr>
      </w:pPr>
      <w:r>
        <w:rPr>
          <w:b w:val="false"/>
          <w:bCs w:val="false"/>
        </w:rPr>
        <w:t xml:space="preserve">Performance database: SQLite records of thermostat readings, weather, and event correlation. Retained indefinitely — this is the institutional memory.</w:t>
      </w:r>
    </w:p>
    <w:p>
      <w:r>
        <w:t xml:space="preserve"/>
      </w:r>
    </w:p>
    <w:p>
      <w:pPr>
        <w:pStyle w:val="Heading2"/>
      </w:pPr>
      <w:r>
        <w:t xml:space="preserve">Update Process</w:t>
      </w:r>
    </w:p>
    <w:p>
      <w:r>
        <w:t xml:space="preserve">Code in a private Git repository. Updates applied via SSH and git pull on the Pi. Stateless design means updates take effect on the next poll cycle — no restart required.</w:t>
      </w:r>
    </w:p>
    <w:p>
      <w:r>
        <w:t xml:space="preserve"/>
      </w:r>
    </w:p>
    <w:p>
      <w:pPr>
        <w:pStyle w:val="Heading1"/>
      </w:pPr>
      <w:r>
        <w:t xml:space="preserve">HVAC Engine</w:t>
      </w:r>
    </w:p>
    <w:p>
      <w:pPr>
        <w:pStyle w:val="Heading2"/>
      </w:pPr>
      <w:r>
        <w:t xml:space="preserve">Phase 1: Shadow Mode and Events2HVAC Parity</w:t>
      </w:r>
    </w:p>
    <w:p>
      <w:pPr>
        <w:pStyle w:val="ListParagraph"/>
        <w:numPr>
          <w:ilvl w:val="0"/>
          <w:numId w:val="2"/>
        </w:numPr>
      </w:pPr>
      <w:r>
        <w:rPr>
          <w:b w:val="false"/>
          <w:bCs w:val="false"/>
        </w:rPr>
        <w:t xml:space="preserve">Poll PCO every 5 minutes for events in the next 4 hours</w:t>
      </w:r>
    </w:p>
    <w:p>
      <w:pPr>
        <w:pStyle w:val="ListParagraph"/>
        <w:numPr>
          <w:ilvl w:val="0"/>
          <w:numId w:val="2"/>
        </w:numPr>
      </w:pPr>
      <w:r>
        <w:rPr>
          <w:b w:val="false"/>
          <w:bCs w:val="false"/>
        </w:rPr>
        <w:t xml:space="preserve">Identify zone(s) per event via mapping file</w:t>
      </w:r>
    </w:p>
    <w:p>
      <w:pPr>
        <w:pStyle w:val="ListParagraph"/>
        <w:numPr>
          <w:ilvl w:val="0"/>
          <w:numId w:val="2"/>
        </w:numPr>
      </w:pPr>
      <w:r>
        <w:rPr>
          <w:b w:val="false"/>
          <w:bCs w:val="false"/>
        </w:rPr>
        <w:t xml:space="preserve">At event_start minus precool_minutes: permanent hold at target temperature</w:t>
      </w:r>
    </w:p>
    <w:p>
      <w:pPr>
        <w:pStyle w:val="ListParagraph"/>
        <w:numPr>
          <w:ilvl w:val="0"/>
          <w:numId w:val="2"/>
        </w:numPr>
      </w:pPr>
      <w:r>
        <w:rPr>
          <w:b w:val="false"/>
          <w:bCs w:val="false"/>
        </w:rPr>
        <w:t xml:space="preserve">At event_end: permanent hold at standby temperature</w:t>
      </w:r>
    </w:p>
    <w:p>
      <w:pPr>
        <w:pStyle w:val="ListParagraph"/>
        <w:numPr>
          <w:ilvl w:val="0"/>
          <w:numId w:val="2"/>
        </w:numPr>
      </w:pPr>
      <w:r>
        <w:rPr>
          <w:b w:val="false"/>
          <w:bCs w:val="false"/>
        </w:rPr>
        <w:t xml:space="preserve">Overlapping events in same zone: use earliest start, latest end</w:t>
      </w:r>
    </w:p>
    <w:p>
      <w:pPr>
        <w:pStyle w:val="ListParagraph"/>
        <w:numPr>
          <w:ilvl w:val="0"/>
          <w:numId w:val="2"/>
        </w:numPr>
      </w:pPr>
      <w:r>
        <w:rPr>
          <w:b w:val="false"/>
          <w:bCs w:val="false"/>
        </w:rPr>
        <w:t xml:space="preserve">Multi-unit zones: send commands to all units simultaneously</w:t>
      </w:r>
    </w:p>
    <w:p>
      <w:pPr>
        <w:pStyle w:val="ListParagraph"/>
        <w:numPr>
          <w:ilvl w:val="0"/>
          <w:numId w:val="2"/>
        </w:numPr>
      </w:pPr>
      <w:r>
        <w:rPr>
          <w:b w:val="false"/>
          <w:bCs w:val="false"/>
        </w:rPr>
        <w:t xml:space="preserve">Shadow mode (config flag): log commands only, nothing sent to TCC</w:t>
      </w:r>
    </w:p>
    <w:p>
      <w:r>
        <w:t xml:space="preserve"/>
      </w:r>
    </w:p>
    <w:p>
      <w:pPr>
        <w:pStyle w:val="Heading2"/>
      </w:pPr>
      <w:r>
        <w:t xml:space="preserve">Phase 2: Adaptive Pre-Start</w:t>
      </w:r>
    </w:p>
    <w:p>
      <w:pPr>
        <w:pStyle w:val="ListParagraph"/>
        <w:numPr>
          <w:ilvl w:val="0"/>
          <w:numId w:val="2"/>
        </w:numPr>
      </w:pPr>
      <w:r>
        <w:rPr>
          <w:b w:val="false"/>
          <w:bCs w:val="false"/>
        </w:rPr>
        <w:t xml:space="preserve">Fetch outdoor temp and humidity from Open-Meteo at scheduling time</w:t>
      </w:r>
    </w:p>
    <w:p>
      <w:pPr>
        <w:pStyle w:val="ListParagraph"/>
        <w:numPr>
          <w:ilvl w:val="0"/>
          <w:numId w:val="2"/>
        </w:numPr>
      </w:pPr>
      <w:r>
        <w:rPr>
          <w:b w:val="false"/>
          <w:bCs w:val="false"/>
        </w:rPr>
        <w:t xml:space="preserve">Look up historical zone performance under similar conditions</w:t>
      </w:r>
    </w:p>
    <w:p>
      <w:pPr>
        <w:pStyle w:val="ListParagraph"/>
        <w:numPr>
          <w:ilvl w:val="0"/>
          <w:numId w:val="2"/>
        </w:numPr>
      </w:pPr>
      <w:r>
        <w:rPr>
          <w:b w:val="false"/>
          <w:bCs w:val="false"/>
        </w:rPr>
        <w:t xml:space="preserve">Calculate weather-adjusted pre-start time instead of fixed default</w:t>
      </w:r>
    </w:p>
    <w:p>
      <w:pPr>
        <w:pStyle w:val="ListParagraph"/>
        <w:numPr>
          <w:ilvl w:val="0"/>
          <w:numId w:val="2"/>
        </w:numPr>
      </w:pPr>
      <w:r>
        <w:rPr>
          <w:b w:val="false"/>
          <w:bCs w:val="false"/>
        </w:rPr>
        <w:t xml:space="preserve">Log prediction vs. actual for continuous improvement</w:t>
      </w:r>
    </w:p>
    <w:p>
      <w:r>
        <w:t xml:space="preserve"/>
      </w:r>
    </w:p>
    <w:p>
      <w:r>
        <w:t xml:space="preserve">Phase 2 activates via a single config flag flip. No code changes required.</w:t>
      </w:r>
    </w:p>
    <w:p>
      <w:r>
        <w:t xml:space="preserve"/>
      </w:r>
    </w:p>
    <w:p>
      <w:pPr>
        <w:pStyle w:val="Heading2"/>
      </w:pPr>
      <w:r>
        <w:t xml:space="preserve">Retry and Recovery</w:t>
      </w:r>
    </w:p>
    <w:p>
      <w:pPr>
        <w:pStyle w:val="ListParagraph"/>
        <w:numPr>
          <w:ilvl w:val="0"/>
          <w:numId w:val="2"/>
        </w:numPr>
      </w:pPr>
      <w:r>
        <w:rPr>
          <w:b w:val="false"/>
          <w:bCs w:val="false"/>
        </w:rPr>
        <w:t xml:space="preserve">Command failure: retry next poll cycle (5 minutes)</w:t>
      </w:r>
    </w:p>
    <w:p>
      <w:pPr>
        <w:pStyle w:val="ListParagraph"/>
        <w:numPr>
          <w:ilvl w:val="0"/>
          <w:numId w:val="2"/>
        </w:numPr>
      </w:pPr>
      <w:r>
        <w:rPr>
          <w:b w:val="false"/>
          <w:bCs w:val="false"/>
        </w:rPr>
        <w:t xml:space="preserve">Context-aware retry: verify command is still relevant before resending</w:t>
      </w:r>
    </w:p>
    <w:p>
      <w:pPr>
        <w:pStyle w:val="ListParagraph"/>
        <w:numPr>
          <w:ilvl w:val="0"/>
          <w:numId w:val="2"/>
        </w:numPr>
      </w:pPr>
      <w:r>
        <w:rPr>
          <w:b w:val="false"/>
          <w:bCs w:val="false"/>
        </w:rPr>
        <w:t xml:space="preserve">Missed pre-start mid-event: still send — better late than never</w:t>
      </w:r>
    </w:p>
    <w:p>
      <w:pPr>
        <w:pStyle w:val="ListParagraph"/>
        <w:numPr>
          <w:ilvl w:val="0"/>
          <w:numId w:val="2"/>
        </w:numPr>
      </w:pPr>
      <w:r>
        <w:rPr>
          <w:b w:val="false"/>
          <w:bCs w:val="false"/>
        </w:rPr>
        <w:t xml:space="preserve">Missed end-of-event with next event &lt;30 min away: skip standby, wait for next pre-start</w:t>
      </w:r>
    </w:p>
    <w:p>
      <w:pPr>
        <w:pStyle w:val="ListParagraph"/>
        <w:numPr>
          <w:ilvl w:val="0"/>
          <w:numId w:val="2"/>
        </w:numPr>
      </w:pPr>
      <w:r>
        <w:rPr>
          <w:b w:val="false"/>
          <w:bCs w:val="false"/>
        </w:rPr>
        <w:t xml:space="preserve">All failures logged; alert fires on any command failure</w:t>
      </w:r>
    </w:p>
    <w:p>
      <w:r>
        <w:t xml:space="preserve"/>
      </w:r>
    </w:p>
    <w:p>
      <w:pPr>
        <w:pStyle w:val="Heading1"/>
      </w:pPr>
      <w:r>
        <w:t xml:space="preserve">Alerting and Notifications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760"/>
      </w:tblGrid>
      <w:tr>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Alert Type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admin@dpumc.org</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Trustee Chair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HVAC command failure / retry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Door command failure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Yes</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No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Safety lockout conflict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Zone efficiency degradation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Yes</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Indoor humidity anomaly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Yes</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Pre-start failure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Yes</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Yes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Paired unit divergence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Yes</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Weekly summary digest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Yes</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Yes</w:t>
            </w:r>
          </w:p>
        </w:tc>
      </w:tr>
    </w:tbl>
    <w:p>
      <w:r>
        <w:t xml:space="preserve"/>
      </w:r>
    </w:p>
    <w:p>
      <w:r>
        <w:t xml:space="preserve">Operational alerts (recoverable system events) go to admin only. Maintenance and efficiency alerts (budget and equipment implications) go to both.</w:t>
      </w:r>
    </w:p>
    <w:p>
      <w:r>
        <w:t xml:space="preserve"/>
      </w:r>
    </w:p>
    <w:p>
      <w:pPr>
        <w:pStyle w:val="Heading1"/>
      </w:pPr>
      <w:r>
        <w:t xml:space="preserve">Local Status Dashboard</w:t>
      </w:r>
    </w:p>
    <w:p>
      <w:r>
        <w:t xml:space="preserve">Flask web page served from the Pi on the church’s local network. Read-only. No login required — network perimeter is the security boundary.</w:t>
      </w:r>
    </w:p>
    <w:p>
      <w:r>
        <w:t xml:space="preserve"/>
      </w:r>
    </w:p>
    <w:p>
      <w:pPr>
        <w:pStyle w:val="ListParagraph"/>
        <w:numPr>
          <w:ilvl w:val="0"/>
          <w:numId w:val="2"/>
        </w:numPr>
      </w:pPr>
      <w:r>
        <w:rPr>
          <w:b w:val="false"/>
          <w:bCs w:val="false"/>
        </w:rPr>
        <w:t xml:space="preserve">All 13 HVAC zones: setpoint, actual temp, humidity, hold type, phase</w:t>
      </w:r>
    </w:p>
    <w:p>
      <w:pPr>
        <w:pStyle w:val="ListParagraph"/>
        <w:numPr>
          <w:ilvl w:val="0"/>
          <w:numId w:val="2"/>
        </w:numPr>
      </w:pPr>
      <w:r>
        <w:rPr>
          <w:b w:val="false"/>
          <w:bCs w:val="false"/>
        </w:rPr>
        <w:t xml:space="preserve">Active safety lockouts: MWS in session, CrossOver in session</w:t>
      </w:r>
    </w:p>
    <w:p>
      <w:pPr>
        <w:pStyle w:val="ListParagraph"/>
        <w:numPr>
          <w:ilvl w:val="0"/>
          <w:numId w:val="2"/>
        </w:numPr>
      </w:pPr>
      <w:r>
        <w:rPr>
          <w:b w:val="false"/>
          <w:bCs w:val="false"/>
        </w:rPr>
        <w:t xml:space="preserve">Door states: locked/unlocked, last action, triggering event</w:t>
      </w:r>
    </w:p>
    <w:p>
      <w:pPr>
        <w:pStyle w:val="ListParagraph"/>
        <w:numPr>
          <w:ilvl w:val="0"/>
          <w:numId w:val="2"/>
        </w:numPr>
      </w:pPr>
      <w:r>
        <w:rPr>
          <w:b w:val="false"/>
          <w:bCs w:val="false"/>
        </w:rPr>
        <w:t xml:space="preserve">Upcoming events (next 4 hours) and scheduled HVAC/door actions</w:t>
      </w:r>
    </w:p>
    <w:p>
      <w:pPr>
        <w:pStyle w:val="ListParagraph"/>
        <w:numPr>
          <w:ilvl w:val="0"/>
          <w:numId w:val="2"/>
        </w:numPr>
      </w:pPr>
      <w:r>
        <w:rPr>
          <w:b w:val="false"/>
          <w:bCs w:val="false"/>
        </w:rPr>
        <w:t xml:space="preserve">Last successful poll timestamp</w:t>
      </w:r>
    </w:p>
    <w:p>
      <w:pPr>
        <w:pStyle w:val="ListParagraph"/>
        <w:numPr>
          <w:ilvl w:val="0"/>
          <w:numId w:val="2"/>
        </w:numPr>
      </w:pPr>
      <w:r>
        <w:rPr>
          <w:b w:val="false"/>
          <w:bCs w:val="false"/>
        </w:rPr>
        <w:t xml:space="preserve">Active alerts and recent alert history</w:t>
      </w:r>
    </w:p>
    <w:p>
      <w:pPr>
        <w:pStyle w:val="ListParagraph"/>
        <w:numPr>
          <w:ilvl w:val="0"/>
          <w:numId w:val="2"/>
        </w:numPr>
      </w:pPr>
      <w:r>
        <w:rPr>
          <w:b w:val="false"/>
          <w:bCs w:val="false"/>
        </w:rPr>
        <w:t xml:space="preserve">System health: uptime, disk usage, database size</w:t>
      </w:r>
    </w:p>
    <w:p>
      <w:r>
        <w:t xml:space="preserve"/>
      </w:r>
    </w:p>
    <w:p>
      <w:pPr>
        <w:pStyle w:val="Heading1"/>
      </w:pPr>
      <w:r>
        <w:t xml:space="preserve">Data Collection &amp; Institutional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Field</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Timestamp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System clock</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Zone ID</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Mapping file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Indoor temp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TCC thermostat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Indoor humidity</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TCC thermostat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Current setpoint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TCC thermostat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Hold type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TCC thermostat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Outdoor temp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Open-Meteo</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Outdoor humidity / dew point</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Open-Meteo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Event 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PCO Calendar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Phase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precool / occupied / standby</w:t>
            </w:r>
          </w:p>
        </w:tc>
      </w:tr>
    </w:tbl>
    <w:p>
      <w:r>
        <w:t xml:space="preserve"/>
      </w:r>
    </w:p>
    <w:p>
      <w:pPr>
        <w:pStyle w:val="Heading2"/>
      </w:pPr>
      <w:r>
        <w:t xml:space="preserve">Value-Add Intelligence Features</w:t>
      </w:r>
    </w:p>
    <w:p>
      <w:pPr>
        <w:pStyle w:val="ListParagraph"/>
        <w:numPr>
          <w:ilvl w:val="0"/>
          <w:numId w:val="2"/>
        </w:numPr>
      </w:pPr>
      <w:r>
        <w:rPr>
          <w:b w:val="false"/>
          <w:bCs w:val="false"/>
        </w:rPr>
        <w:t xml:space="preserve">Occupancy cost reporting: HVAC runtime per event, quantifying the cost of suboptimal room booking</w:t>
      </w:r>
    </w:p>
    <w:p>
      <w:pPr>
        <w:pStyle w:val="ListParagraph"/>
        <w:numPr>
          <w:ilvl w:val="0"/>
          <w:numId w:val="2"/>
        </w:numPr>
      </w:pPr>
      <w:r>
        <w:rPr>
          <w:b w:val="false"/>
          <w:bCs w:val="false"/>
        </w:rPr>
        <w:t xml:space="preserve">Event run-over detection: alert when zone still occupied 15+ minutes past scheduled end</w:t>
      </w:r>
    </w:p>
    <w:p>
      <w:pPr>
        <w:pStyle w:val="ListParagraph"/>
        <w:numPr>
          <w:ilvl w:val="0"/>
          <w:numId w:val="2"/>
        </w:numPr>
      </w:pPr>
      <w:r>
        <w:rPr>
          <w:b w:val="false"/>
          <w:bCs w:val="false"/>
        </w:rPr>
        <w:t xml:space="preserve">Weekly/monthly summary emails: runtime, door activity, alerts, anomalies</w:t>
      </w:r>
    </w:p>
    <w:p>
      <w:pPr>
        <w:pStyle w:val="ListParagraph"/>
        <w:numPr>
          <w:ilvl w:val="0"/>
          <w:numId w:val="2"/>
        </w:numPr>
      </w:pPr>
      <w:r>
        <w:rPr>
          <w:b w:val="false"/>
          <w:bCs w:val="false"/>
        </w:rPr>
        <w:t xml:space="preserve">Holiday/closure calendar integration: alert when events conflict with PCO closure days</w:t>
      </w:r>
    </w:p>
    <w:p>
      <w:pPr>
        <w:pStyle w:val="ListParagraph"/>
        <w:numPr>
          <w:ilvl w:val="0"/>
          <w:numId w:val="2"/>
        </w:numPr>
      </w:pPr>
      <w:r>
        <w:rPr>
          <w:b w:val="false"/>
          <w:bCs w:val="false"/>
        </w:rPr>
        <w:t xml:space="preserve">Manual override logging: detect and log adjustments made outside the system</w:t>
      </w:r>
    </w:p>
    <w:p>
      <w:pPr>
        <w:pStyle w:val="ListParagraph"/>
        <w:numPr>
          <w:ilvl w:val="0"/>
          <w:numId w:val="2"/>
        </w:numPr>
      </w:pPr>
      <w:r>
        <w:rPr>
          <w:b w:val="false"/>
          <w:bCs w:val="false"/>
        </w:rPr>
        <w:t xml:space="preserve">Paired unit performance comparison: Sanctuary-E vs. W, Gym-E vs. W — divergence is a maintenance signal</w:t>
      </w:r>
    </w:p>
    <w:p>
      <w:r>
        <w:t xml:space="preserve"/>
      </w:r>
    </w:p>
    <w:p>
      <w:pPr>
        <w:pStyle w:val="Heading1"/>
      </w:pPr>
      <w:r>
        <w:t xml:space="preserve">Rollout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Period</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Activity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Board approval, hardware procurement, GitHub repo setup, development begins on Ubuntu</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Pi arrives (Week 1–2)</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Setup Pi, deploy from Git, configure mapping from AC_Rooms.xlsx, shadow mode active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Week 2–3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Door management and safety lockouts go live, tested in production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Month 2–4</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Data accumulation, shadow HVAC validated against Events2HVAC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Month 4–5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Parallel mode — both systems run simultaneously, verify parity</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August</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Cutover. Events2HVAC subscription lapses. No renewal.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Month 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Adaptive pre-start enabled. Value-add features rolled out.</w:t>
            </w:r>
          </w:p>
        </w:tc>
      </w:tr>
    </w:tbl>
    <w:p>
      <w:r>
        <w:t xml:space="preserve"/>
      </w:r>
    </w:p>
    <w:p>
      <w:pPr>
        <w:pStyle w:val="Heading1"/>
      </w:pPr>
      <w:r>
        <w:t xml:space="preserve">Risk Analysis</w:t>
      </w:r>
    </w:p>
    <w:p>
      <w:pPr>
        <w:pStyle w:val="Heading2"/>
      </w:pPr>
      <w:r>
        <w:t xml:space="preserve">HVAC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Risk</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Likelihood</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Impact</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TCC platform outage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High (~2x/week)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Medium — brief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Same risk Events2HVAC carries. Permanent hold keeps thermostats running once set. Smart retry recovers missed commands.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TCC session expiration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High</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Low — recoverable</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Re-authenticate every poll cycle. Exponential backoff.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TCC API breaks after portal change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MAC ID identification is robust. Shadow mode catches breakage early.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TCC platform shutdown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Very Low</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Critical</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Same risk Events2HVAC carries. Would require hardware upgrade.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Internet outage at command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Smart retry recovers. Manual thermostat override always available.</w:t>
            </w:r>
          </w:p>
        </w:tc>
      </w:tr>
    </w:tbl>
    <w:p>
      <w:r>
        <w:t xml:space="preserve"/>
      </w:r>
    </w:p>
    <w:p>
      <w:pPr>
        <w:pStyle w:val="Heading2"/>
      </w:pPr>
      <w:r>
        <w:t xml:space="preserve">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Risk</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Likelihood</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Impact</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Safety lockout failure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Very 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Critical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First check every poll cycle, before any unlock logic. Suppression-based. Explicitly tested before go-live.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UniFi API change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Very Low</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High</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Official API. Local network only — no cloud policy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Door fails to unlock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Very 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Immediate alert. Manual override via UniFi app on any admin phone.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UDM Pro offline</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Very Low</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High</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Same condition that disables all access control. Not a new risk.</w:t>
            </w:r>
          </w:p>
        </w:tc>
      </w:tr>
    </w:tbl>
    <w:p>
      <w:r>
        <w:t xml:space="preserve"/>
      </w:r>
    </w:p>
    <w:p>
      <w:pPr>
        <w:pStyle w:val="Heading2"/>
      </w:pPr>
      <w: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Risk</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Likelihood</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Impact</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Pi hardware failure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Swap: copy config and database to spare Pi. SSD makes recovery reliable.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PCO API changes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Very Low</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High</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Official versioned API with advance notice.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Power outage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Cron resumes on reboot. Next poll recovers active events.</w:t>
            </w:r>
          </w:p>
        </w:tc>
      </w:tr>
    </w:tbl>
    <w:p>
      <w:r>
        <w:t xml:space="preserve"/>
      </w:r>
    </w:p>
    <w:p>
      <w:pPr>
        <w:pStyle w:val="Heading1"/>
      </w:pPr>
      <w:r>
        <w:t xml:space="preserve">What This Is Not</w:t>
      </w:r>
    </w:p>
    <w:p>
      <w:pPr>
        <w:pStyle w:val="ListParagraph"/>
        <w:numPr>
          <w:ilvl w:val="0"/>
          <w:numId w:val="2"/>
        </w:numPr>
      </w:pPr>
      <w:r>
        <w:rPr>
          <w:b w:val="false"/>
          <w:bCs w:val="false"/>
        </w:rPr>
        <w:t xml:space="preserve">A home automation platform</w:t>
      </w:r>
    </w:p>
    <w:p>
      <w:pPr>
        <w:pStyle w:val="ListParagraph"/>
        <w:numPr>
          <w:ilvl w:val="0"/>
          <w:numId w:val="2"/>
        </w:numPr>
      </w:pPr>
      <w:r>
        <w:rPr>
          <w:b w:val="false"/>
          <w:bCs w:val="false"/>
        </w:rPr>
        <w:t xml:space="preserve">Cloud-dependent for local operations</w:t>
      </w:r>
    </w:p>
    <w:p>
      <w:pPr>
        <w:pStyle w:val="ListParagraph"/>
        <w:numPr>
          <w:ilvl w:val="0"/>
          <w:numId w:val="2"/>
        </w:numPr>
      </w:pPr>
      <w:r>
        <w:rPr>
          <w:b w:val="false"/>
          <w:bCs w:val="false"/>
        </w:rPr>
        <w:t xml:space="preserve">A machine learning project</w:t>
      </w:r>
    </w:p>
    <w:p>
      <w:pPr>
        <w:pStyle w:val="ListParagraph"/>
        <w:numPr>
          <w:ilvl w:val="0"/>
          <w:numId w:val="2"/>
        </w:numPr>
      </w:pPr>
      <w:r>
        <w:rPr>
          <w:b w:val="false"/>
          <w:bCs w:val="false"/>
        </w:rPr>
        <w:t xml:space="preserve">A replacement for human judgment</w:t>
      </w:r>
    </w:p>
    <w:p>
      <w:pPr>
        <w:pStyle w:val="ListParagraph"/>
        <w:numPr>
          <w:ilvl w:val="0"/>
          <w:numId w:val="2"/>
        </w:numPr>
      </w:pPr>
      <w:r>
        <w:rPr>
          <w:b w:val="false"/>
          <w:bCs w:val="false"/>
        </w:rPr>
        <w:t xml:space="preserve">Personal equipment — church-owned hardware on the church network</w:t>
      </w:r>
    </w:p>
    <w:p>
      <w:r>
        <w:t xml:space="preserve"/>
      </w:r>
    </w:p>
    <w:p>
      <w:pPr>
        <w:pStyle w:val="Heading1"/>
      </w:pPr>
      <w:r>
        <w:t xml:space="preserve">Recommendation</w:t>
      </w:r>
    </w:p>
    <w:p>
      <w:r>
        <w:t xml:space="preserve">Low risk. High return. Natural safety net: we do not touch the thermostats until we are confident. The door management and safety lockout improvements justify the project on their own. The data collection is something Events2HVAC will never offer. The value-add features turn a cost-reduction project into an institutional intelligence platform.</w:t>
      </w:r>
    </w:p>
    <w:p>
      <w:r>
        <w:t xml:space="preserve"/>
      </w:r>
    </w:p>
    <w:p>
      <w:r>
        <w:t xml:space="preserve">The design is complete. Development can begin immediately on the Ubuntu machine while hardware is procured.</w:t>
      </w:r>
    </w:p>
    <w:p>
      <w:r>
        <w:t xml:space="preserve"/>
      </w:r>
    </w:p>
    <w:p>
      <w:pPr>
        <w:jc w:val="center"/>
      </w:pPr>
      <w:r>
        <w:rPr>
          <w:b/>
          <w:bCs/>
          <w:i/>
          <w:iCs/>
          <w:color w:val="1F4E79"/>
        </w:rPr>
        <w:t xml:space="preserve">This plan is ready for questions.</w:t>
      </w:r>
    </w:p>
    <w:p>
      <w:r>
        <w:t xml:space="preserve"/>
      </w:r>
    </w:p>
    <w:p>
      <w:pPr>
        <w:pStyle w:val="Heading1"/>
      </w:pPr>
      <w:r>
        <w:t xml:space="preserve">Companion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Document</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CLAUDE.md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Claude Code instruction file. Place in project root. Contains all zone/door reference data, module interfaces, safety lockout pseudocode, and key design decisions. Read by Claude Code at the start of every development session.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AC_Rooms.xlsx</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Source of truth for HVAC zone/unit/MAC ID/setpoint data and PCO room names.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secrets.yaml (template)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Credential file template. Never committed to Git.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mapping.yaml</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Zone and door assignment config derived from AC_Rooms.xlsx.</w:t>
            </w:r>
          </w:p>
        </w:tc>
      </w:tr>
    </w:tbl>
    <w:p>
      <w:r>
        <w:t xml:space="preserve"/>
      </w:r>
    </w:p>
    <w:p>
      <w:pPr>
        <w:pStyle w:val="Heading1"/>
      </w:pPr>
      <w:r>
        <w:t xml:space="preserve">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786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Ver</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Date</w:t>
            </w:r>
          </w:p>
        </w:tc>
        <w:tc>
          <w:tcPr>
            <w:tcW w:type="dxa" w:w="7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Changes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Apr 2026</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Initial plan</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1.1</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Apr 2026</w:t>
            </w:r>
          </w:p>
        </w:tc>
        <w:tc>
          <w:tcPr>
            <w:tcW w:type="dxa" w:w="7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Corrected TCC internet dependency. Added reliability research. Revised to Pi 4 (4GB). Confirmed UniFi Access is local-network-only. Added modular architecture and smart retry.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Apr 2026</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Added zone topology. Added six value-add features.</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1.3</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Apr 2026</w:t>
            </w:r>
          </w:p>
        </w:tc>
        <w:tc>
          <w:tcPr>
            <w:tcW w:type="dxa" w:w="7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Added complete zone reference from AC_Rooms.xlsx: 13 units with MAC IDs, setpoints, PCO room mappings, dual-trigger zones.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Apr 2026</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Added MWS/CrossOver safety lockout design. Alert routing. Dashboard spec. Credential management, logging, startup/recovery, update process.</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1.5</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Apr 2026</w:t>
            </w:r>
          </w:p>
        </w:tc>
        <w:tc>
          <w:tcPr>
            <w:tcW w:type="dxa" w:w="7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rPr>
              <w:t xml:space="preserve">Completed full door-to-room mapping. FLC: flc-gym event-triggered, flc-back weekly schedule only. Interior door lockout logic. PCO-calendar-driven lockout (not hardcoded times).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Apr 2026</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Added confirmed UniFi Access door IDs for all 11 doors. Clarified FLC Closets: two closet doors via one hub, not an entry/exit, never touched by this system. MWS Back confirmed staff-only. Development on Ubuntu clarified. Added Companion Documents section. CLAUDE.md generated.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2026-04-21T03:30:55.928Z</dcterms:created>
  <dcterms:modified xsi:type="dcterms:W3CDTF">2026-04-21T03:30:55.928Z</dcterms:modified>
</cp:coreProperties>
</file>

<file path=docProps/custom.xml><?xml version="1.0" encoding="utf-8"?>
<Properties xmlns="http://schemas.openxmlformats.org/officeDocument/2006/custom-properties" xmlns:vt="http://schemas.openxmlformats.org/officeDocument/2006/docPropsVTypes"/>
</file>