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39B8" w14:textId="02499840" w:rsidR="00917988" w:rsidRDefault="000421B4" w:rsidP="000421B4">
      <w:pPr>
        <w:pStyle w:val="Heading1"/>
      </w:pPr>
      <w:r>
        <w:t>Reading Assignment—Sandworm</w:t>
      </w:r>
    </w:p>
    <w:p w14:paraId="6084B029" w14:textId="77777777" w:rsidR="000421B4" w:rsidRDefault="000421B4" w:rsidP="000421B4">
      <w:r>
        <w:t>Please read Sandworm by Andy Greenberg.  I encourage you to read the entire book, but you can get what we need for this class by reading these chapters:</w:t>
      </w:r>
    </w:p>
    <w:p w14:paraId="7A6593AD" w14:textId="3B2E1C2B" w:rsidR="000421B4" w:rsidRDefault="000421B4">
      <w:r w:rsidRPr="000421B4">
        <w:t xml:space="preserve">1-5, 8, 9, 15, 17-19, 20 </w:t>
      </w:r>
      <w:r>
        <w:t>–</w:t>
      </w:r>
      <w:r w:rsidRPr="000421B4">
        <w:t xml:space="preserve"> 29</w:t>
      </w:r>
    </w:p>
    <w:p w14:paraId="10C41872" w14:textId="3F34DAE6" w:rsidR="000421B4" w:rsidRDefault="000421B4">
      <w:r>
        <w:t>There are several threads in this book</w:t>
      </w:r>
      <w:r w:rsidR="001D5D10">
        <w:t>, and here are some of them:</w:t>
      </w:r>
    </w:p>
    <w:p w14:paraId="06206C70" w14:textId="64E90FAA" w:rsidR="000421B4" w:rsidRDefault="000421B4" w:rsidP="000421B4">
      <w:pPr>
        <w:pStyle w:val="ListParagraph"/>
        <w:numPr>
          <w:ilvl w:val="0"/>
          <w:numId w:val="1"/>
        </w:numPr>
      </w:pPr>
      <w:r>
        <w:t>Attacks against the Ukraine power grid and digital infrastructure</w:t>
      </w:r>
    </w:p>
    <w:p w14:paraId="5AB21992" w14:textId="7BD7A05A" w:rsidR="000421B4" w:rsidRDefault="000421B4" w:rsidP="000421B4">
      <w:pPr>
        <w:pStyle w:val="ListParagraph"/>
        <w:numPr>
          <w:ilvl w:val="0"/>
          <w:numId w:val="1"/>
        </w:numPr>
      </w:pPr>
      <w:r>
        <w:t xml:space="preserve">Work by Software Reverse Engineers (SRE) </w:t>
      </w:r>
      <w:r w:rsidR="001D5D10">
        <w:t>around the world to understand the attacks</w:t>
      </w:r>
    </w:p>
    <w:p w14:paraId="1A2F8B24" w14:textId="15C11921" w:rsidR="001D5D10" w:rsidRDefault="001D5D10" w:rsidP="000421B4">
      <w:pPr>
        <w:pStyle w:val="ListParagraph"/>
        <w:numPr>
          <w:ilvl w:val="0"/>
          <w:numId w:val="1"/>
        </w:numPr>
      </w:pPr>
      <w:r>
        <w:t>The NotPetya attack on Ukraine and companies that did business in Ukraine</w:t>
      </w:r>
    </w:p>
    <w:p w14:paraId="2BEDB2D3" w14:textId="26529055" w:rsidR="001D5D10" w:rsidRDefault="001D5D10" w:rsidP="000421B4">
      <w:pPr>
        <w:pStyle w:val="ListParagraph"/>
        <w:numPr>
          <w:ilvl w:val="0"/>
          <w:numId w:val="1"/>
        </w:numPr>
      </w:pPr>
      <w:r>
        <w:t>Supply chain attacks: an attacker that compromises a software company can easily distribute its malware to the company’s clients</w:t>
      </w:r>
    </w:p>
    <w:p w14:paraId="4877CCDE" w14:textId="029FE3AF" w:rsidR="001D5D10" w:rsidRDefault="00930C49" w:rsidP="000421B4">
      <w:pPr>
        <w:pStyle w:val="ListParagraph"/>
        <w:numPr>
          <w:ilvl w:val="0"/>
          <w:numId w:val="1"/>
        </w:numPr>
      </w:pPr>
      <w:r>
        <w:t>History of the conflict between Russia and Ukraine</w:t>
      </w:r>
    </w:p>
    <w:p w14:paraId="4AEE6B8B" w14:textId="60ABA7DE" w:rsidR="00930C49" w:rsidRDefault="00930C49" w:rsidP="000421B4">
      <w:pPr>
        <w:pStyle w:val="ListParagraph"/>
        <w:numPr>
          <w:ilvl w:val="0"/>
          <w:numId w:val="1"/>
        </w:numPr>
      </w:pPr>
      <w:r>
        <w:t>Attributing the attacks to Russia, and determining which Russian government agencies are responsible</w:t>
      </w:r>
    </w:p>
    <w:p w14:paraId="3453E7C2" w14:textId="60EDFB52" w:rsidR="00195610" w:rsidRDefault="00195610" w:rsidP="000421B4">
      <w:pPr>
        <w:pStyle w:val="ListParagraph"/>
        <w:numPr>
          <w:ilvl w:val="0"/>
          <w:numId w:val="1"/>
        </w:numPr>
      </w:pPr>
      <w:r>
        <w:t>US politics related to the attacks against Ukraine</w:t>
      </w:r>
    </w:p>
    <w:p w14:paraId="2128380A" w14:textId="70BA3DBC" w:rsidR="00930C49" w:rsidRDefault="00930C49" w:rsidP="00930C49">
      <w:r>
        <w:t xml:space="preserve">For this class, </w:t>
      </w:r>
      <w:r w:rsidRPr="00520ABD">
        <w:rPr>
          <w:u w:val="single"/>
        </w:rPr>
        <w:t xml:space="preserve">we are only interested in the top three bullets, with an emphasis on the effort to </w:t>
      </w:r>
      <w:r>
        <w:rPr>
          <w:u w:val="single"/>
        </w:rPr>
        <w:t>defend</w:t>
      </w:r>
      <w:r w:rsidRPr="00520ABD">
        <w:rPr>
          <w:u w:val="single"/>
        </w:rPr>
        <w:t xml:space="preserve"> </w:t>
      </w:r>
      <w:r>
        <w:rPr>
          <w:u w:val="single"/>
        </w:rPr>
        <w:t>against malware attacks</w:t>
      </w:r>
      <w:r>
        <w:t>.  If you are reading something that does not apply to reverse engineering malware or malware attacks, feel free to skip ahead.</w:t>
      </w:r>
    </w:p>
    <w:p w14:paraId="1EFA8E08" w14:textId="77777777" w:rsidR="00930C49" w:rsidRDefault="00930C49" w:rsidP="00930C49">
      <w:r>
        <w:t>As you read, jot down notes on things that are:</w:t>
      </w:r>
    </w:p>
    <w:p w14:paraId="0D279DCE" w14:textId="77777777" w:rsidR="00930C49" w:rsidRDefault="00930C49" w:rsidP="00930C49">
      <w:pPr>
        <w:pStyle w:val="ListParagraph"/>
        <w:numPr>
          <w:ilvl w:val="0"/>
          <w:numId w:val="2"/>
        </w:numPr>
      </w:pPr>
      <w:r>
        <w:t>Especially relevant to this class</w:t>
      </w:r>
    </w:p>
    <w:p w14:paraId="43DD9398" w14:textId="77777777" w:rsidR="00930C49" w:rsidRDefault="00930C49" w:rsidP="00930C49">
      <w:pPr>
        <w:pStyle w:val="ListParagraph"/>
        <w:numPr>
          <w:ilvl w:val="0"/>
          <w:numId w:val="2"/>
        </w:numPr>
      </w:pPr>
      <w:r>
        <w:t>Interesting or amusing</w:t>
      </w:r>
    </w:p>
    <w:p w14:paraId="26740B0F" w14:textId="77777777" w:rsidR="00930C49" w:rsidRDefault="00930C49" w:rsidP="00930C49">
      <w:pPr>
        <w:pStyle w:val="ListParagraph"/>
        <w:numPr>
          <w:ilvl w:val="0"/>
          <w:numId w:val="2"/>
        </w:numPr>
      </w:pPr>
      <w:r>
        <w:t>Anything else you’d like to bring to the attention of our class.</w:t>
      </w:r>
    </w:p>
    <w:p w14:paraId="4CD8F3F3" w14:textId="77777777" w:rsidR="00930C49" w:rsidRPr="00FB5B9D" w:rsidRDefault="00930C49" w:rsidP="00930C49">
      <w:r>
        <w:t>Please hand in either ½ to 1 page about your notes, or 8-10 bullet points about your notes.  This is not a book report!  Instead, it is a list of your observations about interesting or IT security related items you found in the book.</w:t>
      </w:r>
    </w:p>
    <w:p w14:paraId="3A137F47" w14:textId="77777777" w:rsidR="00930C49" w:rsidRDefault="00930C49" w:rsidP="00930C49"/>
    <w:p w14:paraId="55B46B0D" w14:textId="77777777" w:rsidR="00930C49" w:rsidRDefault="00930C49" w:rsidP="00930C49"/>
    <w:sectPr w:rsidR="00930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085E"/>
    <w:multiLevelType w:val="hybridMultilevel"/>
    <w:tmpl w:val="741E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C293E"/>
    <w:multiLevelType w:val="hybridMultilevel"/>
    <w:tmpl w:val="F856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59"/>
    <w:rsid w:val="000421B4"/>
    <w:rsid w:val="00195610"/>
    <w:rsid w:val="001D5D10"/>
    <w:rsid w:val="00344B59"/>
    <w:rsid w:val="00917988"/>
    <w:rsid w:val="0093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EC17"/>
  <w15:chartTrackingRefBased/>
  <w15:docId w15:val="{5694F57B-4DC4-44C0-A93F-A71914ED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2022-02-01T13:29:00Z</dcterms:created>
  <dcterms:modified xsi:type="dcterms:W3CDTF">2022-02-01T13:56:00Z</dcterms:modified>
</cp:coreProperties>
</file>