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9C05E" w14:textId="3F080160" w:rsidR="004A3478" w:rsidRDefault="00062C7D" w:rsidP="00BB47B3">
      <w:pPr>
        <w:pStyle w:val="Heading1"/>
      </w:pPr>
      <w:r>
        <w:t xml:space="preserve">Cryptography Homework </w:t>
      </w:r>
      <w:r w:rsidR="00121A42">
        <w:t>2</w:t>
      </w:r>
      <w:r w:rsidR="00632B05">
        <w:t>b—Modular Arithmetic with Python</w:t>
      </w:r>
      <w:r w:rsidR="00EC1A05">
        <w:t>—</w:t>
      </w:r>
      <w:r w:rsidR="005065AA">
        <w:t>KEY</w:t>
      </w:r>
    </w:p>
    <w:p w14:paraId="78AAB451" w14:textId="4397F1E9" w:rsidR="00EC1A05" w:rsidRDefault="00EC1A05" w:rsidP="00EC1A05">
      <w:pPr>
        <w:pStyle w:val="Heading2"/>
      </w:pPr>
      <w:r>
        <w:t>Setting up in Idle</w:t>
      </w:r>
    </w:p>
    <w:p w14:paraId="372848A5" w14:textId="408CB387" w:rsidR="00EC1A05" w:rsidRDefault="00EC1A05" w:rsidP="00EC1A05">
      <w:r>
        <w:rPr>
          <w:noProof/>
        </w:rPr>
        <w:drawing>
          <wp:inline distT="0" distB="0" distL="0" distR="0" wp14:anchorId="3AD32B21" wp14:editId="21916B3E">
            <wp:extent cx="5943600" cy="5198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98110"/>
                    </a:xfrm>
                    <a:prstGeom prst="rect">
                      <a:avLst/>
                    </a:prstGeom>
                  </pic:spPr>
                </pic:pic>
              </a:graphicData>
            </a:graphic>
          </wp:inline>
        </w:drawing>
      </w:r>
    </w:p>
    <w:p w14:paraId="70D0276B" w14:textId="2C90DF42" w:rsidR="00EC1A05" w:rsidRDefault="00EC1A05" w:rsidP="00EC1A05">
      <w:pPr>
        <w:pStyle w:val="Heading2"/>
      </w:pPr>
      <w:r>
        <w:lastRenderedPageBreak/>
        <w:t>Setting up in a Linux terminal</w:t>
      </w:r>
    </w:p>
    <w:p w14:paraId="4CD1A1F2" w14:textId="33D2A1B5" w:rsidR="00EC1A05" w:rsidRDefault="00EC1A05" w:rsidP="00EC1A05">
      <w:r>
        <w:rPr>
          <w:noProof/>
        </w:rPr>
        <w:drawing>
          <wp:inline distT="0" distB="0" distL="0" distR="0" wp14:anchorId="74037EEE" wp14:editId="378FA0B0">
            <wp:extent cx="59436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8350"/>
                    </a:xfrm>
                    <a:prstGeom prst="rect">
                      <a:avLst/>
                    </a:prstGeom>
                  </pic:spPr>
                </pic:pic>
              </a:graphicData>
            </a:graphic>
          </wp:inline>
        </w:drawing>
      </w:r>
    </w:p>
    <w:p w14:paraId="32925A0C" w14:textId="75DF4BE6" w:rsidR="00EC1A05" w:rsidRDefault="00EC1A05" w:rsidP="00EC1A05">
      <w:pPr>
        <w:pStyle w:val="Heading2"/>
      </w:pPr>
      <w:r>
        <w:t>Setting up in a Windows terminal</w:t>
      </w:r>
    </w:p>
    <w:p w14:paraId="126F9E09" w14:textId="1E8E0007" w:rsidR="00EC1A05" w:rsidRDefault="00EC1A05" w:rsidP="00EC1A05">
      <w:r>
        <w:rPr>
          <w:noProof/>
        </w:rPr>
        <w:drawing>
          <wp:inline distT="0" distB="0" distL="0" distR="0" wp14:anchorId="179562FA" wp14:editId="24B067E2">
            <wp:extent cx="5943600" cy="2647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7315"/>
                    </a:xfrm>
                    <a:prstGeom prst="rect">
                      <a:avLst/>
                    </a:prstGeom>
                  </pic:spPr>
                </pic:pic>
              </a:graphicData>
            </a:graphic>
          </wp:inline>
        </w:drawing>
      </w:r>
    </w:p>
    <w:p w14:paraId="265B5152" w14:textId="77777777" w:rsidR="00EC1A05" w:rsidRDefault="00EC1A05" w:rsidP="00EC1A05">
      <w:pPr>
        <w:pStyle w:val="Heading2"/>
      </w:pPr>
      <w:r>
        <w:t>For Turn In</w:t>
      </w:r>
    </w:p>
    <w:p w14:paraId="184B8A69" w14:textId="77777777" w:rsidR="00EC1A05" w:rsidRDefault="00EC1A05" w:rsidP="00EC1A05">
      <w:pPr>
        <w:pStyle w:val="ListParagraph"/>
        <w:numPr>
          <w:ilvl w:val="0"/>
          <w:numId w:val="3"/>
        </w:numPr>
      </w:pPr>
      <w:r>
        <w:t>Compute (you can do this easily at an interactive Python prompt.  The mod operator in Python is “%”)</w:t>
      </w:r>
    </w:p>
    <w:p w14:paraId="2509ACE5" w14:textId="5BA8050B" w:rsidR="00EC1A05" w:rsidRDefault="00EC1A05" w:rsidP="00EC1A05">
      <w:pPr>
        <w:pStyle w:val="ListParagraph"/>
        <w:numPr>
          <w:ilvl w:val="1"/>
          <w:numId w:val="3"/>
        </w:numPr>
      </w:pPr>
      <w:r>
        <w:t>34 mod 18</w:t>
      </w:r>
      <w:r>
        <w:br/>
      </w:r>
      <w:r>
        <w:rPr>
          <w:noProof/>
        </w:rPr>
        <w:drawing>
          <wp:inline distT="0" distB="0" distL="0" distR="0" wp14:anchorId="57D64F7C" wp14:editId="53B435BE">
            <wp:extent cx="3505200" cy="58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581025"/>
                    </a:xfrm>
                    <a:prstGeom prst="rect">
                      <a:avLst/>
                    </a:prstGeom>
                  </pic:spPr>
                </pic:pic>
              </a:graphicData>
            </a:graphic>
          </wp:inline>
        </w:drawing>
      </w:r>
    </w:p>
    <w:p w14:paraId="7F3AA35B" w14:textId="581ACF3C" w:rsidR="00EC1A05" w:rsidRDefault="00EC1A05" w:rsidP="00EC1A05">
      <w:pPr>
        <w:pStyle w:val="ListParagraph"/>
        <w:numPr>
          <w:ilvl w:val="1"/>
          <w:numId w:val="3"/>
        </w:numPr>
      </w:pPr>
      <w:r>
        <w:t>(34 + 97) mod 12 Note:  the mod operator has the same priority as multiplication.  In a tie, Python executes operators from left to right.</w:t>
      </w:r>
      <w:r>
        <w:br/>
      </w:r>
      <w:r>
        <w:rPr>
          <w:noProof/>
        </w:rPr>
        <w:drawing>
          <wp:inline distT="0" distB="0" distL="0" distR="0" wp14:anchorId="178D149B" wp14:editId="1A5C2FB0">
            <wp:extent cx="371475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790575"/>
                    </a:xfrm>
                    <a:prstGeom prst="rect">
                      <a:avLst/>
                    </a:prstGeom>
                  </pic:spPr>
                </pic:pic>
              </a:graphicData>
            </a:graphic>
          </wp:inline>
        </w:drawing>
      </w:r>
    </w:p>
    <w:p w14:paraId="0799D5EB" w14:textId="76C32F95" w:rsidR="00EC1A05" w:rsidRDefault="00EC1A05" w:rsidP="00EC1A05">
      <w:pPr>
        <w:pStyle w:val="ListParagraph"/>
        <w:numPr>
          <w:ilvl w:val="1"/>
          <w:numId w:val="3"/>
        </w:numPr>
      </w:pPr>
      <w:r>
        <w:lastRenderedPageBreak/>
        <w:t>14 * 71 mod 15</w:t>
      </w:r>
      <w:r>
        <w:br/>
      </w:r>
      <w:r>
        <w:rPr>
          <w:noProof/>
        </w:rPr>
        <w:drawing>
          <wp:inline distT="0" distB="0" distL="0" distR="0" wp14:anchorId="390555F3" wp14:editId="1CBF17A2">
            <wp:extent cx="34290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819150"/>
                    </a:xfrm>
                    <a:prstGeom prst="rect">
                      <a:avLst/>
                    </a:prstGeom>
                  </pic:spPr>
                </pic:pic>
              </a:graphicData>
            </a:graphic>
          </wp:inline>
        </w:drawing>
      </w:r>
    </w:p>
    <w:p w14:paraId="33B05597" w14:textId="77777777" w:rsidR="00EC1A05" w:rsidRDefault="00EC1A05" w:rsidP="00EC1A05">
      <w:pPr>
        <w:pStyle w:val="ListParagraph"/>
        <w:numPr>
          <w:ilvl w:val="1"/>
          <w:numId w:val="3"/>
        </w:numPr>
      </w:pPr>
      <w:r>
        <w:t>152 / 71</w:t>
      </w:r>
    </w:p>
    <w:p w14:paraId="0ED044B2" w14:textId="77777777" w:rsidR="00EC1A05" w:rsidRDefault="00EC1A05" w:rsidP="00EC1A05">
      <w:pPr>
        <w:pStyle w:val="ListParagraph"/>
        <w:numPr>
          <w:ilvl w:val="1"/>
          <w:numId w:val="3"/>
        </w:numPr>
      </w:pPr>
      <w:r>
        <w:t>152 // 71  (in Python, // is integer division)</w:t>
      </w:r>
    </w:p>
    <w:p w14:paraId="66E81509" w14:textId="77777777" w:rsidR="00EC1A05" w:rsidRDefault="00EC1A05" w:rsidP="00EC1A05">
      <w:pPr>
        <w:pStyle w:val="ListParagraph"/>
        <w:numPr>
          <w:ilvl w:val="1"/>
          <w:numId w:val="3"/>
        </w:numPr>
      </w:pPr>
      <w:r>
        <w:t>152 – (152 // 71) * 71  (this is the remainder after integer division)</w:t>
      </w:r>
    </w:p>
    <w:p w14:paraId="707BF932" w14:textId="160C1DD5" w:rsidR="00EC1A05" w:rsidRDefault="00EC1A05" w:rsidP="00EC1A05">
      <w:pPr>
        <w:pStyle w:val="ListParagraph"/>
        <w:numPr>
          <w:ilvl w:val="1"/>
          <w:numId w:val="3"/>
        </w:numPr>
      </w:pPr>
      <w:r>
        <w:t>152 mod 71  (you should see that the answer is the remainder when you divide 152//71 (integer division)</w:t>
      </w:r>
      <w:r w:rsidR="00834806">
        <w:br/>
      </w:r>
      <w:r w:rsidR="00834806">
        <w:rPr>
          <w:noProof/>
        </w:rPr>
        <w:drawing>
          <wp:inline distT="0" distB="0" distL="0" distR="0" wp14:anchorId="1606CEBA" wp14:editId="1E3569A6">
            <wp:extent cx="313372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3725" cy="1419225"/>
                    </a:xfrm>
                    <a:prstGeom prst="rect">
                      <a:avLst/>
                    </a:prstGeom>
                  </pic:spPr>
                </pic:pic>
              </a:graphicData>
            </a:graphic>
          </wp:inline>
        </w:drawing>
      </w:r>
      <w:r w:rsidR="00834806">
        <w:br/>
      </w:r>
    </w:p>
    <w:p w14:paraId="78D3617C" w14:textId="1CE4F15C" w:rsidR="00834806" w:rsidRDefault="00EC1A05" w:rsidP="00834806">
      <w:pPr>
        <w:pStyle w:val="ListParagraph"/>
        <w:numPr>
          <w:ilvl w:val="0"/>
          <w:numId w:val="3"/>
        </w:numPr>
      </w:pPr>
      <w:r>
        <w:t>Compute gcd(36, 45) and gcd(44, 45) using the cryptomath.py module you added above.  You should get 9 and 1 as answers, as a check to make sure the code is correct.  Now compute gcd(452, 973) and gcd(452,1496).  Which one of the pairs of numbers relatively prime, and what is the GCD of the pair that is not relatively prime?</w:t>
      </w:r>
      <w:r w:rsidR="00834806">
        <w:br/>
      </w:r>
      <w:r w:rsidR="00834806">
        <w:rPr>
          <w:noProof/>
        </w:rPr>
        <w:drawing>
          <wp:inline distT="0" distB="0" distL="0" distR="0" wp14:anchorId="2864C8B8" wp14:editId="3D751103">
            <wp:extent cx="31908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1428750"/>
                    </a:xfrm>
                    <a:prstGeom prst="rect">
                      <a:avLst/>
                    </a:prstGeom>
                  </pic:spPr>
                </pic:pic>
              </a:graphicData>
            </a:graphic>
          </wp:inline>
        </w:drawing>
      </w:r>
      <w:r w:rsidR="00834806">
        <w:br/>
        <w:t>452 and 973 are relatively prime because their GCD is 1.</w:t>
      </w:r>
      <w:r w:rsidR="00834806">
        <w:br/>
        <w:t>452 and 1496 have a GCD of 4, so they are not relatively prime</w:t>
      </w:r>
      <w:r w:rsidR="00834806">
        <w:br/>
      </w:r>
    </w:p>
    <w:p w14:paraId="19B182D0" w14:textId="77777777" w:rsidR="00EC1A05" w:rsidRDefault="00EC1A05" w:rsidP="00EC1A05">
      <w:pPr>
        <w:pStyle w:val="ListParagraph"/>
        <w:numPr>
          <w:ilvl w:val="0"/>
          <w:numId w:val="3"/>
        </w:numPr>
      </w:pPr>
      <w:r>
        <w:t>For the following numbers, compute the GCD of the number and the modulus.  If the number and the modulus are relatively prime, compute the multiplicative inverse.  You can use either brute force in Python, or the findModInverse() function from cryptomath.)</w:t>
      </w:r>
    </w:p>
    <w:p w14:paraId="49F43463" w14:textId="77777777" w:rsidR="00EC1A05" w:rsidRDefault="00EC1A05" w:rsidP="00EC1A05">
      <w:pPr>
        <w:pStyle w:val="ListParagraph"/>
        <w:numPr>
          <w:ilvl w:val="1"/>
          <w:numId w:val="3"/>
        </w:numPr>
      </w:pPr>
      <w:r>
        <w:t>17 mod 26</w:t>
      </w:r>
    </w:p>
    <w:p w14:paraId="388A971A" w14:textId="77777777" w:rsidR="00EC1A05" w:rsidRDefault="00EC1A05" w:rsidP="00EC1A05">
      <w:pPr>
        <w:pStyle w:val="ListParagraph"/>
        <w:numPr>
          <w:ilvl w:val="1"/>
          <w:numId w:val="3"/>
        </w:numPr>
      </w:pPr>
      <w:r>
        <w:t>16 mod 26</w:t>
      </w:r>
    </w:p>
    <w:p w14:paraId="37D391D1" w14:textId="1FC10DB9" w:rsidR="00EC1A05" w:rsidRDefault="00EC1A05" w:rsidP="00EC1A05">
      <w:pPr>
        <w:pStyle w:val="ListParagraph"/>
        <w:numPr>
          <w:ilvl w:val="1"/>
          <w:numId w:val="3"/>
        </w:numPr>
      </w:pPr>
      <w:r>
        <w:t>Of the two numbers above, which could be used for the key of an affine cipher and which could not?  Why?</w:t>
      </w:r>
      <w:r w:rsidR="00834806">
        <w:br/>
      </w:r>
      <w:r w:rsidR="00834806">
        <w:rPr>
          <w:noProof/>
        </w:rPr>
        <w:lastRenderedPageBreak/>
        <w:drawing>
          <wp:inline distT="0" distB="0" distL="0" distR="0" wp14:anchorId="05E3FA73" wp14:editId="160BC8E6">
            <wp:extent cx="3486150" cy="981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150" cy="981075"/>
                    </a:xfrm>
                    <a:prstGeom prst="rect">
                      <a:avLst/>
                    </a:prstGeom>
                  </pic:spPr>
                </pic:pic>
              </a:graphicData>
            </a:graphic>
          </wp:inline>
        </w:drawing>
      </w:r>
      <w:r w:rsidR="00834806">
        <w:br/>
        <w:t>The inverse of 17 mod 26 is 23.  Since 16 and 26 share a common factor (GCD is 2), 16 does not have an inverse mod 26.</w:t>
      </w:r>
    </w:p>
    <w:p w14:paraId="4A8DE2CE" w14:textId="2CE5E61C" w:rsidR="00EC1A05" w:rsidRDefault="00EC1A05" w:rsidP="00EC1A05">
      <w:pPr>
        <w:pStyle w:val="ListParagraph"/>
        <w:numPr>
          <w:ilvl w:val="1"/>
          <w:numId w:val="3"/>
        </w:numPr>
      </w:pPr>
      <w:r>
        <w:t>Compute the multiplicative inverse of 17 in modulus 27, 28, and 29.  Note that the inverse is completely different when the modulus changes.</w:t>
      </w:r>
      <w:r w:rsidR="00834806">
        <w:br/>
      </w:r>
      <w:r w:rsidR="00834806">
        <w:rPr>
          <w:noProof/>
        </w:rPr>
        <w:drawing>
          <wp:inline distT="0" distB="0" distL="0" distR="0" wp14:anchorId="2E80103B" wp14:editId="01FB7E5B">
            <wp:extent cx="3219450" cy="1390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1390650"/>
                    </a:xfrm>
                    <a:prstGeom prst="rect">
                      <a:avLst/>
                    </a:prstGeom>
                  </pic:spPr>
                </pic:pic>
              </a:graphicData>
            </a:graphic>
          </wp:inline>
        </w:drawing>
      </w:r>
      <w:r w:rsidR="00834806">
        <w:br/>
        <w:t>The inverse is different in every modulus we calculated.</w:t>
      </w:r>
      <w:r w:rsidR="00834806">
        <w:br/>
      </w:r>
    </w:p>
    <w:p w14:paraId="4042D78C" w14:textId="77777777" w:rsidR="00EC1A05" w:rsidRPr="000851FC" w:rsidRDefault="00EC1A05" w:rsidP="00EC1A05">
      <w:pPr>
        <w:pStyle w:val="ListParagraph"/>
        <w:numPr>
          <w:ilvl w:val="0"/>
          <w:numId w:val="3"/>
        </w:numPr>
      </w:pPr>
      <w:r>
        <w:t xml:space="preserve">Least Common Multiple.  The </w:t>
      </w:r>
      <w:r w:rsidRPr="000851FC">
        <w:rPr>
          <w:rFonts w:ascii="Courier New" w:hAnsi="Courier New" w:cs="Courier New"/>
        </w:rPr>
        <w:t>lcm(a, b)</w:t>
      </w:r>
      <w:r>
        <w:t xml:space="preserve"> is the smallest number that can be divided by both </w:t>
      </w:r>
      <w:r>
        <w:br/>
        <w:t xml:space="preserve">a and b.  It is easily computed as </w:t>
      </w:r>
      <w:r w:rsidRPr="000851FC">
        <w:rPr>
          <w:rFonts w:ascii="Courier New" w:hAnsi="Courier New" w:cs="Courier New"/>
        </w:rPr>
        <w:t>a * b // gcd(a, b)</w:t>
      </w:r>
    </w:p>
    <w:p w14:paraId="5F53E01D" w14:textId="10413AB3" w:rsidR="00EC1A05" w:rsidRDefault="00EC1A05" w:rsidP="00EC1A05">
      <w:pPr>
        <w:pStyle w:val="ListParagraph"/>
        <w:numPr>
          <w:ilvl w:val="1"/>
          <w:numId w:val="3"/>
        </w:numPr>
      </w:pPr>
      <w:r w:rsidRPr="000851FC">
        <w:t xml:space="preserve">Compute the lcm of </w:t>
      </w:r>
      <w:r>
        <w:t>something simple, like 6 and 9.  Check your answer by hand to verify that the equation is correct.</w:t>
      </w:r>
      <w:r w:rsidR="00834806">
        <w:br/>
      </w:r>
      <w:r w:rsidR="00834806">
        <w:rPr>
          <w:noProof/>
        </w:rPr>
        <w:drawing>
          <wp:inline distT="0" distB="0" distL="0" distR="0" wp14:anchorId="10E65F92" wp14:editId="70ED19D6">
            <wp:extent cx="3028950" cy="809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809625"/>
                    </a:xfrm>
                    <a:prstGeom prst="rect">
                      <a:avLst/>
                    </a:prstGeom>
                  </pic:spPr>
                </pic:pic>
              </a:graphicData>
            </a:graphic>
          </wp:inline>
        </w:drawing>
      </w:r>
      <w:r w:rsidR="00D46BBD">
        <w:br/>
        <w:t>It is easy to see that 18 is the smallest number that has multiples 6 and 9.</w:t>
      </w:r>
    </w:p>
    <w:p w14:paraId="2FC9929A" w14:textId="28CDDA2F" w:rsidR="00EC1A05" w:rsidRDefault="00EC1A05" w:rsidP="00EC1A05">
      <w:pPr>
        <w:pStyle w:val="ListParagraph"/>
        <w:numPr>
          <w:ilvl w:val="1"/>
          <w:numId w:val="3"/>
        </w:numPr>
      </w:pPr>
      <w:r>
        <w:t xml:space="preserve">Compute </w:t>
      </w:r>
      <w:r w:rsidRPr="000851FC">
        <w:rPr>
          <w:rFonts w:ascii="Courier New" w:hAnsi="Courier New" w:cs="Courier New"/>
        </w:rPr>
        <w:t>lcm(252, 196)</w:t>
      </w:r>
      <w:r w:rsidR="00D46BBD">
        <w:rPr>
          <w:rFonts w:ascii="Courier New" w:hAnsi="Courier New" w:cs="Courier New"/>
        </w:rPr>
        <w:br/>
      </w:r>
      <w:r w:rsidR="00D46BBD">
        <w:rPr>
          <w:noProof/>
        </w:rPr>
        <w:drawing>
          <wp:inline distT="0" distB="0" distL="0" distR="0" wp14:anchorId="7C38017B" wp14:editId="0B9DC5AC">
            <wp:extent cx="3314700" cy="80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700" cy="809625"/>
                    </a:xfrm>
                    <a:prstGeom prst="rect">
                      <a:avLst/>
                    </a:prstGeom>
                  </pic:spPr>
                </pic:pic>
              </a:graphicData>
            </a:graphic>
          </wp:inline>
        </w:drawing>
      </w:r>
      <w:bookmarkStart w:id="0" w:name="_GoBack"/>
      <w:bookmarkEnd w:id="0"/>
    </w:p>
    <w:p w14:paraId="48A3C57D" w14:textId="77777777" w:rsidR="00EC1A05" w:rsidRPr="00EC1A05" w:rsidRDefault="00EC1A05" w:rsidP="00EC1A05"/>
    <w:sectPr w:rsidR="00EC1A05" w:rsidRPr="00EC1A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10D75" w14:textId="77777777" w:rsidR="0036591B" w:rsidRDefault="0036591B" w:rsidP="00B07C64">
      <w:pPr>
        <w:spacing w:after="0" w:line="240" w:lineRule="auto"/>
      </w:pPr>
      <w:r>
        <w:separator/>
      </w:r>
    </w:p>
  </w:endnote>
  <w:endnote w:type="continuationSeparator" w:id="0">
    <w:p w14:paraId="15227897" w14:textId="77777777" w:rsidR="0036591B" w:rsidRDefault="0036591B" w:rsidP="00B0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A3F01" w14:textId="77777777" w:rsidR="0036591B" w:rsidRDefault="0036591B" w:rsidP="00B07C64">
      <w:pPr>
        <w:spacing w:after="0" w:line="240" w:lineRule="auto"/>
      </w:pPr>
      <w:r>
        <w:separator/>
      </w:r>
    </w:p>
  </w:footnote>
  <w:footnote w:type="continuationSeparator" w:id="0">
    <w:p w14:paraId="123F90EC" w14:textId="77777777" w:rsidR="0036591B" w:rsidRDefault="0036591B" w:rsidP="00B07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D83EE8"/>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3549"/>
    <w:multiLevelType w:val="hybridMultilevel"/>
    <w:tmpl w:val="F1E8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22B5D"/>
    <w:rsid w:val="0004514A"/>
    <w:rsid w:val="00062C7D"/>
    <w:rsid w:val="0011546B"/>
    <w:rsid w:val="001202CC"/>
    <w:rsid w:val="001211C6"/>
    <w:rsid w:val="00121A42"/>
    <w:rsid w:val="0012346F"/>
    <w:rsid w:val="00192262"/>
    <w:rsid w:val="00192409"/>
    <w:rsid w:val="001A78E8"/>
    <w:rsid w:val="001B6492"/>
    <w:rsid w:val="001D20C9"/>
    <w:rsid w:val="00213699"/>
    <w:rsid w:val="00215C7E"/>
    <w:rsid w:val="002229AB"/>
    <w:rsid w:val="0022382B"/>
    <w:rsid w:val="00246EB6"/>
    <w:rsid w:val="00272B6E"/>
    <w:rsid w:val="002A0C0A"/>
    <w:rsid w:val="002C282E"/>
    <w:rsid w:val="0032674A"/>
    <w:rsid w:val="00336A81"/>
    <w:rsid w:val="0034487E"/>
    <w:rsid w:val="00352F9F"/>
    <w:rsid w:val="0036591B"/>
    <w:rsid w:val="00383AB1"/>
    <w:rsid w:val="003856A0"/>
    <w:rsid w:val="00395F52"/>
    <w:rsid w:val="00397FF0"/>
    <w:rsid w:val="003C55CB"/>
    <w:rsid w:val="00402029"/>
    <w:rsid w:val="004033EB"/>
    <w:rsid w:val="00416F3D"/>
    <w:rsid w:val="00437AEE"/>
    <w:rsid w:val="0045018B"/>
    <w:rsid w:val="00467BEE"/>
    <w:rsid w:val="00497800"/>
    <w:rsid w:val="004A3478"/>
    <w:rsid w:val="00501CD8"/>
    <w:rsid w:val="005065AA"/>
    <w:rsid w:val="00537186"/>
    <w:rsid w:val="00566607"/>
    <w:rsid w:val="00566FF0"/>
    <w:rsid w:val="00586556"/>
    <w:rsid w:val="005B1738"/>
    <w:rsid w:val="005B2E6B"/>
    <w:rsid w:val="005C064A"/>
    <w:rsid w:val="005C2712"/>
    <w:rsid w:val="005C3CB0"/>
    <w:rsid w:val="005E4136"/>
    <w:rsid w:val="006225FD"/>
    <w:rsid w:val="00623A8F"/>
    <w:rsid w:val="00627E63"/>
    <w:rsid w:val="00632B05"/>
    <w:rsid w:val="0063444E"/>
    <w:rsid w:val="00634659"/>
    <w:rsid w:val="00660A6E"/>
    <w:rsid w:val="00670270"/>
    <w:rsid w:val="00692F4A"/>
    <w:rsid w:val="0069530E"/>
    <w:rsid w:val="006964D3"/>
    <w:rsid w:val="00716DBD"/>
    <w:rsid w:val="00746571"/>
    <w:rsid w:val="007C4519"/>
    <w:rsid w:val="007F5D3A"/>
    <w:rsid w:val="00806490"/>
    <w:rsid w:val="008218F3"/>
    <w:rsid w:val="00834806"/>
    <w:rsid w:val="00847201"/>
    <w:rsid w:val="00857AC0"/>
    <w:rsid w:val="008609D2"/>
    <w:rsid w:val="00937A3A"/>
    <w:rsid w:val="00947902"/>
    <w:rsid w:val="00957208"/>
    <w:rsid w:val="009B3FF8"/>
    <w:rsid w:val="009D0A37"/>
    <w:rsid w:val="009D26FE"/>
    <w:rsid w:val="00A14743"/>
    <w:rsid w:val="00A259E7"/>
    <w:rsid w:val="00A34C79"/>
    <w:rsid w:val="00A94474"/>
    <w:rsid w:val="00AD4645"/>
    <w:rsid w:val="00AE7496"/>
    <w:rsid w:val="00AF1065"/>
    <w:rsid w:val="00B07C64"/>
    <w:rsid w:val="00B37A7F"/>
    <w:rsid w:val="00B479D1"/>
    <w:rsid w:val="00B976A8"/>
    <w:rsid w:val="00BB47B3"/>
    <w:rsid w:val="00C206C2"/>
    <w:rsid w:val="00C21DBD"/>
    <w:rsid w:val="00C47592"/>
    <w:rsid w:val="00C97678"/>
    <w:rsid w:val="00CB213F"/>
    <w:rsid w:val="00CC7968"/>
    <w:rsid w:val="00CF7816"/>
    <w:rsid w:val="00D02111"/>
    <w:rsid w:val="00D21F1D"/>
    <w:rsid w:val="00D46BBD"/>
    <w:rsid w:val="00D517BF"/>
    <w:rsid w:val="00D91060"/>
    <w:rsid w:val="00DE1789"/>
    <w:rsid w:val="00DE1A99"/>
    <w:rsid w:val="00E01ED1"/>
    <w:rsid w:val="00E03F24"/>
    <w:rsid w:val="00E12133"/>
    <w:rsid w:val="00E47A48"/>
    <w:rsid w:val="00E63D58"/>
    <w:rsid w:val="00E656C8"/>
    <w:rsid w:val="00E8381F"/>
    <w:rsid w:val="00E8619B"/>
    <w:rsid w:val="00EC1A05"/>
    <w:rsid w:val="00EC46FD"/>
    <w:rsid w:val="00ED2D2F"/>
    <w:rsid w:val="00EE0DFB"/>
    <w:rsid w:val="00F146D6"/>
    <w:rsid w:val="00F15103"/>
    <w:rsid w:val="00F72E94"/>
    <w:rsid w:val="00F90BCF"/>
    <w:rsid w:val="00FD3063"/>
    <w:rsid w:val="00FE31F1"/>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0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C64"/>
  </w:style>
  <w:style w:type="paragraph" w:styleId="Footer">
    <w:name w:val="footer"/>
    <w:basedOn w:val="Normal"/>
    <w:link w:val="FooterChar"/>
    <w:uiPriority w:val="99"/>
    <w:unhideWhenUsed/>
    <w:rsid w:val="00B0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C64"/>
  </w:style>
  <w:style w:type="character" w:customStyle="1" w:styleId="Heading3Char">
    <w:name w:val="Heading 3 Char"/>
    <w:basedOn w:val="DefaultParagraphFont"/>
    <w:link w:val="Heading3"/>
    <w:uiPriority w:val="9"/>
    <w:rsid w:val="00C475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cp:lastPrinted>2019-10-03T19:35:00Z</cp:lastPrinted>
  <dcterms:created xsi:type="dcterms:W3CDTF">2020-02-07T13:50:00Z</dcterms:created>
  <dcterms:modified xsi:type="dcterms:W3CDTF">2020-02-07T14:45:00Z</dcterms:modified>
</cp:coreProperties>
</file>