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478" w:rsidRDefault="000D333B" w:rsidP="000D333B">
      <w:pPr>
        <w:pStyle w:val="Title"/>
      </w:pPr>
      <w:r>
        <w:t xml:space="preserve">Terminal--CURLing Master </w:t>
      </w:r>
      <w:r w:rsidRPr="000D333B">
        <w:rPr>
          <w:sz w:val="44"/>
        </w:rPr>
        <w:t>(Part 1)</w:t>
      </w:r>
    </w:p>
    <w:p w:rsidR="000D333B" w:rsidRDefault="000D333B" w:rsidP="000D333B">
      <w:pPr>
        <w:pStyle w:val="Heading1"/>
      </w:pPr>
      <w:r>
        <w:t>What you can learn from this</w:t>
      </w:r>
    </w:p>
    <w:p w:rsidR="000D333B" w:rsidRDefault="000D333B">
      <w:r>
        <w:t xml:space="preserve">The Linux commands </w:t>
      </w:r>
      <w:r w:rsidRPr="008F58C8">
        <w:rPr>
          <w:rFonts w:ascii="Courier New" w:hAnsi="Courier New" w:cs="Courier New"/>
        </w:rPr>
        <w:t>curl</w:t>
      </w:r>
      <w:r>
        <w:t xml:space="preserve"> and </w:t>
      </w:r>
      <w:r w:rsidRPr="008F58C8">
        <w:rPr>
          <w:rFonts w:ascii="Courier New" w:hAnsi="Courier New" w:cs="Courier New"/>
        </w:rPr>
        <w:t>wget</w:t>
      </w:r>
      <w:r>
        <w:t xml:space="preserve"> are useful because they can issue web requests from the command line.  This challenge will use </w:t>
      </w:r>
      <w:r w:rsidRPr="008F58C8">
        <w:rPr>
          <w:rFonts w:ascii="Courier New" w:hAnsi="Courier New" w:cs="Courier New"/>
        </w:rPr>
        <w:t>curl</w:t>
      </w:r>
      <w:r>
        <w:t>.</w:t>
      </w:r>
    </w:p>
    <w:p w:rsidR="000D333B" w:rsidRDefault="000D333B">
      <w:r>
        <w:t xml:space="preserve">A new protocol, HTTP2, was designed to make web transactions more efficient and is in widespread use.  If you are used to examining web requests in Wireshark, you have probably only seen HTTP 1.1 because HTTP2 is almost always encrypted.  It’s time to learn about HTTP2, and </w:t>
      </w:r>
      <w:hyperlink r:id="rId5" w:history="1">
        <w:r w:rsidRPr="00687F09">
          <w:rPr>
            <w:rStyle w:val="Hyperlink"/>
          </w:rPr>
          <w:t>this link from Google</w:t>
        </w:r>
      </w:hyperlink>
      <w:r>
        <w:t xml:space="preserve"> does an excellent job of explaining why HTTP2 was developed and how it works.</w:t>
      </w:r>
      <w:r w:rsidR="00184402">
        <w:t xml:space="preserve">  Also watch the talk by Chris </w:t>
      </w:r>
      <w:proofErr w:type="spellStart"/>
      <w:r w:rsidR="00184402">
        <w:t>Elgee</w:t>
      </w:r>
      <w:proofErr w:type="spellEnd"/>
      <w:r w:rsidR="00184402">
        <w:t xml:space="preserve"> and Chris Davis, </w:t>
      </w:r>
      <w:hyperlink r:id="rId6" w:history="1">
        <w:r w:rsidR="00477821" w:rsidRPr="00477821">
          <w:rPr>
            <w:rStyle w:val="Hyperlink"/>
          </w:rPr>
          <w:t>HTTP/2--Because 1 is the Loneliest Number</w:t>
        </w:r>
      </w:hyperlink>
      <w:r w:rsidR="00477821">
        <w:t>.</w:t>
      </w:r>
    </w:p>
    <w:p w:rsidR="00477821" w:rsidRDefault="00477821" w:rsidP="00477821">
      <w:pPr>
        <w:pStyle w:val="Heading1"/>
      </w:pPr>
      <w:r>
        <w:t>Hints</w:t>
      </w:r>
    </w:p>
    <w:p w:rsidR="00477821" w:rsidRDefault="00477821" w:rsidP="00477821">
      <w:r>
        <w:t>Holly Evergreen and the CURLing Master terminal are in the wing on right side of the first floor.</w:t>
      </w:r>
      <w:r>
        <w:br/>
      </w:r>
      <w:r>
        <w:rPr>
          <w:noProof/>
        </w:rPr>
        <w:drawing>
          <wp:inline distT="0" distB="0" distL="0" distR="0" wp14:anchorId="16CCE05E" wp14:editId="4CC82C19">
            <wp:extent cx="3013901"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4740" cy="2332458"/>
                    </a:xfrm>
                    <a:prstGeom prst="rect">
                      <a:avLst/>
                    </a:prstGeom>
                  </pic:spPr>
                </pic:pic>
              </a:graphicData>
            </a:graphic>
          </wp:inline>
        </w:drawing>
      </w:r>
      <w:r>
        <w:rPr>
          <w:noProof/>
        </w:rPr>
        <w:drawing>
          <wp:inline distT="0" distB="0" distL="0" distR="0" wp14:anchorId="312A9E0B" wp14:editId="4AFDDDF8">
            <wp:extent cx="2638425" cy="234258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3104" cy="2373374"/>
                    </a:xfrm>
                    <a:prstGeom prst="rect">
                      <a:avLst/>
                    </a:prstGeom>
                  </pic:spPr>
                </pic:pic>
              </a:graphicData>
            </a:graphic>
          </wp:inline>
        </w:drawing>
      </w:r>
    </w:p>
    <w:p w:rsidR="00477821" w:rsidRDefault="00477821" w:rsidP="00477821">
      <w:r>
        <w:t>The hint that Holly put in your badge contains the Google link describing HTTP2.</w:t>
      </w:r>
      <w:r>
        <w:br/>
      </w:r>
      <w:r>
        <w:rPr>
          <w:noProof/>
        </w:rPr>
        <w:drawing>
          <wp:inline distT="0" distB="0" distL="0" distR="0" wp14:anchorId="1AB572F3" wp14:editId="3E078A00">
            <wp:extent cx="2000250" cy="76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9327" cy="782591"/>
                    </a:xfrm>
                    <a:prstGeom prst="rect">
                      <a:avLst/>
                    </a:prstGeom>
                  </pic:spPr>
                </pic:pic>
              </a:graphicData>
            </a:graphic>
          </wp:inline>
        </w:drawing>
      </w:r>
    </w:p>
    <w:p w:rsidR="00477821" w:rsidRDefault="00477821" w:rsidP="00477821">
      <w:r>
        <w:t xml:space="preserve">If you haven’t used </w:t>
      </w:r>
      <w:r w:rsidRPr="008F58C8">
        <w:rPr>
          <w:rFonts w:ascii="Courier New" w:hAnsi="Courier New" w:cs="Courier New"/>
        </w:rPr>
        <w:t>curl</w:t>
      </w:r>
      <w:r>
        <w:t xml:space="preserve"> before</w:t>
      </w:r>
      <w:r w:rsidR="008F58C8">
        <w:t xml:space="preserve">, </w:t>
      </w:r>
      <w:hyperlink r:id="rId10" w:history="1">
        <w:r w:rsidR="008F58C8" w:rsidRPr="008F58C8">
          <w:rPr>
            <w:rStyle w:val="Hyperlink"/>
          </w:rPr>
          <w:t>this link will be helpful</w:t>
        </w:r>
      </w:hyperlink>
      <w:r w:rsidR="008F58C8">
        <w:t>.</w:t>
      </w:r>
    </w:p>
    <w:p w:rsidR="008F58C8" w:rsidRDefault="008F58C8" w:rsidP="00477821">
      <w:r>
        <w:t xml:space="preserve">One last hint:  when I look at a terminal, I like to check the BASH </w:t>
      </w:r>
      <w:r w:rsidRPr="008F58C8">
        <w:rPr>
          <w:rFonts w:ascii="Courier New" w:hAnsi="Courier New" w:cs="Courier New"/>
        </w:rPr>
        <w:t>history</w:t>
      </w:r>
      <w:r>
        <w:t xml:space="preserve"> to see what the other user has been doing.</w:t>
      </w:r>
    </w:p>
    <w:p w:rsidR="008F58C8" w:rsidRDefault="008F58C8" w:rsidP="008F58C8">
      <w:pPr>
        <w:pStyle w:val="Heading1"/>
      </w:pPr>
      <w:r>
        <w:lastRenderedPageBreak/>
        <w:t>Get Started</w:t>
      </w:r>
    </w:p>
    <w:p w:rsidR="008F58C8" w:rsidRDefault="008F58C8" w:rsidP="008F58C8">
      <w:r>
        <w:t>Here is the terminal.</w:t>
      </w:r>
      <w:r>
        <w:br/>
      </w:r>
      <w:r>
        <w:rPr>
          <w:noProof/>
        </w:rPr>
        <w:drawing>
          <wp:inline distT="0" distB="0" distL="0" distR="0" wp14:anchorId="7B4B85D9" wp14:editId="1B5AC973">
            <wp:extent cx="4136836" cy="485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476" cy="4879638"/>
                    </a:xfrm>
                    <a:prstGeom prst="rect">
                      <a:avLst/>
                    </a:prstGeom>
                  </pic:spPr>
                </pic:pic>
              </a:graphicData>
            </a:graphic>
          </wp:inline>
        </w:drawing>
      </w:r>
    </w:p>
    <w:p w:rsidR="008F58C8" w:rsidRDefault="008F58C8" w:rsidP="008F58C8">
      <w:pPr>
        <w:pStyle w:val="Heading1"/>
      </w:pPr>
      <w:r>
        <w:t>Hand In</w:t>
      </w:r>
    </w:p>
    <w:p w:rsidR="008F58C8" w:rsidRPr="008F58C8" w:rsidRDefault="008F58C8" w:rsidP="008F58C8">
      <w:pPr>
        <w:pStyle w:val="ListParagraph"/>
        <w:numPr>
          <w:ilvl w:val="0"/>
          <w:numId w:val="1"/>
        </w:numPr>
      </w:pPr>
      <w:r>
        <w:t xml:space="preserve"> What is the command that will start the striper?</w:t>
      </w:r>
      <w:bookmarkStart w:id="0" w:name="_GoBack"/>
      <w:bookmarkEnd w:id="0"/>
    </w:p>
    <w:sectPr w:rsidR="008F58C8" w:rsidRPr="008F5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5070E"/>
    <w:multiLevelType w:val="hybridMultilevel"/>
    <w:tmpl w:val="859E7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47"/>
    <w:rsid w:val="000D333B"/>
    <w:rsid w:val="00184402"/>
    <w:rsid w:val="00291B47"/>
    <w:rsid w:val="00477821"/>
    <w:rsid w:val="004A3478"/>
    <w:rsid w:val="00687F09"/>
    <w:rsid w:val="008F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B6DB"/>
  <w15:chartTrackingRefBased/>
  <w15:docId w15:val="{72CC01F8-8D0A-4DAA-A9A5-7607E82E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3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33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7F09"/>
    <w:rPr>
      <w:color w:val="0563C1" w:themeColor="hyperlink"/>
      <w:u w:val="single"/>
    </w:rPr>
  </w:style>
  <w:style w:type="character" w:styleId="UnresolvedMention">
    <w:name w:val="Unresolved Mention"/>
    <w:basedOn w:val="DefaultParagraphFont"/>
    <w:uiPriority w:val="99"/>
    <w:semiHidden/>
    <w:unhideWhenUsed/>
    <w:rsid w:val="00687F09"/>
    <w:rPr>
      <w:color w:val="605E5C"/>
      <w:shd w:val="clear" w:color="auto" w:fill="E1DFDD"/>
    </w:rPr>
  </w:style>
  <w:style w:type="paragraph" w:styleId="ListParagraph">
    <w:name w:val="List Paragraph"/>
    <w:basedOn w:val="Normal"/>
    <w:uiPriority w:val="34"/>
    <w:qFormat/>
    <w:rsid w:val="008F5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PC6-mn9g9Cs" TargetMode="External"/><Relationship Id="rId11" Type="http://schemas.openxmlformats.org/officeDocument/2006/relationships/image" Target="media/image4.png"/><Relationship Id="rId5" Type="http://schemas.openxmlformats.org/officeDocument/2006/relationships/hyperlink" Target="https://developers.google.com/web/fundamentals/performance/http2/" TargetMode="External"/><Relationship Id="rId10" Type="http://schemas.openxmlformats.org/officeDocument/2006/relationships/hyperlink" Target="https://gist.github.com/subfuzion/08c5d85437d5d4f00e58"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2018-12-31T13:38:00Z</dcterms:created>
  <dcterms:modified xsi:type="dcterms:W3CDTF">2018-12-31T14:31:00Z</dcterms:modified>
</cp:coreProperties>
</file>