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478" w:rsidRDefault="004C4E7E" w:rsidP="004C4E7E">
      <w:pPr>
        <w:pStyle w:val="Title"/>
      </w:pPr>
      <w:r>
        <w:t xml:space="preserve">Objective--AD Privilege Discovery </w:t>
      </w:r>
      <w:r w:rsidRPr="004C4E7E">
        <w:rPr>
          <w:sz w:val="44"/>
        </w:rPr>
        <w:t>(Part 1)</w:t>
      </w:r>
    </w:p>
    <w:p w:rsidR="004C4E7E" w:rsidRDefault="004C4E7E" w:rsidP="004C4E7E">
      <w:pPr>
        <w:pStyle w:val="Heading1"/>
      </w:pPr>
      <w:r>
        <w:t>What you can learn from this</w:t>
      </w:r>
    </w:p>
    <w:p w:rsidR="004C4E7E" w:rsidRDefault="00763149">
      <w:r>
        <w:t xml:space="preserve">In its default configuration, a Windows Active Directory </w:t>
      </w:r>
      <w:r w:rsidR="008D077A">
        <w:t xml:space="preserve">(AD) Domain is vulnerable to many attacks that can steal </w:t>
      </w:r>
      <w:r w:rsidR="008D077A" w:rsidRPr="008D077A">
        <w:t>credentials</w:t>
      </w:r>
      <w:r w:rsidR="008D077A">
        <w:t xml:space="preserve">, </w:t>
      </w:r>
      <w:hyperlink r:id="rId5" w:history="1">
        <w:r w:rsidR="008D077A" w:rsidRPr="008D077A">
          <w:rPr>
            <w:rStyle w:val="Hyperlink"/>
          </w:rPr>
          <w:t>NTLM hashes</w:t>
        </w:r>
      </w:hyperlink>
      <w:r w:rsidR="008D077A">
        <w:t xml:space="preserve">, or </w:t>
      </w:r>
      <w:hyperlink r:id="rId6" w:history="1">
        <w:r w:rsidR="008D077A" w:rsidRPr="008D077A">
          <w:rPr>
            <w:rStyle w:val="Hyperlink"/>
          </w:rPr>
          <w:t>Kerberos tickets</w:t>
        </w:r>
      </w:hyperlink>
      <w:r w:rsidR="008D077A">
        <w:t xml:space="preserve">.  Some of the attacks </w:t>
      </w:r>
      <w:hyperlink r:id="rId7" w:history="1">
        <w:r w:rsidR="008D077A" w:rsidRPr="008B2E0A">
          <w:rPr>
            <w:rStyle w:val="Hyperlink"/>
          </w:rPr>
          <w:t>exploit obsolete protocols</w:t>
        </w:r>
      </w:hyperlink>
      <w:r w:rsidR="008D077A">
        <w:t xml:space="preserve"> like NETBIOS, others </w:t>
      </w:r>
      <w:hyperlink r:id="rId8" w:history="1">
        <w:r w:rsidR="008D077A" w:rsidRPr="008B2E0A">
          <w:rPr>
            <w:rStyle w:val="Hyperlink"/>
          </w:rPr>
          <w:t>extract hashes from memory</w:t>
        </w:r>
      </w:hyperlink>
      <w:r w:rsidR="008D077A">
        <w:t xml:space="preserve"> and use them in attacks called </w:t>
      </w:r>
      <w:hyperlink r:id="rId9" w:history="1">
        <w:r w:rsidR="008D077A" w:rsidRPr="008B2E0A">
          <w:rPr>
            <w:rStyle w:val="Hyperlink"/>
          </w:rPr>
          <w:t>pass the hash</w:t>
        </w:r>
      </w:hyperlink>
      <w:r w:rsidR="008D077A">
        <w:t xml:space="preserve"> or </w:t>
      </w:r>
      <w:hyperlink r:id="rId10" w:history="1">
        <w:r w:rsidR="008D077A" w:rsidRPr="008B2E0A">
          <w:rPr>
            <w:rStyle w:val="Hyperlink"/>
          </w:rPr>
          <w:t>pass the ticket.</w:t>
        </w:r>
      </w:hyperlink>
      <w:r w:rsidR="008B2E0A">
        <w:t xml:space="preserve">  Once attackers compromise one host in a Windows domain, their goal is compromise other hosts in the domain in search of sensitive information or domain administrator credentials.  This is known as lateral movement.</w:t>
      </w:r>
    </w:p>
    <w:p w:rsidR="008B2E0A" w:rsidRDefault="008B2E0A">
      <w:r>
        <w:t xml:space="preserve">This objective highlights a tool that </w:t>
      </w:r>
      <w:r w:rsidR="00BF2D62">
        <w:t>helps the penetration tester navigate the path from a compromised host in a Windows domain to a host with domain administrator access.</w:t>
      </w:r>
    </w:p>
    <w:p w:rsidR="00BF2D62" w:rsidRDefault="00BF2D62" w:rsidP="00BF2D62">
      <w:pPr>
        <w:pStyle w:val="Heading1"/>
      </w:pPr>
      <w:r>
        <w:t>Getting Started</w:t>
      </w:r>
    </w:p>
    <w:p w:rsidR="009250D2" w:rsidRDefault="00BF2D62" w:rsidP="009250D2">
      <w:r>
        <w:t xml:space="preserve">The objective </w:t>
      </w:r>
      <w:r w:rsidR="009250D2">
        <w:t xml:space="preserve">gives a link to a Linux image that has the Bloodhound application installed.  The image works in </w:t>
      </w:r>
      <w:hyperlink r:id="rId11" w:history="1">
        <w:r w:rsidR="009250D2" w:rsidRPr="009250D2">
          <w:rPr>
            <w:rStyle w:val="Hyperlink"/>
          </w:rPr>
          <w:t>VMware Workstation Player</w:t>
        </w:r>
      </w:hyperlink>
      <w:r w:rsidR="009250D2">
        <w:t xml:space="preserve"> v15, in current versions of </w:t>
      </w:r>
      <w:hyperlink r:id="rId12" w:history="1">
        <w:r w:rsidR="009250D2" w:rsidRPr="009250D2">
          <w:rPr>
            <w:rStyle w:val="Hyperlink"/>
          </w:rPr>
          <w:t>VMware Fusion</w:t>
        </w:r>
      </w:hyperlink>
      <w:r w:rsidR="009250D2">
        <w:t xml:space="preserve"> for Mac, and in </w:t>
      </w:r>
      <w:hyperlink r:id="rId13" w:history="1">
        <w:r w:rsidR="009250D2" w:rsidRPr="009250D2">
          <w:rPr>
            <w:rStyle w:val="Hyperlink"/>
          </w:rPr>
          <w:t>VBox</w:t>
        </w:r>
      </w:hyperlink>
      <w:r w:rsidR="009250D2">
        <w:t xml:space="preserve"> (in VBox, you must change the OS selection from Debian 32 to Debian 64 for it to load.)  Download the </w:t>
      </w:r>
      <w:hyperlink r:id="rId14" w:history="1">
        <w:r w:rsidR="008E6E63" w:rsidRPr="008E6E63">
          <w:rPr>
            <w:rStyle w:val="Hyperlink"/>
          </w:rPr>
          <w:t>Slingshot image</w:t>
        </w:r>
      </w:hyperlink>
      <w:r w:rsidR="008E6E63">
        <w:t xml:space="preserve"> and run the VM.</w:t>
      </w:r>
      <w:r w:rsidR="009250D2">
        <w:br/>
      </w:r>
      <w:r w:rsidR="009250D2">
        <w:rPr>
          <w:noProof/>
        </w:rPr>
        <w:drawing>
          <wp:inline distT="0" distB="0" distL="0" distR="0" wp14:anchorId="6DF410A2" wp14:editId="472F024C">
            <wp:extent cx="3590925" cy="1709308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3371" cy="171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E63" w:rsidRDefault="008E6E63" w:rsidP="008E6E63">
      <w:pPr>
        <w:pStyle w:val="Heading1"/>
      </w:pPr>
      <w:r>
        <w:t>Hints</w:t>
      </w:r>
    </w:p>
    <w:p w:rsidR="008E6E63" w:rsidRDefault="008E6E63" w:rsidP="008E6E63">
      <w:r>
        <w:t xml:space="preserve">After you solve Holly Evergreen’s terminal and talk to her, there will be two new hints in your badge.  The first is a link to </w:t>
      </w:r>
      <w:hyperlink r:id="rId16" w:history="1">
        <w:r w:rsidRPr="008E6E63">
          <w:rPr>
            <w:rStyle w:val="Hyperlink"/>
          </w:rPr>
          <w:t>Bloodhound’s GitHub repository</w:t>
        </w:r>
      </w:hyperlink>
      <w:r>
        <w:t xml:space="preserve">, and the second is a link to </w:t>
      </w:r>
      <w:hyperlink r:id="rId17" w:history="1">
        <w:r w:rsidRPr="008E6E63">
          <w:rPr>
            <w:rStyle w:val="Hyperlink"/>
          </w:rPr>
          <w:t>a YouTube presentation</w:t>
        </w:r>
      </w:hyperlink>
      <w:r>
        <w:t xml:space="preserve"> on using Bloodhound.  If you watch the YouTube presentation it will show you exactly how to solve this challenge.</w:t>
      </w:r>
      <w:r>
        <w:br/>
      </w:r>
      <w:r>
        <w:rPr>
          <w:noProof/>
        </w:rPr>
        <w:drawing>
          <wp:inline distT="0" distB="0" distL="0" distR="0" wp14:anchorId="1F597B5F" wp14:editId="46DEBBFC">
            <wp:extent cx="2619375" cy="1295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DE8F88" wp14:editId="1A353E35">
            <wp:extent cx="2543175" cy="128545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0132" cy="128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E63" w:rsidRDefault="008E6E63" w:rsidP="008E6E63">
      <w:pPr>
        <w:pStyle w:val="Heading1"/>
      </w:pPr>
      <w:r>
        <w:lastRenderedPageBreak/>
        <w:t>A Detour into the narrative</w:t>
      </w:r>
    </w:p>
    <w:p w:rsidR="008E6E63" w:rsidRDefault="008E6E63" w:rsidP="009250D2">
      <w:r>
        <w:t xml:space="preserve">The elves are </w:t>
      </w:r>
      <w:r w:rsidR="00DC3555">
        <w:t>frightened.  Apparently, the castle is under siege and we are all trapped in the castle.</w:t>
      </w:r>
      <w:r w:rsidR="00DC3555">
        <w:br/>
      </w:r>
      <w:r w:rsidR="00DC3555">
        <w:rPr>
          <w:noProof/>
        </w:rPr>
        <w:drawing>
          <wp:inline distT="0" distB="0" distL="0" distR="0" wp14:anchorId="3E8D9ABA" wp14:editId="5975B466">
            <wp:extent cx="2886075" cy="2416738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4269" cy="243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555" w:rsidRDefault="00DC3555" w:rsidP="00DC3555">
      <w:r>
        <w:t>If we talk to Hans (first floor lobby), a chilling story emerges.</w:t>
      </w:r>
      <w:r>
        <w:br/>
      </w:r>
      <w:r>
        <w:rPr>
          <w:noProof/>
        </w:rPr>
        <w:drawing>
          <wp:inline distT="0" distB="0" distL="0" distR="0" wp14:anchorId="30C5BCD6" wp14:editId="2CEA303D">
            <wp:extent cx="2800350" cy="175757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1829" cy="178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496D7A" wp14:editId="2EF9A894">
            <wp:extent cx="2917942" cy="343819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0108" cy="347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555" w:rsidRDefault="00DC3555" w:rsidP="00DC3555">
      <w:r>
        <w:t>We thought we were attending a conference at the North Pole, but we may have to save Santa and Christmas yet again!</w:t>
      </w:r>
    </w:p>
    <w:p w:rsidR="00BF2D62" w:rsidRDefault="00DC3555" w:rsidP="00DC3555">
      <w:pPr>
        <w:pStyle w:val="Heading1"/>
      </w:pPr>
      <w:r>
        <w:t>Hand In</w:t>
      </w:r>
    </w:p>
    <w:p w:rsidR="00DC3555" w:rsidRDefault="00DC3555">
      <w:r>
        <w:t>Install the virtual machine and follow the instructions in the YouTube demonstration of Bloodhound.  Remember the caution about avoiding paths that involve RDP.</w:t>
      </w:r>
    </w:p>
    <w:p w:rsidR="00DC3555" w:rsidRDefault="00DC3555" w:rsidP="00DC3555">
      <w:pPr>
        <w:pStyle w:val="ListParagraph"/>
        <w:numPr>
          <w:ilvl w:val="0"/>
          <w:numId w:val="1"/>
        </w:numPr>
      </w:pPr>
      <w:r>
        <w:t xml:space="preserve"> What is the login name of a user vulnerable to </w:t>
      </w:r>
      <w:hyperlink r:id="rId23" w:history="1">
        <w:r w:rsidRPr="00DC3555">
          <w:rPr>
            <w:rStyle w:val="Hyperlink"/>
          </w:rPr>
          <w:t>Kerberoast</w:t>
        </w:r>
      </w:hyperlink>
      <w:bookmarkStart w:id="0" w:name="_GoBack"/>
      <w:bookmarkEnd w:id="0"/>
      <w:r>
        <w:t xml:space="preserve"> that will lead us to domain admin?</w:t>
      </w:r>
    </w:p>
    <w:sectPr w:rsidR="00DC3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E6E40"/>
    <w:multiLevelType w:val="hybridMultilevel"/>
    <w:tmpl w:val="C4E072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7E"/>
    <w:rsid w:val="004A3478"/>
    <w:rsid w:val="004C4E7E"/>
    <w:rsid w:val="00763149"/>
    <w:rsid w:val="008B2E0A"/>
    <w:rsid w:val="008D077A"/>
    <w:rsid w:val="008E6E63"/>
    <w:rsid w:val="009250D2"/>
    <w:rsid w:val="00BF2D62"/>
    <w:rsid w:val="00DC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0B439"/>
  <w15:chartTrackingRefBased/>
  <w15:docId w15:val="{8E3900B1-0886-43E2-A71B-25BC27E2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E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4E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4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07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7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3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ntilkiwi/mimikatz" TargetMode="External"/><Relationship Id="rId13" Type="http://schemas.openxmlformats.org/officeDocument/2006/relationships/hyperlink" Target="https://www.virtualbox.org/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github.com/SpiderLabs/Responder" TargetMode="External"/><Relationship Id="rId12" Type="http://schemas.openxmlformats.org/officeDocument/2006/relationships/hyperlink" Target="https://www.vmware.com/products/fusion/fusion-evaluation.html" TargetMode="External"/><Relationship Id="rId17" Type="http://schemas.openxmlformats.org/officeDocument/2006/relationships/hyperlink" Target="https://youtu.be/gOpsLiJFI1o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BloodHoundAD/BloodHound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www.varonis.com/blog/kerberos-authentication-explained/" TargetMode="External"/><Relationship Id="rId11" Type="http://schemas.openxmlformats.org/officeDocument/2006/relationships/hyperlink" Target="https://www.vmware.com/products/workstation-player/workstation-player-evaluation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techgenix.com/how-cracked-windows-password-part1/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www.blackhillsinfosec.com/a-toast-to-kerberoast/" TargetMode="External"/><Relationship Id="rId10" Type="http://schemas.openxmlformats.org/officeDocument/2006/relationships/hyperlink" Target="https://attack.mitre.org/techniques/T1097/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sans.org/reading-room/whitepapers/testing/pass-the-hash-attacks-tools-mitigation-33283" TargetMode="External"/><Relationship Id="rId14" Type="http://schemas.openxmlformats.org/officeDocument/2006/relationships/hyperlink" Target="https://download.holidayhackchallenge.com/HHC2018-DomainHack_2018-12-19.ova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2</cp:revision>
  <dcterms:created xsi:type="dcterms:W3CDTF">2018-12-31T15:13:00Z</dcterms:created>
  <dcterms:modified xsi:type="dcterms:W3CDTF">2018-12-31T16:32:00Z</dcterms:modified>
</cp:coreProperties>
</file>