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F00DF" w14:textId="6F7B79AC" w:rsidR="004A3478" w:rsidRDefault="004A3478"/>
    <w:p w14:paraId="6EF7AD99" w14:textId="5F0202CA" w:rsidR="00DF5C37" w:rsidRDefault="00F2468C" w:rsidP="000324D5">
      <w:pPr>
        <w:pStyle w:val="Title"/>
      </w:pPr>
      <w:r>
        <w:t>Objective--Identify the Domain</w:t>
      </w:r>
      <w:r w:rsidR="000324D5">
        <w:t xml:space="preserve"> </w:t>
      </w:r>
      <w:r w:rsidR="000324D5" w:rsidRPr="000324D5">
        <w:rPr>
          <w:sz w:val="44"/>
        </w:rPr>
        <w:t>(Part 1)</w:t>
      </w:r>
    </w:p>
    <w:p w14:paraId="6B31D5C6" w14:textId="1EB3A5E8" w:rsidR="000324D5" w:rsidRDefault="000324D5" w:rsidP="000324D5">
      <w:pPr>
        <w:pStyle w:val="Heading1"/>
      </w:pPr>
      <w:r>
        <w:t>What you can learn from this</w:t>
      </w:r>
    </w:p>
    <w:p w14:paraId="6CF072DF" w14:textId="0A473F5F" w:rsidR="000324D5" w:rsidRDefault="000324D5">
      <w:r>
        <w:t xml:space="preserve">This objective is the first of three involved with reverse-engineering malware written in PowerShell.  A true Linux person may disdain a language written for Windows, but there are good reasons to learn PowerShell.  About 80% of the attacker’s targets are Windows, and all recent versions of Windows come with PowerShell installed by default.  If attackers want to “live off the land,” what better way is there for them to do it but to write their malware in PowerShell?  Chris Davis’ talk on </w:t>
      </w:r>
      <w:hyperlink r:id="rId5" w:history="1">
        <w:r w:rsidRPr="000324D5">
          <w:rPr>
            <w:rStyle w:val="Hyperlink"/>
          </w:rPr>
          <w:t>Analyzing PowerShell Malware</w:t>
        </w:r>
      </w:hyperlink>
      <w:r>
        <w:t xml:space="preserve"> is a must for this challenge.  He will lead you through extracting PowerShell malware that is embedded in a Word document, “prettifying” the malware, and some basic troubleshooting using the PowerShell Integrated Scripting Environment (ISE).</w:t>
      </w:r>
    </w:p>
    <w:p w14:paraId="3DF1794A" w14:textId="06662525" w:rsidR="008C48A7" w:rsidRDefault="00865959" w:rsidP="00865959">
      <w:pPr>
        <w:pStyle w:val="Heading1"/>
      </w:pPr>
      <w:r>
        <w:t>Getting Started</w:t>
      </w:r>
    </w:p>
    <w:p w14:paraId="73C6EB44" w14:textId="67EB55E5" w:rsidR="008C48A7" w:rsidRDefault="00865959">
      <w:r>
        <w:t>The objective is to identify the domain that the malware connects with.</w:t>
      </w:r>
      <w:r>
        <w:br/>
      </w:r>
      <w:r w:rsidR="008C48A7">
        <w:rPr>
          <w:noProof/>
        </w:rPr>
        <w:drawing>
          <wp:inline distT="0" distB="0" distL="0" distR="0" wp14:anchorId="313C724F" wp14:editId="406DE661">
            <wp:extent cx="3590925" cy="840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3205" cy="847830"/>
                    </a:xfrm>
                    <a:prstGeom prst="rect">
                      <a:avLst/>
                    </a:prstGeom>
                  </pic:spPr>
                </pic:pic>
              </a:graphicData>
            </a:graphic>
          </wp:inline>
        </w:drawing>
      </w:r>
    </w:p>
    <w:p w14:paraId="37C3D4E8" w14:textId="1AA44787" w:rsidR="008C48A7" w:rsidRDefault="00865959">
      <w:pPr>
        <w:rPr>
          <w:noProof/>
        </w:rPr>
      </w:pPr>
      <w:r>
        <w:rPr>
          <w:noProof/>
        </w:rPr>
        <w:t xml:space="preserve">Alabaster had these hints to give after you solved his Snort problem.  The link he gives is to a malicious </w:t>
      </w:r>
      <w:hyperlink r:id="rId7" w:history="1">
        <w:r w:rsidRPr="00865959">
          <w:rPr>
            <w:rStyle w:val="Hyperlink"/>
            <w:noProof/>
          </w:rPr>
          <w:t>Word document</w:t>
        </w:r>
      </w:hyperlink>
      <w:r>
        <w:rPr>
          <w:noProof/>
        </w:rPr>
        <w:t>.</w:t>
      </w:r>
      <w:r>
        <w:rPr>
          <w:noProof/>
        </w:rPr>
        <w:br/>
      </w:r>
      <w:r w:rsidR="008C48A7">
        <w:rPr>
          <w:noProof/>
        </w:rPr>
        <w:drawing>
          <wp:inline distT="0" distB="0" distL="0" distR="0" wp14:anchorId="7BFA0AAC" wp14:editId="1DEC4D13">
            <wp:extent cx="3133725" cy="1394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5089" cy="1412768"/>
                    </a:xfrm>
                    <a:prstGeom prst="rect">
                      <a:avLst/>
                    </a:prstGeom>
                  </pic:spPr>
                </pic:pic>
              </a:graphicData>
            </a:graphic>
          </wp:inline>
        </w:drawing>
      </w:r>
      <w:r w:rsidR="00867A4A">
        <w:rPr>
          <w:noProof/>
        </w:rPr>
        <w:drawing>
          <wp:inline distT="0" distB="0" distL="0" distR="0" wp14:anchorId="2B58CB81" wp14:editId="39E3F96F">
            <wp:extent cx="2663042" cy="8763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3161" cy="886211"/>
                    </a:xfrm>
                    <a:prstGeom prst="rect">
                      <a:avLst/>
                    </a:prstGeom>
                  </pic:spPr>
                </pic:pic>
              </a:graphicData>
            </a:graphic>
          </wp:inline>
        </w:drawing>
      </w:r>
    </w:p>
    <w:p w14:paraId="3DF5046C" w14:textId="181CA6C5" w:rsidR="00865959" w:rsidRDefault="00865959" w:rsidP="00865959">
      <w:pPr>
        <w:pStyle w:val="Heading1"/>
      </w:pPr>
      <w:r>
        <w:t>A Word of caution</w:t>
      </w:r>
    </w:p>
    <w:p w14:paraId="1E36A2D8" w14:textId="09A954BB" w:rsidR="00865959" w:rsidRDefault="00865959" w:rsidP="00865959">
      <w:r>
        <w:t xml:space="preserve">CounterHack Challenges and SANS have kindly given us simulated malware to play with that will not harm our computers.  Never the less, this would be a good time to practice the Operations Security (OPSEC) that Chris discussed in his talk.  </w:t>
      </w:r>
      <w:r w:rsidR="00BD4BF0">
        <w:t xml:space="preserve">It would be wise to do all the work on this malware in a Windows VM, not on your host computer.  In fact, Windows Defender detects the Word document in chocolate_chip_recipe.zip as malware as soon as you unzip it.  You will probably need to </w:t>
      </w:r>
      <w:hyperlink r:id="rId10" w:history="1">
        <w:r w:rsidR="00BD4BF0" w:rsidRPr="00BD4BF0">
          <w:rPr>
            <w:rStyle w:val="Hyperlink"/>
          </w:rPr>
          <w:t>disable Windows Defender</w:t>
        </w:r>
      </w:hyperlink>
      <w:r w:rsidR="00BD4BF0">
        <w:t xml:space="preserve"> on your VM.</w:t>
      </w:r>
    </w:p>
    <w:p w14:paraId="40243458" w14:textId="0A0A4B89" w:rsidR="00BD4BF0" w:rsidRDefault="00BD4BF0" w:rsidP="00865959"/>
    <w:p w14:paraId="480084CF" w14:textId="4173F7C3" w:rsidR="00542A39" w:rsidRDefault="00BD352D" w:rsidP="00A50FDD">
      <w:pPr>
        <w:pStyle w:val="Heading1"/>
      </w:pPr>
      <w:r>
        <w:lastRenderedPageBreak/>
        <w:t>Steps</w:t>
      </w:r>
    </w:p>
    <w:p w14:paraId="028EDD5F" w14:textId="1DEBF8B9" w:rsidR="00BD352D" w:rsidRDefault="00A50FDD" w:rsidP="00BD352D">
      <w:pPr>
        <w:pStyle w:val="ListParagraph"/>
        <w:numPr>
          <w:ilvl w:val="0"/>
          <w:numId w:val="1"/>
        </w:numPr>
      </w:pPr>
      <w:r>
        <w:t xml:space="preserve">Follow Chris’ instructions to extract the malware from the Word document using olevba.exe.  </w:t>
      </w:r>
    </w:p>
    <w:p w14:paraId="1276EAA2" w14:textId="00B181FD" w:rsidR="00BD352D" w:rsidRDefault="00BD352D" w:rsidP="00BD352D">
      <w:pPr>
        <w:pStyle w:val="ListParagraph"/>
        <w:numPr>
          <w:ilvl w:val="0"/>
          <w:numId w:val="1"/>
        </w:numPr>
      </w:pPr>
      <w:r>
        <w:t>Use PowerShell to decode the dropper, again following Chris’ instructions.</w:t>
      </w:r>
    </w:p>
    <w:p w14:paraId="300EFB58" w14:textId="1814F6DB" w:rsidR="00BD352D" w:rsidRDefault="00BD352D" w:rsidP="00BD352D">
      <w:pPr>
        <w:pStyle w:val="ListParagraph"/>
        <w:numPr>
          <w:ilvl w:val="0"/>
          <w:numId w:val="1"/>
        </w:numPr>
      </w:pPr>
      <w:r>
        <w:t>Copy the decoded dropper into PowerShell ISE or Visual Code and clean it up.  (This is an extra step; Chris ran the dropper directly from PowerShell.</w:t>
      </w:r>
      <w:r w:rsidR="00CB57E0">
        <w:t>)</w:t>
      </w:r>
      <w:bookmarkStart w:id="0" w:name="_GoBack"/>
      <w:bookmarkEnd w:id="0"/>
    </w:p>
    <w:p w14:paraId="7DDC6652" w14:textId="37BDDB9A" w:rsidR="00BD352D" w:rsidRDefault="00BD352D" w:rsidP="00BD352D">
      <w:pPr>
        <w:pStyle w:val="ListParagraph"/>
        <w:numPr>
          <w:ilvl w:val="0"/>
          <w:numId w:val="1"/>
        </w:numPr>
      </w:pPr>
      <w:r>
        <w:t>Study the dropper to determine how it works.</w:t>
      </w:r>
    </w:p>
    <w:p w14:paraId="099E869B" w14:textId="69EA66DA" w:rsidR="00BD352D" w:rsidRDefault="008F7176" w:rsidP="00BD352D">
      <w:pPr>
        <w:pStyle w:val="ListParagraph"/>
        <w:numPr>
          <w:ilvl w:val="0"/>
          <w:numId w:val="1"/>
        </w:numPr>
      </w:pPr>
      <w:r>
        <w:t xml:space="preserve">Start a packet capture and execute the dropper.  </w:t>
      </w:r>
    </w:p>
    <w:p w14:paraId="6078AB02" w14:textId="296971A3" w:rsidR="008F7176" w:rsidRDefault="008F7176" w:rsidP="008F7176">
      <w:pPr>
        <w:pStyle w:val="Heading1"/>
      </w:pPr>
      <w:r>
        <w:t>Hand in</w:t>
      </w:r>
    </w:p>
    <w:p w14:paraId="4D393914" w14:textId="7AE6C4C3" w:rsidR="008F7176" w:rsidRDefault="008F7176" w:rsidP="008F7176">
      <w:pPr>
        <w:pStyle w:val="ListParagraph"/>
        <w:numPr>
          <w:ilvl w:val="0"/>
          <w:numId w:val="2"/>
        </w:numPr>
      </w:pPr>
      <w:r>
        <w:t>Turn in a screenshot of your cleaned version of the dropper script.</w:t>
      </w:r>
    </w:p>
    <w:p w14:paraId="02175CA3" w14:textId="17D9134F" w:rsidR="008F7176" w:rsidRDefault="008F7176" w:rsidP="008F7176">
      <w:pPr>
        <w:pStyle w:val="ListParagraph"/>
        <w:numPr>
          <w:ilvl w:val="0"/>
          <w:numId w:val="2"/>
        </w:numPr>
      </w:pPr>
      <w:r>
        <w:t>Roughly, how does the dropper work?  H2A is a function that converts a hex string to ASCII; you don’t need to discuss H2A.</w:t>
      </w:r>
    </w:p>
    <w:p w14:paraId="5E2A4C82" w14:textId="4CC73966" w:rsidR="00A50FDD" w:rsidRDefault="008F7176" w:rsidP="00A50FDD">
      <w:r>
        <w:t>O</w:t>
      </w:r>
      <w:r w:rsidR="00A50FDD">
        <w:t>ne note:  If you</w:t>
      </w:r>
      <w:r>
        <w:t xml:space="preserve"> elect to clean the malware (not just the dropper), and</w:t>
      </w:r>
      <w:r w:rsidR="00A50FDD">
        <w:t xml:space="preserve"> remove all semicolons the way Chris did, you will find that there are a few old-style FOR loops in the code that use semicolons.  You will need to put those </w:t>
      </w:r>
      <w:r>
        <w:t xml:space="preserve">semicolons </w:t>
      </w:r>
      <w:r w:rsidR="00A50FDD">
        <w:t>back.</w:t>
      </w:r>
    </w:p>
    <w:p w14:paraId="18B57CB4" w14:textId="507BB6BB" w:rsidR="00A50FDD" w:rsidRDefault="003A241A" w:rsidP="003A241A">
      <w:pPr>
        <w:pStyle w:val="Heading1"/>
      </w:pPr>
      <w:r>
        <w:t>Notes on Installing olevba.exe</w:t>
      </w:r>
    </w:p>
    <w:p w14:paraId="351E026B" w14:textId="38CC6606" w:rsidR="003B342D" w:rsidRPr="003B342D" w:rsidRDefault="003B342D" w:rsidP="003B342D">
      <w:r>
        <w:t xml:space="preserve">Important note:  If your machine is running Python 3, you need to use olevba3.exe.  </w:t>
      </w:r>
    </w:p>
    <w:p w14:paraId="640E41E7" w14:textId="567092FE" w:rsidR="003A241A" w:rsidRDefault="003A241A" w:rsidP="003A241A">
      <w:r>
        <w:t xml:space="preserve">The application Chris used to extract the malware from the Word document is Python based.  Some versions of Windows 10 make Python available from the PowerShell prompt, but others do not.  If you do not have Python in your version of Windows, you can </w:t>
      </w:r>
      <w:hyperlink r:id="rId11" w:history="1">
        <w:r w:rsidRPr="003A241A">
          <w:rPr>
            <w:rStyle w:val="Hyperlink"/>
          </w:rPr>
          <w:t>download it here</w:t>
        </w:r>
      </w:hyperlink>
      <w:r>
        <w:t xml:space="preserve">.  Python’s package manager, PIP, is now installed along with Python.  You can use PIP to install </w:t>
      </w:r>
      <w:proofErr w:type="spellStart"/>
      <w:r>
        <w:t>oletools</w:t>
      </w:r>
      <w:proofErr w:type="spellEnd"/>
      <w:r>
        <w:t xml:space="preserve"> (</w:t>
      </w:r>
      <w:proofErr w:type="spellStart"/>
      <w:r>
        <w:t>olevba</w:t>
      </w:r>
      <w:proofErr w:type="spellEnd"/>
      <w:r>
        <w:t xml:space="preserve"> is one of the tools) using:</w:t>
      </w:r>
      <w:r>
        <w:br/>
      </w:r>
      <w:r w:rsidRPr="003A241A">
        <w:rPr>
          <w:rFonts w:ascii="Courier New" w:hAnsi="Courier New" w:cs="Courier New"/>
        </w:rPr>
        <w:t>pip install -U https://github.com/decalage2/oletools/archive/master.zip</w:t>
      </w:r>
      <w:r w:rsidR="001F7A6E">
        <w:rPr>
          <w:noProof/>
        </w:rPr>
        <w:drawing>
          <wp:inline distT="0" distB="0" distL="0" distR="0" wp14:anchorId="37C40559" wp14:editId="5BA044B1">
            <wp:extent cx="4924425" cy="25237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0378" cy="2542194"/>
                    </a:xfrm>
                    <a:prstGeom prst="rect">
                      <a:avLst/>
                    </a:prstGeom>
                  </pic:spPr>
                </pic:pic>
              </a:graphicData>
            </a:graphic>
          </wp:inline>
        </w:drawing>
      </w:r>
    </w:p>
    <w:p w14:paraId="3C811481" w14:textId="2A7C65FA" w:rsidR="003A241A" w:rsidRPr="00A50FDD" w:rsidRDefault="001F7A6E" w:rsidP="00A50FDD">
      <w:r>
        <w:t xml:space="preserve">The site for </w:t>
      </w:r>
      <w:hyperlink r:id="rId13" w:history="1">
        <w:proofErr w:type="spellStart"/>
        <w:r w:rsidRPr="001F7A6E">
          <w:rPr>
            <w:rStyle w:val="Hyperlink"/>
          </w:rPr>
          <w:t>oletools</w:t>
        </w:r>
        <w:proofErr w:type="spellEnd"/>
        <w:r w:rsidRPr="001F7A6E">
          <w:rPr>
            <w:rStyle w:val="Hyperlink"/>
          </w:rPr>
          <w:t xml:space="preserve"> is here</w:t>
        </w:r>
      </w:hyperlink>
      <w:r>
        <w:t xml:space="preserve">, and </w:t>
      </w:r>
      <w:hyperlink r:id="rId14" w:history="1">
        <w:r w:rsidRPr="001F7A6E">
          <w:rPr>
            <w:rStyle w:val="Hyperlink"/>
          </w:rPr>
          <w:t xml:space="preserve">here for the </w:t>
        </w:r>
        <w:proofErr w:type="spellStart"/>
        <w:r w:rsidRPr="001F7A6E">
          <w:rPr>
            <w:rStyle w:val="Hyperlink"/>
          </w:rPr>
          <w:t>olevba</w:t>
        </w:r>
        <w:proofErr w:type="spellEnd"/>
        <w:r w:rsidRPr="001F7A6E">
          <w:rPr>
            <w:rStyle w:val="Hyperlink"/>
          </w:rPr>
          <w:t xml:space="preserve"> tool</w:t>
        </w:r>
      </w:hyperlink>
      <w:r>
        <w:t>.</w:t>
      </w:r>
    </w:p>
    <w:p w14:paraId="374D5A29" w14:textId="4F271C84" w:rsidR="00A45D2F" w:rsidRDefault="001F7A6E" w:rsidP="00865959">
      <w:r>
        <w:lastRenderedPageBreak/>
        <w:t>To make life easier for myself, I added the paths for Python and PIP to my environment PATH variable.  On my machine they were</w:t>
      </w:r>
      <w:r>
        <w:br/>
      </w:r>
      <w:proofErr w:type="gramStart"/>
      <w:r w:rsidRPr="001F7A6E">
        <w:rPr>
          <w:rFonts w:ascii="Courier New" w:hAnsi="Courier New" w:cs="Courier New"/>
        </w:rPr>
        <w:t>C:\Users\John\AppData\Local\Programs\Python\Python37</w:t>
      </w:r>
      <w:r>
        <w:t xml:space="preserve">  and</w:t>
      </w:r>
      <w:proofErr w:type="gramEnd"/>
      <w:r>
        <w:t xml:space="preserve"> </w:t>
      </w:r>
      <w:r>
        <w:br/>
      </w:r>
      <w:r w:rsidR="000C3326" w:rsidRPr="001F7A6E">
        <w:rPr>
          <w:rFonts w:ascii="Courier New" w:hAnsi="Courier New" w:cs="Courier New"/>
        </w:rPr>
        <w:t>C:\Users\John\AppData\Local\Programs\Python\Python37\Scripts</w:t>
      </w:r>
      <w:r>
        <w:t xml:space="preserve"> </w:t>
      </w:r>
      <w:r>
        <w:br/>
        <w:t xml:space="preserve"> </w:t>
      </w:r>
      <w:r w:rsidR="00A45D2F">
        <w:rPr>
          <w:noProof/>
        </w:rPr>
        <w:drawing>
          <wp:inline distT="0" distB="0" distL="0" distR="0" wp14:anchorId="50DA865E" wp14:editId="6A6198E4">
            <wp:extent cx="503872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1619250"/>
                    </a:xfrm>
                    <a:prstGeom prst="rect">
                      <a:avLst/>
                    </a:prstGeom>
                  </pic:spPr>
                </pic:pic>
              </a:graphicData>
            </a:graphic>
          </wp:inline>
        </w:drawing>
      </w:r>
    </w:p>
    <w:p w14:paraId="742C40F3" w14:textId="269441F0" w:rsidR="00A45D2F" w:rsidRPr="00865959" w:rsidRDefault="00A45D2F" w:rsidP="00865959">
      <w:r w:rsidRPr="00A45D2F">
        <w:t>%USERPROFILE%</w:t>
      </w:r>
      <w:proofErr w:type="gramStart"/>
      <w:r w:rsidRPr="00A45D2F">
        <w:t>\AppData\Local\Microsoft\WindowsApps;C:\Users\John\AppData\Local\Programs\Python\Python37</w:t>
      </w:r>
      <w:proofErr w:type="gramEnd"/>
      <w:r w:rsidRPr="00A45D2F">
        <w:t>;C:\Users\John\AppData\Local\Programs\Python\Python37\Scripts</w:t>
      </w:r>
    </w:p>
    <w:sectPr w:rsidR="00A45D2F" w:rsidRPr="0086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B3557"/>
    <w:multiLevelType w:val="hybridMultilevel"/>
    <w:tmpl w:val="CA4C6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DE08D2"/>
    <w:multiLevelType w:val="hybridMultilevel"/>
    <w:tmpl w:val="974E0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A7"/>
    <w:rsid w:val="000324D5"/>
    <w:rsid w:val="000C3326"/>
    <w:rsid w:val="001F7A6E"/>
    <w:rsid w:val="002A01FB"/>
    <w:rsid w:val="003A241A"/>
    <w:rsid w:val="003B342D"/>
    <w:rsid w:val="004A3478"/>
    <w:rsid w:val="00542A39"/>
    <w:rsid w:val="00865959"/>
    <w:rsid w:val="00867A4A"/>
    <w:rsid w:val="008C48A7"/>
    <w:rsid w:val="008F7176"/>
    <w:rsid w:val="00A45D2F"/>
    <w:rsid w:val="00A50FDD"/>
    <w:rsid w:val="00BD352D"/>
    <w:rsid w:val="00BD4BF0"/>
    <w:rsid w:val="00CB57E0"/>
    <w:rsid w:val="00DF5C37"/>
    <w:rsid w:val="00E34D1D"/>
    <w:rsid w:val="00EC34A8"/>
    <w:rsid w:val="00ED660F"/>
    <w:rsid w:val="00EF5BE3"/>
    <w:rsid w:val="00F2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0665"/>
  <w15:chartTrackingRefBased/>
  <w15:docId w15:val="{7E2666A6-3E60-4684-8BF8-4B740CB5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4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24D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324D5"/>
    <w:rPr>
      <w:color w:val="0563C1" w:themeColor="hyperlink"/>
      <w:u w:val="single"/>
    </w:rPr>
  </w:style>
  <w:style w:type="character" w:styleId="UnresolvedMention">
    <w:name w:val="Unresolved Mention"/>
    <w:basedOn w:val="DefaultParagraphFont"/>
    <w:uiPriority w:val="99"/>
    <w:semiHidden/>
    <w:unhideWhenUsed/>
    <w:rsid w:val="000324D5"/>
    <w:rPr>
      <w:color w:val="605E5C"/>
      <w:shd w:val="clear" w:color="auto" w:fill="E1DFDD"/>
    </w:rPr>
  </w:style>
  <w:style w:type="character" w:styleId="FollowedHyperlink">
    <w:name w:val="FollowedHyperlink"/>
    <w:basedOn w:val="DefaultParagraphFont"/>
    <w:uiPriority w:val="99"/>
    <w:semiHidden/>
    <w:unhideWhenUsed/>
    <w:rsid w:val="000324D5"/>
    <w:rPr>
      <w:color w:val="954F72" w:themeColor="followedHyperlink"/>
      <w:u w:val="single"/>
    </w:rPr>
  </w:style>
  <w:style w:type="paragraph" w:styleId="ListParagraph">
    <w:name w:val="List Paragraph"/>
    <w:basedOn w:val="Normal"/>
    <w:uiPriority w:val="34"/>
    <w:qFormat/>
    <w:rsid w:val="00BD3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ecalage.info/python/oletools" TargetMode="External"/><Relationship Id="rId3" Type="http://schemas.openxmlformats.org/officeDocument/2006/relationships/settings" Target="settings.xml"/><Relationship Id="rId7" Type="http://schemas.openxmlformats.org/officeDocument/2006/relationships/hyperlink" Target="https://www.holidayhackchallenge.com/2018/challenges/CHOCOLATE_CHIP_COOKIE_RECIPE.zip"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ython.org/downloads/" TargetMode="External"/><Relationship Id="rId5" Type="http://schemas.openxmlformats.org/officeDocument/2006/relationships/hyperlink" Target="http://www.youtube.com/watch?v=wd12XRq2DNk" TargetMode="External"/><Relationship Id="rId15" Type="http://schemas.openxmlformats.org/officeDocument/2006/relationships/image" Target="media/image5.png"/><Relationship Id="rId10" Type="http://schemas.openxmlformats.org/officeDocument/2006/relationships/hyperlink" Target="https://www.windowscentral.com/how-permanently-disable-windows-defender-windows-1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decalage2/oletools/wiki/olev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2019-01-06T01:53:00Z</dcterms:created>
  <dcterms:modified xsi:type="dcterms:W3CDTF">2019-01-13T20:14:00Z</dcterms:modified>
</cp:coreProperties>
</file>