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Ladder edits to make — SAMPLE</w:t>
      </w:r>
    </w:p>
    <w:p>
      <w:r>
        <w:rPr>
          <w:i/>
          <w:color w:val="595959"/>
        </w:rPr>
        <w:t>Exported 2026-09-30. Ladders last rebuilt 2026-09-28: an edit you made after that date will still be listed until the next rebuild picks it up.</w:t>
      </w:r>
    </w:p>
    <w:p>
      <w:r>
        <w:rPr>
          <w:i/>
          <w:color w:val="595959"/>
        </w:rPr>
        <w:t>Grouped by ladder, then by node in document order. Each edit goes in the node's 'Notes related to Standards, Grade, or Leaf' cell. To find a node, search the ladder for the start of its text. Tick ☐ as you go. You don't need to report back: the next rebuild removes finished edits from the list.</w:t>
      </w:r>
    </w:p>
    <w:p>
      <w:pPr>
        <w:pStyle w:val="Heading1"/>
      </w:pPr>
      <w:r>
        <w:t>MH2_PK5_Measurement and Data_Time.docx</w:t>
      </w:r>
    </w:p>
    <w:p>
      <w:r>
        <w:rPr>
          <w:i w:val="0"/>
          <w:color w:val="595959"/>
        </w:rPr>
        <w:t>5 nodes · 5 to add · 2 to remove</w:t>
      </w:r>
    </w:p>
    <w:p>
      <w:pPr>
        <w:pStyle w:val="Heading2"/>
      </w:pPr>
      <w:r>
        <w:t>Node 6</w:t>
      </w:r>
    </w:p>
    <w:p>
      <w:r>
        <w:rPr>
          <w:b/>
        </w:rPr>
        <w:t>Tell and write time to the nearest 5 minutes</w:t>
      </w:r>
    </w:p>
    <w:p>
      <w:r>
        <w:rPr>
          <w:i/>
          <w:color w:val="595959"/>
        </w:rPr>
        <w:t>Concept/Skill: Read and write moments to the nearest 5 minutes</w:t>
      </w:r>
    </w:p>
    <w:tbl>
      <w:tblPr>
        <w:tblStyle w:val="TableGrid"/>
        <w:tblW w:type="auto" w:w="0"/>
        <w:jc w:val="left"/>
        <w:tblLayout w:type="fixed"/>
        <w:tblLook w:firstColumn="1" w:firstRow="1" w:lastColumn="0" w:lastRow="0" w:noHBand="0" w:noVBand="1" w:val="04A0"/>
      </w:tblPr>
      <w:tblGrid>
        <w:gridCol w:w="504"/>
        <w:gridCol w:w="1296"/>
        <w:gridCol w:w="1584"/>
        <w:gridCol w:w="6552"/>
      </w:tblGrid>
      <w:tr>
        <w:tc>
          <w:tcPr>
            <w:tcW w:type="dxa" w:w="504"/>
          </w:tcPr>
          <w:p>
            <w:r>
              <w:t>☐</w:t>
            </w:r>
          </w:p>
        </w:tc>
        <w:tc>
          <w:tcPr>
            <w:tcW w:type="dxa" w:w="1296"/>
            <w:shd w:val="clear" w:color="auto" w:fill="E2EFDA"/>
          </w:tcPr>
          <w:p>
            <w:r>
              <w:rPr>
                <w:b/>
              </w:rPr>
              <w:t>Add</w:t>
            </w:r>
          </w:p>
        </w:tc>
        <w:tc>
          <w:tcPr>
            <w:tcW w:type="dxa" w:w="1584"/>
          </w:tcPr>
          <w:p>
            <w:r>
              <w:rPr>
                <w:b/>
              </w:rPr>
              <w:t>2.MD.C.7</w:t>
            </w:r>
          </w:p>
        </w:tc>
        <w:tc>
          <w:tcPr>
            <w:tcW w:type="dxa" w:w="6552"/>
          </w:tcPr>
          <w:p>
            <w:r>
              <w:t>Tell and write time from analog and digital clocks to the nearest five minutes, using a.m. and p.m.</w:t>
            </w:r>
          </w:p>
          <w:p>
            <w:r>
              <w:rPr>
                <w:b/>
              </w:rPr>
              <w:t xml:space="preserve">Why: </w:t>
            </w:r>
            <w:r>
              <w:t>Node teaches time to the nearest 5 minutes; it has no tags at all.</w:t>
            </w:r>
          </w:p>
          <w:p>
            <w:r>
              <w:rPr>
                <w:i/>
                <w:color w:val="595959"/>
              </w:rPr>
              <w:t>Debbie, 2026-09-22 · #101</w:t>
            </w:r>
          </w:p>
        </w:tc>
      </w:tr>
      <w:tr>
        <w:tc>
          <w:tcPr>
            <w:tcW w:type="dxa" w:w="504"/>
          </w:tcPr>
          <w:p>
            <w:r>
              <w:t>☐</w:t>
            </w:r>
          </w:p>
        </w:tc>
        <w:tc>
          <w:tcPr>
            <w:tcW w:type="dxa" w:w="1296"/>
            <w:shd w:val="clear" w:color="auto" w:fill="E2EFDA"/>
          </w:tcPr>
          <w:p>
            <w:r>
              <w:rPr>
                <w:b/>
              </w:rPr>
              <w:t>Add</w:t>
            </w:r>
          </w:p>
        </w:tc>
        <w:tc>
          <w:tcPr>
            <w:tcW w:type="dxa" w:w="1584"/>
          </w:tcPr>
          <w:p>
            <w:r>
              <w:rPr>
                <w:b/>
              </w:rPr>
              <w:t>CA.2.MD.7</w:t>
            </w:r>
          </w:p>
        </w:tc>
        <w:tc>
          <w:tcPr>
            <w:tcW w:type="dxa" w:w="6552"/>
          </w:tcPr>
          <w:p>
            <w:r>
              <w:t>Tell and write time from analog and digital clocks to the nearest five minutes, using a.m. and p.m. Know relationships of time (e.g., minutes in an hour, days in a month, weeks in a year).</w:t>
            </w:r>
          </w:p>
          <w:p>
            <w:r>
              <w:rPr>
                <w:b/>
              </w:rPr>
              <w:t xml:space="preserve">Why: </w:t>
            </w:r>
            <w:r>
              <w:t>CA version of 2.MD.C.7.</w:t>
            </w:r>
          </w:p>
          <w:p>
            <w:r>
              <w:rPr>
                <w:i/>
                <w:color w:val="595959"/>
              </w:rPr>
              <w:t>Debbie, 2026-09-22 · #102</w:t>
            </w:r>
          </w:p>
        </w:tc>
      </w:tr>
      <w:tr>
        <w:tc>
          <w:tcPr>
            <w:tcW w:type="dxa" w:w="504"/>
          </w:tcPr>
          <w:p>
            <w:r>
              <w:t>☐</w:t>
            </w:r>
          </w:p>
        </w:tc>
        <w:tc>
          <w:tcPr>
            <w:tcW w:type="dxa" w:w="1296"/>
            <w:shd w:val="clear" w:color="auto" w:fill="E2EFDA"/>
          </w:tcPr>
          <w:p>
            <w:r>
              <w:rPr>
                <w:b/>
              </w:rPr>
              <w:t>Add</w:t>
            </w:r>
          </w:p>
        </w:tc>
        <w:tc>
          <w:tcPr>
            <w:tcW w:type="dxa" w:w="1584"/>
          </w:tcPr>
          <w:p>
            <w:r>
              <w:rPr>
                <w:b/>
              </w:rPr>
              <w:t>FL.2.M.2.1</w:t>
            </w:r>
          </w:p>
        </w:tc>
        <w:tc>
          <w:tcPr>
            <w:tcW w:type="dxa" w:w="6552"/>
          </w:tcPr>
          <w:p>
            <w:r>
              <w:t>Using analog and digital clocks, tell and write time to the nearest five minutes using a.m. and p.m. appropriately. Express portions of an hour using the fractional terms half an hour, half past, quarter of an hour, quarter after and quarter till.</w:t>
            </w:r>
          </w:p>
          <w:p>
            <w:r>
              <w:rPr>
                <w:b/>
              </w:rPr>
              <w:t xml:space="preserve">Why: </w:t>
            </w:r>
            <w:r>
              <w:t>FL version of 2.MD.C.7.</w:t>
            </w:r>
          </w:p>
          <w:p>
            <w:r>
              <w:rPr>
                <w:i/>
                <w:color w:val="595959"/>
              </w:rPr>
              <w:t>Debbie, 2026-09-22 · #103</w:t>
            </w:r>
          </w:p>
        </w:tc>
      </w:tr>
    </w:tbl>
    <w:p/>
    <w:p>
      <w:pPr>
        <w:pStyle w:val="Heading2"/>
      </w:pPr>
      <w:r>
        <w:t>Node 7</w:t>
      </w:r>
    </w:p>
    <w:p>
      <w:r>
        <w:rPr>
          <w:b/>
        </w:rPr>
        <w:t>Classify events by using a.m. or p.m.</w:t>
      </w:r>
    </w:p>
    <w:p>
      <w:r>
        <w:rPr>
          <w:i/>
          <w:color w:val="595959"/>
        </w:rPr>
        <w:t>Concept/Skill: Use a.m. and p.m.</w:t>
      </w:r>
    </w:p>
    <w:tbl>
      <w:tblPr>
        <w:tblStyle w:val="TableGrid"/>
        <w:tblW w:type="auto" w:w="0"/>
        <w:jc w:val="left"/>
        <w:tblLayout w:type="fixed"/>
        <w:tblLook w:firstColumn="1" w:firstRow="1" w:lastColumn="0" w:lastRow="0" w:noHBand="0" w:noVBand="1" w:val="04A0"/>
      </w:tblPr>
      <w:tblGrid>
        <w:gridCol w:w="504"/>
        <w:gridCol w:w="1296"/>
        <w:gridCol w:w="1584"/>
        <w:gridCol w:w="6552"/>
      </w:tblGrid>
      <w:tr>
        <w:tc>
          <w:tcPr>
            <w:tcW w:type="dxa" w:w="504"/>
          </w:tcPr>
          <w:p>
            <w:r>
              <w:t>☐</w:t>
            </w:r>
          </w:p>
        </w:tc>
        <w:tc>
          <w:tcPr>
            <w:tcW w:type="dxa" w:w="1296"/>
            <w:shd w:val="clear" w:color="auto" w:fill="E2EFDA"/>
          </w:tcPr>
          <w:p>
            <w:r>
              <w:rPr>
                <w:b/>
              </w:rPr>
              <w:t>Add</w:t>
            </w:r>
          </w:p>
        </w:tc>
        <w:tc>
          <w:tcPr>
            <w:tcW w:type="dxa" w:w="1584"/>
          </w:tcPr>
          <w:p>
            <w:r>
              <w:rPr>
                <w:b/>
              </w:rPr>
              <w:t>2.MD.C.7</w:t>
            </w:r>
          </w:p>
        </w:tc>
        <w:tc>
          <w:tcPr>
            <w:tcW w:type="dxa" w:w="6552"/>
          </w:tcPr>
          <w:p>
            <w:r>
              <w:t>Tell and write time from analog and digital clocks to the nearest five minutes, using a.m. and p.m.</w:t>
            </w:r>
          </w:p>
          <w:p>
            <w:r>
              <w:rPr>
                <w:b/>
              </w:rPr>
              <w:t xml:space="preserve">Why: </w:t>
            </w:r>
            <w:r>
              <w:t>The a.m./p.m. part of 2.MD.C.7 lives here.</w:t>
            </w:r>
          </w:p>
          <w:p>
            <w:r>
              <w:rPr>
                <w:i/>
                <w:color w:val="595959"/>
              </w:rPr>
              <w:t>Debbie, 2026-09-22 · #104</w:t>
            </w:r>
          </w:p>
        </w:tc>
      </w:tr>
    </w:tbl>
    <w:p/>
    <w:p>
      <w:pPr>
        <w:pStyle w:val="Heading2"/>
      </w:pPr>
      <w:r>
        <w:t>Node 8</w:t>
      </w:r>
    </w:p>
    <w:p>
      <w:r>
        <w:rPr>
          <w:b/>
        </w:rPr>
        <w:t>Measure the duration of an activity with a timing tool.</w:t>
      </w:r>
    </w:p>
    <w:p>
      <w:r>
        <w:rPr>
          <w:i/>
          <w:color w:val="595959"/>
        </w:rPr>
        <w:t>Concept/Skill: Measure durations with a timing tool and estimate durations with time benchmarks.</w:t>
      </w:r>
    </w:p>
    <w:tbl>
      <w:tblPr>
        <w:tblStyle w:val="TableGrid"/>
        <w:tblW w:type="auto" w:w="0"/>
        <w:jc w:val="left"/>
        <w:tblLayout w:type="fixed"/>
        <w:tblLook w:firstColumn="1" w:firstRow="1" w:lastColumn="0" w:lastRow="0" w:noHBand="0" w:noVBand="1" w:val="04A0"/>
      </w:tblPr>
      <w:tblGrid>
        <w:gridCol w:w="504"/>
        <w:gridCol w:w="1296"/>
        <w:gridCol w:w="1584"/>
        <w:gridCol w:w="6552"/>
      </w:tblGrid>
      <w:tr>
        <w:tc>
          <w:tcPr>
            <w:tcW w:type="dxa" w:w="504"/>
          </w:tcPr>
          <w:p>
            <w:r>
              <w:t>☐</w:t>
            </w:r>
          </w:p>
        </w:tc>
        <w:tc>
          <w:tcPr>
            <w:tcW w:type="dxa" w:w="1296"/>
            <w:shd w:val="clear" w:color="auto" w:fill="FCE4D6"/>
          </w:tcPr>
          <w:p>
            <w:r>
              <w:rPr>
                <w:b/>
              </w:rPr>
              <w:t>Remove</w:t>
            </w:r>
          </w:p>
        </w:tc>
        <w:tc>
          <w:tcPr>
            <w:tcW w:type="dxa" w:w="1584"/>
          </w:tcPr>
          <w:p>
            <w:r>
              <w:rPr>
                <w:b/>
              </w:rPr>
              <w:t>2.MD.C.7</w:t>
            </w:r>
          </w:p>
        </w:tc>
        <w:tc>
          <w:tcPr>
            <w:tcW w:type="dxa" w:w="6552"/>
          </w:tcPr>
          <w:p>
            <w:r>
              <w:t>Tell and write time from analog and digital clocks to the nearest five minutes, using a.m. and p.m.</w:t>
            </w:r>
          </w:p>
          <w:p>
            <w:r>
              <w:rPr>
                <w:b/>
              </w:rPr>
              <w:t xml:space="preserve">Why: </w:t>
            </w:r>
            <w:r>
              <w:t>2.MD.C.7 is telling time to 5 minutes, not measuring durations. Moved to node 6.</w:t>
            </w:r>
          </w:p>
          <w:p>
            <w:r>
              <w:rPr>
                <w:i/>
                <w:color w:val="595959"/>
              </w:rPr>
              <w:t>Debbie, 2026-09-22 · #105</w:t>
            </w:r>
          </w:p>
        </w:tc>
      </w:tr>
    </w:tbl>
    <w:p/>
    <w:p>
      <w:pPr>
        <w:pStyle w:val="Heading2"/>
      </w:pPr>
      <w:r>
        <w:t>Node 9</w:t>
      </w:r>
    </w:p>
    <w:p>
      <w:r>
        <w:rPr>
          <w:b/>
        </w:rPr>
        <w:t>Estimate durations by using time benchmarks and determine whether estimated durations are reasonable.</w:t>
      </w:r>
    </w:p>
    <w:p>
      <w:r>
        <w:rPr>
          <w:i/>
          <w:color w:val="595959"/>
        </w:rPr>
        <w:t>Concept/Skill: Measure durations with a timing tool and estimate durations with time benchmarks.</w:t>
      </w:r>
    </w:p>
    <w:tbl>
      <w:tblPr>
        <w:tblStyle w:val="TableGrid"/>
        <w:tblW w:type="auto" w:w="0"/>
        <w:jc w:val="left"/>
        <w:tblLayout w:type="fixed"/>
        <w:tblLook w:firstColumn="1" w:firstRow="1" w:lastColumn="0" w:lastRow="0" w:noHBand="0" w:noVBand="1" w:val="04A0"/>
      </w:tblPr>
      <w:tblGrid>
        <w:gridCol w:w="504"/>
        <w:gridCol w:w="1296"/>
        <w:gridCol w:w="1584"/>
        <w:gridCol w:w="6552"/>
      </w:tblGrid>
      <w:tr>
        <w:tc>
          <w:tcPr>
            <w:tcW w:type="dxa" w:w="504"/>
          </w:tcPr>
          <w:p>
            <w:r>
              <w:t>☐</w:t>
            </w:r>
          </w:p>
        </w:tc>
        <w:tc>
          <w:tcPr>
            <w:tcW w:type="dxa" w:w="1296"/>
            <w:shd w:val="clear" w:color="auto" w:fill="FCE4D6"/>
          </w:tcPr>
          <w:p>
            <w:r>
              <w:rPr>
                <w:b/>
              </w:rPr>
              <w:t>Remove</w:t>
            </w:r>
          </w:p>
        </w:tc>
        <w:tc>
          <w:tcPr>
            <w:tcW w:type="dxa" w:w="1584"/>
          </w:tcPr>
          <w:p>
            <w:r>
              <w:rPr>
                <w:b/>
              </w:rPr>
              <w:t>2.MD.C.7</w:t>
            </w:r>
          </w:p>
        </w:tc>
        <w:tc>
          <w:tcPr>
            <w:tcW w:type="dxa" w:w="6552"/>
          </w:tcPr>
          <w:p>
            <w:r>
              <w:t>Tell and write time from analog and digital clocks to the nearest five minutes, using a.m. and p.m.</w:t>
            </w:r>
          </w:p>
          <w:p>
            <w:r>
              <w:rPr>
                <w:b/>
              </w:rPr>
              <w:t xml:space="preserve">Why: </w:t>
            </w:r>
            <w:r>
              <w:t>Same as node 8: estimating durations is not in 2.MD.C.7.</w:t>
            </w:r>
          </w:p>
          <w:p>
            <w:r>
              <w:rPr>
                <w:i/>
                <w:color w:val="595959"/>
              </w:rPr>
              <w:t>Debbie, 2026-09-22 · #106</w:t>
            </w:r>
          </w:p>
        </w:tc>
      </w:tr>
    </w:tbl>
    <w:p/>
    <w:p>
      <w:pPr>
        <w:pStyle w:val="Heading2"/>
      </w:pPr>
      <w:r>
        <w:t>Node 13</w:t>
      </w:r>
    </w:p>
    <w:p>
      <w:r>
        <w:rPr>
          <w:b/>
        </w:rPr>
        <w:t>Convert smaller units of time duration to larger units.</w:t>
      </w:r>
    </w:p>
    <w:p>
      <w:r>
        <w:rPr>
          <w:i/>
          <w:color w:val="595959"/>
        </w:rPr>
        <w:t>Concept/Skill: Convert between time duration units.</w:t>
      </w:r>
    </w:p>
    <w:tbl>
      <w:tblPr>
        <w:tblStyle w:val="TableGrid"/>
        <w:tblW w:type="auto" w:w="0"/>
        <w:jc w:val="left"/>
        <w:tblLayout w:type="fixed"/>
        <w:tblLook w:firstColumn="1" w:firstRow="1" w:lastColumn="0" w:lastRow="0" w:noHBand="0" w:noVBand="1" w:val="04A0"/>
      </w:tblPr>
      <w:tblGrid>
        <w:gridCol w:w="504"/>
        <w:gridCol w:w="1296"/>
        <w:gridCol w:w="1584"/>
        <w:gridCol w:w="6552"/>
      </w:tblGrid>
      <w:tr>
        <w:tc>
          <w:tcPr>
            <w:tcW w:type="dxa" w:w="504"/>
          </w:tcPr>
          <w:p>
            <w:r>
              <w:t>☐</w:t>
            </w:r>
          </w:p>
        </w:tc>
        <w:tc>
          <w:tcPr>
            <w:tcW w:type="dxa" w:w="1296"/>
            <w:shd w:val="clear" w:color="auto" w:fill="E2EFDA"/>
          </w:tcPr>
          <w:p>
            <w:r>
              <w:rPr>
                <w:b/>
              </w:rPr>
              <w:t>Add</w:t>
            </w:r>
          </w:p>
        </w:tc>
        <w:tc>
          <w:tcPr>
            <w:tcW w:type="dxa" w:w="1584"/>
          </w:tcPr>
          <w:p>
            <w:r>
              <w:rPr>
                <w:b/>
              </w:rPr>
              <w:t>4.MD.A.2</w:t>
            </w:r>
          </w:p>
        </w:tc>
        <w:tc>
          <w:tcPr>
            <w:tcW w:type="dxa" w:w="6552"/>
          </w:tcPr>
          <w:p>
            <w:r>
              <w:t>Use the four operations to solve word problems involving distances, intervals of time, liquid volumes, masses of objects, and money, including problems involving simple fractions or decimals, and problems that require expressing measurements given in a larger unit in terms of a smaller unit. Represent measurement quantities using diagrams such as number line diagrams that feature a measurement scale.</w:t>
            </w:r>
          </w:p>
          <w:p>
            <w:r>
              <w:rPr>
                <w:b/>
              </w:rPr>
              <w:t xml:space="preserve">Why: </w:t>
            </w:r>
            <w:r>
              <w:t>Node 12 has it; converting smaller to larger units is the same standard.</w:t>
            </w:r>
          </w:p>
          <w:p>
            <w:r>
              <w:rPr>
                <w:i/>
                <w:color w:val="595959"/>
              </w:rPr>
              <w:t>Debbie, 2026-09-24 · #107</w:t>
            </w:r>
          </w:p>
        </w:tc>
      </w:tr>
    </w:tbl>
    <w:p/>
    <w:p>
      <w:pPr>
        <w:pStyle w:val="Heading1"/>
      </w:pPr>
      <w:r>
        <w:t>MH2_PK5_NumberSystemsandStructures_Fractions.docx</w:t>
      </w:r>
    </w:p>
    <w:p>
      <w:r>
        <w:rPr>
          <w:i w:val="0"/>
          <w:color w:val="595959"/>
        </w:rPr>
        <w:t>1 nodes · 1 to add · 0 to remove</w:t>
      </w:r>
    </w:p>
    <w:p>
      <w:pPr>
        <w:pStyle w:val="Heading2"/>
      </w:pPr>
      <w:r>
        <w:t>Node 12</w:t>
      </w:r>
    </w:p>
    <w:p>
      <w:r>
        <w:rPr>
          <w:b/>
        </w:rPr>
        <w:t>Compare and order fractions.</w:t>
      </w:r>
    </w:p>
    <w:p>
      <w:r>
        <w:rPr>
          <w:i/>
          <w:color w:val="595959"/>
        </w:rPr>
        <w:t>Concept/Skill: Compare and order fractions.</w:t>
      </w:r>
    </w:p>
    <w:tbl>
      <w:tblPr>
        <w:tblStyle w:val="TableGrid"/>
        <w:tblW w:type="auto" w:w="0"/>
        <w:jc w:val="left"/>
        <w:tblLayout w:type="fixed"/>
        <w:tblLook w:firstColumn="1" w:firstRow="1" w:lastColumn="0" w:lastRow="0" w:noHBand="0" w:noVBand="1" w:val="04A0"/>
      </w:tblPr>
      <w:tblGrid>
        <w:gridCol w:w="504"/>
        <w:gridCol w:w="1296"/>
        <w:gridCol w:w="1584"/>
        <w:gridCol w:w="6552"/>
      </w:tblGrid>
      <w:tr>
        <w:tc>
          <w:tcPr>
            <w:tcW w:type="dxa" w:w="504"/>
          </w:tcPr>
          <w:p>
            <w:r>
              <w:t>☐</w:t>
            </w:r>
          </w:p>
        </w:tc>
        <w:tc>
          <w:tcPr>
            <w:tcW w:type="dxa" w:w="1296"/>
            <w:shd w:val="clear" w:color="auto" w:fill="E2EFDA"/>
          </w:tcPr>
          <w:p>
            <w:r>
              <w:rPr>
                <w:b/>
              </w:rPr>
              <w:t>Add</w:t>
            </w:r>
          </w:p>
        </w:tc>
        <w:tc>
          <w:tcPr>
            <w:tcW w:type="dxa" w:w="1584"/>
          </w:tcPr>
          <w:p>
            <w:r>
              <w:rPr>
                <w:b/>
              </w:rPr>
              <w:t>TX.4.3D</w:t>
            </w:r>
          </w:p>
        </w:tc>
        <w:tc>
          <w:tcPr>
            <w:tcW w:type="dxa" w:w="6552"/>
          </w:tcPr>
          <w:p>
            <w:r>
              <w:t>compare two fractions with different numerators and different denominators and represent the comparison using the symbols &gt;, =, or &lt;</w:t>
            </w:r>
          </w:p>
          <w:p>
            <w:r>
              <w:rPr>
                <w:b/>
              </w:rPr>
              <w:t xml:space="preserve">Why: </w:t>
            </w:r>
            <w:r>
              <w:t>TX comparing fractions with unlike numerators and denominators.</w:t>
            </w:r>
          </w:p>
          <w:p>
            <w:r>
              <w:rPr>
                <w:i/>
                <w:color w:val="595959"/>
              </w:rPr>
              <w:t>Debbie, 2026-09-25 · #108</w:t>
            </w:r>
          </w:p>
        </w:tc>
      </w:tr>
    </w:tbl>
    <w:p/>
    <w:p>
      <w:pPr>
        <w:pStyle w:val="Heading1"/>
      </w:pPr>
      <w:r>
        <w:t>MH2_PK5_OperationsAndEquations_AdditionAndSubtraction.docx</w:t>
      </w:r>
    </w:p>
    <w:p>
      <w:r>
        <w:rPr>
          <w:i w:val="0"/>
          <w:color w:val="595959"/>
        </w:rPr>
        <w:t>2 nodes · 1 to add · 1 to remove</w:t>
      </w:r>
    </w:p>
    <w:p>
      <w:pPr>
        <w:pStyle w:val="Heading2"/>
      </w:pPr>
      <w:r>
        <w:t>Node 6</w:t>
      </w:r>
    </w:p>
    <w:p>
      <w:r>
        <w:rPr>
          <w:b/>
        </w:rPr>
        <w:t>Add by using strategies based on place value concepts and properties of operations. Make ten (G1 M3)</w:t>
      </w:r>
    </w:p>
    <w:p>
      <w:r>
        <w:rPr>
          <w:i/>
          <w:color w:val="595959"/>
        </w:rPr>
        <w:t>Concept/Skill: Add and Subtract whole numbers by applying properties of operations and place value strategies.</w:t>
      </w:r>
    </w:p>
    <w:tbl>
      <w:tblPr>
        <w:tblStyle w:val="TableGrid"/>
        <w:tblW w:type="auto" w:w="0"/>
        <w:jc w:val="left"/>
        <w:tblLayout w:type="fixed"/>
        <w:tblLook w:firstColumn="1" w:firstRow="1" w:lastColumn="0" w:lastRow="0" w:noHBand="0" w:noVBand="1" w:val="04A0"/>
      </w:tblPr>
      <w:tblGrid>
        <w:gridCol w:w="504"/>
        <w:gridCol w:w="1296"/>
        <w:gridCol w:w="1584"/>
        <w:gridCol w:w="6552"/>
      </w:tblGrid>
      <w:tr>
        <w:tc>
          <w:tcPr>
            <w:tcW w:type="dxa" w:w="504"/>
          </w:tcPr>
          <w:p>
            <w:r>
              <w:t>☐</w:t>
            </w:r>
          </w:p>
        </w:tc>
        <w:tc>
          <w:tcPr>
            <w:tcW w:type="dxa" w:w="1296"/>
            <w:shd w:val="clear" w:color="auto" w:fill="E2EFDA"/>
          </w:tcPr>
          <w:p>
            <w:r>
              <w:rPr>
                <w:b/>
              </w:rPr>
              <w:t>Add</w:t>
            </w:r>
          </w:p>
        </w:tc>
        <w:tc>
          <w:tcPr>
            <w:tcW w:type="dxa" w:w="1584"/>
          </w:tcPr>
          <w:p>
            <w:r>
              <w:rPr>
                <w:b/>
              </w:rPr>
              <w:t>TX.1.3E</w:t>
            </w:r>
          </w:p>
        </w:tc>
        <w:tc>
          <w:tcPr>
            <w:tcW w:type="dxa" w:w="6552"/>
          </w:tcPr>
          <w:p>
            <w:r>
              <w:t>explain strategies used to solve addition and subtraction problems up to 20 using spoken words, objects, pictorial models, and number sentences</w:t>
            </w:r>
          </w:p>
          <w:p>
            <w:r>
              <w:rPr>
                <w:b/>
              </w:rPr>
              <w:t xml:space="preserve">Why: </w:t>
            </w:r>
            <w:r>
              <w:t>Node asks students to explain strategies within 20.</w:t>
            </w:r>
          </w:p>
          <w:p>
            <w:r>
              <w:rPr>
                <w:i/>
                <w:color w:val="595959"/>
              </w:rPr>
              <w:t>Debbie, 2026-09-25 · #109</w:t>
            </w:r>
          </w:p>
        </w:tc>
      </w:tr>
    </w:tbl>
    <w:p/>
    <w:p>
      <w:pPr>
        <w:pStyle w:val="Heading2"/>
      </w:pPr>
      <w:r>
        <w:t>Node 19</w:t>
      </w:r>
    </w:p>
    <w:p>
      <w:r>
        <w:rPr>
          <w:b/>
        </w:rPr>
        <w:t>Rename fractions greater than 1 as mixed numbers and mixed numbers as fractions.</w:t>
      </w:r>
    </w:p>
    <w:p>
      <w:r>
        <w:rPr>
          <w:i/>
          <w:color w:val="595959"/>
        </w:rPr>
        <w:t>Concept/Skill: Add and subtract fractions.</w:t>
      </w:r>
    </w:p>
    <w:p>
      <w:r>
        <w:rPr>
          <w:b/>
          <w:color w:val="9C5700"/>
        </w:rPr>
        <w:t>⚠ Node text changed after this was suggested. Find it by the text shown, which is how it read when suggested.</w:t>
      </w:r>
    </w:p>
    <w:tbl>
      <w:tblPr>
        <w:tblStyle w:val="TableGrid"/>
        <w:tblW w:type="auto" w:w="0"/>
        <w:jc w:val="left"/>
        <w:tblLayout w:type="fixed"/>
        <w:tblLook w:firstColumn="1" w:firstRow="1" w:lastColumn="0" w:lastRow="0" w:noHBand="0" w:noVBand="1" w:val="04A0"/>
      </w:tblPr>
      <w:tblGrid>
        <w:gridCol w:w="504"/>
        <w:gridCol w:w="1296"/>
        <w:gridCol w:w="1584"/>
        <w:gridCol w:w="6552"/>
      </w:tblGrid>
      <w:tr>
        <w:tc>
          <w:tcPr>
            <w:tcW w:type="dxa" w:w="504"/>
          </w:tcPr>
          <w:p>
            <w:r>
              <w:t>☐</w:t>
            </w:r>
          </w:p>
        </w:tc>
        <w:tc>
          <w:tcPr>
            <w:tcW w:type="dxa" w:w="1296"/>
            <w:shd w:val="clear" w:color="auto" w:fill="FCE4D6"/>
          </w:tcPr>
          <w:p>
            <w:r>
              <w:rPr>
                <w:b/>
              </w:rPr>
              <w:t>Remove</w:t>
            </w:r>
          </w:p>
        </w:tc>
        <w:tc>
          <w:tcPr>
            <w:tcW w:type="dxa" w:w="1584"/>
          </w:tcPr>
          <w:p>
            <w:r>
              <w:rPr>
                <w:b/>
              </w:rPr>
              <w:t>4.NF.B.3.a</w:t>
            </w:r>
          </w:p>
        </w:tc>
        <w:tc>
          <w:tcPr>
            <w:tcW w:type="dxa" w:w="6552"/>
          </w:tcPr>
          <w:p>
            <w:r>
              <w:t>Understand addition and subtraction of fractions as joining and separating parts referring to the same whole.</w:t>
            </w:r>
          </w:p>
          <w:p>
            <w:r>
              <w:rPr>
                <w:b/>
              </w:rPr>
              <w:t xml:space="preserve">Why: </w:t>
            </w:r>
            <w:r>
              <w:t>Renaming mixed numbers is 4.NF.B.3.c; 3.a is joining/separating parts.</w:t>
            </w:r>
          </w:p>
          <w:p>
            <w:r>
              <w:rPr>
                <w:i/>
                <w:color w:val="595959"/>
              </w:rPr>
              <w:t>Debbie, 2026-09-26 · #110</w:t>
            </w:r>
          </w:p>
        </w:tc>
      </w:tr>
    </w:tbl>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