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B9E3"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Let me look more closely at the workshop materials to give specific, grounded feedback.Here is specific, actionable feedback for each item in Section A, workshop by workshop where relevant.</w:t>
      </w:r>
    </w:p>
    <w:p w14:paraId="079FECDF" w14:textId="77777777" w:rsidR="00C25C58" w:rsidRPr="00C25C58" w:rsidRDefault="0084098C" w:rsidP="00C25C58">
      <w:pPr>
        <w:rPr>
          <w:rFonts w:ascii="Times New Roman" w:eastAsia="Times New Roman" w:hAnsi="Times New Roman" w:cs="Times New Roman"/>
          <w:kern w:val="0"/>
          <w:lang w:eastAsia="en-GB"/>
          <w14:ligatures w14:val="none"/>
        </w:rPr>
      </w:pPr>
      <w:r w:rsidRPr="0084098C">
        <w:rPr>
          <w:rFonts w:ascii="Times New Roman" w:eastAsia="Times New Roman" w:hAnsi="Times New Roman" w:cs="Times New Roman"/>
          <w:noProof/>
          <w:kern w:val="0"/>
          <w:lang w:eastAsia="en-GB"/>
        </w:rPr>
        <w:pict w14:anchorId="7F8343B3">
          <v:rect id="_x0000_i1030" alt="" style="width:451.3pt;height:.05pt;mso-width-percent:0;mso-height-percent:0;mso-width-percent:0;mso-height-percent:0" o:hralign="center" o:hrstd="t" o:hr="t" fillcolor="#a0a0a0" stroked="f"/>
        </w:pict>
      </w:r>
    </w:p>
    <w:p w14:paraId="1D4ECB5B" w14:textId="77777777" w:rsidR="00C25C58" w:rsidRPr="00C25C58" w:rsidRDefault="00C25C58" w:rsidP="00C25C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25C58">
        <w:rPr>
          <w:rFonts w:ascii="Times New Roman" w:eastAsia="Times New Roman" w:hAnsi="Times New Roman" w:cs="Times New Roman"/>
          <w:b/>
          <w:bCs/>
          <w:kern w:val="0"/>
          <w:sz w:val="36"/>
          <w:szCs w:val="36"/>
          <w:lang w:eastAsia="en-GB"/>
          <w14:ligatures w14:val="none"/>
        </w:rPr>
        <w:t>A1. Add age range and year group to every workshop page</w:t>
      </w:r>
    </w:p>
    <w:p w14:paraId="72DC1934"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None of the five workshop pages currently state any age range. Based on the content visible on each page, here are suggested labels to add — these should be verified against the actual lesson plan PDFs, but the page descriptions give enough to work from:</w:t>
      </w:r>
    </w:p>
    <w:p w14:paraId="00BFD41C"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Predator Prey</w:t>
      </w:r>
      <w:r w:rsidRPr="00C25C58">
        <w:rPr>
          <w:rFonts w:ascii="Times New Roman" w:eastAsia="Times New Roman" w:hAnsi="Times New Roman" w:cs="Times New Roman"/>
          <w:kern w:val="0"/>
          <w:lang w:eastAsia="en-GB"/>
          <w14:ligatures w14:val="none"/>
        </w:rPr>
        <w:t xml:space="preserve"> — the content (population growth, simple equations, graphing) reads as accessible lower secondary. Suggested label: </w:t>
      </w:r>
      <w:r w:rsidRPr="00C25C58">
        <w:rPr>
          <w:rFonts w:ascii="Times New Roman" w:eastAsia="Times New Roman" w:hAnsi="Times New Roman" w:cs="Times New Roman"/>
          <w:i/>
          <w:iCs/>
          <w:kern w:val="0"/>
          <w:lang w:eastAsia="en-GB"/>
          <w14:ligatures w14:val="none"/>
        </w:rPr>
        <w:t>"Suitable for: 1st–3rd year secondary / ages 12–15. Can be adapted for senior primary (5th–6th class)."</w:t>
      </w:r>
    </w:p>
    <w:p w14:paraId="5A38DF28"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Machine Learning</w:t>
      </w:r>
      <w:r w:rsidRPr="00C25C58">
        <w:rPr>
          <w:rFonts w:ascii="Times New Roman" w:eastAsia="Times New Roman" w:hAnsi="Times New Roman" w:cs="Times New Roman"/>
          <w:kern w:val="0"/>
          <w:lang w:eastAsia="en-GB"/>
          <w14:ligatures w14:val="none"/>
        </w:rPr>
        <w:t xml:space="preserve"> — covers perceptrons, activation functions, and neural networks. This is more conceptually demanding. Suggested label: </w:t>
      </w:r>
      <w:r w:rsidRPr="00C25C58">
        <w:rPr>
          <w:rFonts w:ascii="Times New Roman" w:eastAsia="Times New Roman" w:hAnsi="Times New Roman" w:cs="Times New Roman"/>
          <w:i/>
          <w:iCs/>
          <w:kern w:val="0"/>
          <w:lang w:eastAsia="en-GB"/>
          <w14:ligatures w14:val="none"/>
        </w:rPr>
        <w:t>"Suitable for: 3rd–6th year secondary / ages 15–18."</w:t>
      </w:r>
    </w:p>
    <w:p w14:paraId="52D5E915"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Multisensory</w:t>
      </w:r>
      <w:r w:rsidRPr="00C25C58">
        <w:rPr>
          <w:rFonts w:ascii="Times New Roman" w:eastAsia="Times New Roman" w:hAnsi="Times New Roman" w:cs="Times New Roman"/>
          <w:kern w:val="0"/>
          <w:lang w:eastAsia="en-GB"/>
          <w14:ligatures w14:val="none"/>
        </w:rPr>
        <w:t xml:space="preserve"> — the description is accessible and uses relatable examples (walking, escaping a bear). Suggested label: </w:t>
      </w:r>
      <w:r w:rsidRPr="00C25C58">
        <w:rPr>
          <w:rFonts w:ascii="Times New Roman" w:eastAsia="Times New Roman" w:hAnsi="Times New Roman" w:cs="Times New Roman"/>
          <w:i/>
          <w:iCs/>
          <w:kern w:val="0"/>
          <w:lang w:eastAsia="en-GB"/>
          <w14:ligatures w14:val="none"/>
        </w:rPr>
        <w:t>"Suitable for: 1st–3rd year secondary / ages 12–15. Can be adapted for senior primary."</w:t>
      </w:r>
    </w:p>
    <w:p w14:paraId="735BB0FA"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Decision Making</w:t>
      </w:r>
      <w:r w:rsidRPr="00C25C58">
        <w:rPr>
          <w:rFonts w:ascii="Times New Roman" w:eastAsia="Times New Roman" w:hAnsi="Times New Roman" w:cs="Times New Roman"/>
          <w:kern w:val="0"/>
          <w:lang w:eastAsia="en-GB"/>
          <w14:ligatures w14:val="none"/>
        </w:rPr>
        <w:t xml:space="preserve"> — the content (drift, noise, evidence accumulation) is more abstract. Suggested label: </w:t>
      </w:r>
      <w:r w:rsidRPr="00C25C58">
        <w:rPr>
          <w:rFonts w:ascii="Times New Roman" w:eastAsia="Times New Roman" w:hAnsi="Times New Roman" w:cs="Times New Roman"/>
          <w:i/>
          <w:iCs/>
          <w:kern w:val="0"/>
          <w:lang w:eastAsia="en-GB"/>
          <w14:ligatures w14:val="none"/>
        </w:rPr>
        <w:t>"Suitable for: 3rd–6th year secondary / ages 15–18."</w:t>
      </w:r>
    </w:p>
    <w:p w14:paraId="1FA16BAC"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Face Recognition</w:t>
      </w:r>
      <w:r w:rsidRPr="00C25C58">
        <w:rPr>
          <w:rFonts w:ascii="Times New Roman" w:eastAsia="Times New Roman" w:hAnsi="Times New Roman" w:cs="Times New Roman"/>
          <w:kern w:val="0"/>
          <w:lang w:eastAsia="en-GB"/>
          <w14:ligatures w14:val="none"/>
        </w:rPr>
        <w:t xml:space="preserve"> — covers dimensionality reduction and Eigenfaces alongside art history, making it cross-curricular. Suggested label: </w:t>
      </w:r>
      <w:r w:rsidRPr="00C25C58">
        <w:rPr>
          <w:rFonts w:ascii="Times New Roman" w:eastAsia="Times New Roman" w:hAnsi="Times New Roman" w:cs="Times New Roman"/>
          <w:i/>
          <w:iCs/>
          <w:kern w:val="0"/>
          <w:lang w:eastAsia="en-GB"/>
          <w14:ligatures w14:val="none"/>
        </w:rPr>
        <w:t>"Suitable for: Transition Year or 5th–6th year / ages 15–18. Strong cross-curricular link with Art."</w:t>
      </w:r>
    </w:p>
    <w:p w14:paraId="0EAC5AE9"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In each case, the label should appear directly under the page title, before the description, so teachers see it immediately without scrolling.</w:t>
      </w:r>
    </w:p>
    <w:p w14:paraId="052863AE" w14:textId="77777777" w:rsidR="00C25C58" w:rsidRPr="00C25C58" w:rsidRDefault="0084098C" w:rsidP="00C25C58">
      <w:pPr>
        <w:rPr>
          <w:rFonts w:ascii="Times New Roman" w:eastAsia="Times New Roman" w:hAnsi="Times New Roman" w:cs="Times New Roman"/>
          <w:kern w:val="0"/>
          <w:lang w:eastAsia="en-GB"/>
          <w14:ligatures w14:val="none"/>
        </w:rPr>
      </w:pPr>
      <w:r w:rsidRPr="0084098C">
        <w:rPr>
          <w:rFonts w:ascii="Times New Roman" w:eastAsia="Times New Roman" w:hAnsi="Times New Roman" w:cs="Times New Roman"/>
          <w:noProof/>
          <w:kern w:val="0"/>
          <w:lang w:eastAsia="en-GB"/>
        </w:rPr>
        <w:pict w14:anchorId="6E561708">
          <v:rect id="_x0000_i1029" alt="" style="width:451.3pt;height:.05pt;mso-width-percent:0;mso-height-percent:0;mso-width-percent:0;mso-height-percent:0" o:hralign="center" o:hrstd="t" o:hr="t" fillcolor="#a0a0a0" stroked="f"/>
        </w:pict>
      </w:r>
    </w:p>
    <w:p w14:paraId="7984C52D" w14:textId="77777777" w:rsidR="00C25C58" w:rsidRPr="00C25C58" w:rsidRDefault="00C25C58" w:rsidP="00C25C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25C58">
        <w:rPr>
          <w:rFonts w:ascii="Times New Roman" w:eastAsia="Times New Roman" w:hAnsi="Times New Roman" w:cs="Times New Roman"/>
          <w:b/>
          <w:bCs/>
          <w:kern w:val="0"/>
          <w:sz w:val="36"/>
          <w:szCs w:val="36"/>
          <w:lang w:eastAsia="en-GB"/>
          <w14:ligatures w14:val="none"/>
        </w:rPr>
        <w:t>A2. Add session duration to every workshop page</w:t>
      </w:r>
    </w:p>
    <w:p w14:paraId="758D4DAC"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No workshop page currently states how long the session takes. A teacher needs to know immediately whether this fits one class period or two. The lesson plan PDFs presumably contain this information — it should be surfaced on the web page itself, not buried in a PDF a teacher has to download first.</w:t>
      </w:r>
    </w:p>
    <w:p w14:paraId="48E9C921"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Add a duration line directly under the age range label. Example format:</w:t>
      </w:r>
    </w:p>
    <w:p w14:paraId="4BD5C464"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Duration:</w:t>
      </w:r>
      <w:r w:rsidRPr="00C25C58">
        <w:rPr>
          <w:rFonts w:ascii="Times New Roman" w:eastAsia="Times New Roman" w:hAnsi="Times New Roman" w:cs="Times New Roman"/>
          <w:kern w:val="0"/>
          <w:lang w:eastAsia="en-GB"/>
          <w14:ligatures w14:val="none"/>
        </w:rPr>
        <w:t xml:space="preserve"> 60–90 minutes (single class period)</w:t>
      </w:r>
    </w:p>
    <w:p w14:paraId="62DBFC27"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lastRenderedPageBreak/>
        <w:t xml:space="preserve">If any workshop has a modular structure — for example, slides + experiment + worksheet that could be split across two periods — say so explicitly: </w:t>
      </w:r>
      <w:r w:rsidRPr="00C25C58">
        <w:rPr>
          <w:rFonts w:ascii="Times New Roman" w:eastAsia="Times New Roman" w:hAnsi="Times New Roman" w:cs="Times New Roman"/>
          <w:i/>
          <w:iCs/>
          <w:kern w:val="0"/>
          <w:lang w:eastAsia="en-GB"/>
          <w14:ligatures w14:val="none"/>
        </w:rPr>
        <w:t>"Can be delivered in one 90-minute session or split across two 45-minute periods."</w:t>
      </w:r>
    </w:p>
    <w:p w14:paraId="2C655D7A" w14:textId="77777777" w:rsidR="00C25C58" w:rsidRPr="00C25C58" w:rsidRDefault="0084098C" w:rsidP="00C25C58">
      <w:pPr>
        <w:rPr>
          <w:rFonts w:ascii="Times New Roman" w:eastAsia="Times New Roman" w:hAnsi="Times New Roman" w:cs="Times New Roman"/>
          <w:kern w:val="0"/>
          <w:lang w:eastAsia="en-GB"/>
          <w14:ligatures w14:val="none"/>
        </w:rPr>
      </w:pPr>
      <w:r w:rsidRPr="0084098C">
        <w:rPr>
          <w:rFonts w:ascii="Times New Roman" w:eastAsia="Times New Roman" w:hAnsi="Times New Roman" w:cs="Times New Roman"/>
          <w:noProof/>
          <w:kern w:val="0"/>
          <w:lang w:eastAsia="en-GB"/>
        </w:rPr>
        <w:pict w14:anchorId="299F5861">
          <v:rect id="_x0000_i1028" alt="" style="width:451.3pt;height:.05pt;mso-width-percent:0;mso-height-percent:0;mso-width-percent:0;mso-height-percent:0" o:hralign="center" o:hrstd="t" o:hr="t" fillcolor="#a0a0a0" stroked="f"/>
        </w:pict>
      </w:r>
    </w:p>
    <w:p w14:paraId="47BFEE15" w14:textId="77777777" w:rsidR="00C25C58" w:rsidRPr="00C25C58" w:rsidRDefault="00C25C58" w:rsidP="00C25C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25C58">
        <w:rPr>
          <w:rFonts w:ascii="Times New Roman" w:eastAsia="Times New Roman" w:hAnsi="Times New Roman" w:cs="Times New Roman"/>
          <w:b/>
          <w:bCs/>
          <w:kern w:val="0"/>
          <w:sz w:val="36"/>
          <w:szCs w:val="36"/>
          <w:lang w:eastAsia="en-GB"/>
          <w14:ligatures w14:val="none"/>
        </w:rPr>
        <w:t>A3. Move the Lesson Plan link to the top of the Materials section</w:t>
      </w:r>
    </w:p>
    <w:p w14:paraId="291D7086"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On every single workshop page, the Lesson Plan is the last substantive item in the Materials section, appearing after slides, worksheets, and the MCQ. The order is currently:</w:t>
      </w:r>
    </w:p>
    <w:p w14:paraId="697296CD" w14:textId="77777777" w:rsidR="00C25C58" w:rsidRPr="00C25C58" w:rsidRDefault="00C25C58" w:rsidP="00C25C5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Slides</w:t>
      </w:r>
    </w:p>
    <w:p w14:paraId="6C10134E" w14:textId="77777777" w:rsidR="00C25C58" w:rsidRPr="00C25C58" w:rsidRDefault="00C25C58" w:rsidP="00C25C5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Worksheet (+ solutions, variants)</w:t>
      </w:r>
    </w:p>
    <w:p w14:paraId="3FC19990" w14:textId="77777777" w:rsidR="00C25C58" w:rsidRPr="00C25C58" w:rsidRDefault="00C25C58" w:rsidP="00C25C5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Multiple Choice Quiz (+ solutions)</w:t>
      </w:r>
    </w:p>
    <w:p w14:paraId="012CF751" w14:textId="77777777" w:rsidR="00C25C58" w:rsidRPr="00C25C58" w:rsidRDefault="00C25C58" w:rsidP="00C25C5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Lesson Plan</w:t>
      </w:r>
      <w:r w:rsidRPr="00C25C58">
        <w:rPr>
          <w:rFonts w:ascii="Times New Roman" w:eastAsia="Times New Roman" w:hAnsi="Times New Roman" w:cs="Times New Roman"/>
          <w:kern w:val="0"/>
          <w:lang w:eastAsia="en-GB"/>
          <w14:ligatures w14:val="none"/>
        </w:rPr>
        <w:t xml:space="preserve"> ← buried here</w:t>
      </w:r>
    </w:p>
    <w:p w14:paraId="35189546" w14:textId="77777777" w:rsidR="00C25C58" w:rsidRPr="00C25C58" w:rsidRDefault="00C25C58" w:rsidP="00C25C5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Certificate</w:t>
      </w:r>
    </w:p>
    <w:p w14:paraId="0B2376C6"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This is backwards from a teacher's perspective. A teacher visiting the page for the first time should be directed immediately to the Lesson Plan, which tells them what the workshop is, how long it takes, and what to prepare. Everything else flows from that.</w:t>
      </w:r>
    </w:p>
    <w:p w14:paraId="6A904ED3"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Change:</w:t>
      </w:r>
      <w:r w:rsidRPr="00C25C58">
        <w:rPr>
          <w:rFonts w:ascii="Times New Roman" w:eastAsia="Times New Roman" w:hAnsi="Times New Roman" w:cs="Times New Roman"/>
          <w:kern w:val="0"/>
          <w:lang w:eastAsia="en-GB"/>
          <w14:ligatures w14:val="none"/>
        </w:rPr>
        <w:t xml:space="preserve"> Move the Lesson Plan to the top of the Materials section on all five pages, and add a short label beneath the link, for example:</w:t>
      </w:r>
    </w:p>
    <w:p w14:paraId="3D2CE263"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hyperlink r:id="rId5" w:history="1">
        <w:r w:rsidRPr="00C25C58">
          <w:rPr>
            <w:rFonts w:ascii="Times New Roman" w:eastAsia="Times New Roman" w:hAnsi="Times New Roman" w:cs="Times New Roman"/>
            <w:color w:val="0000FF"/>
            <w:kern w:val="0"/>
            <w:u w:val="single"/>
            <w:lang w:eastAsia="en-GB"/>
            <w14:ligatures w14:val="none"/>
          </w:rPr>
          <w:t>Predator Prey Teacher Lesson Plan</w:t>
        </w:r>
      </w:hyperlink>
      <w:r w:rsidRPr="00C25C58">
        <w:rPr>
          <w:rFonts w:ascii="Times New Roman" w:eastAsia="Times New Roman" w:hAnsi="Times New Roman" w:cs="Times New Roman"/>
          <w:kern w:val="0"/>
          <w:lang w:eastAsia="en-GB"/>
          <w14:ligatures w14:val="none"/>
        </w:rPr>
        <w:t xml:space="preserve"> </w:t>
      </w:r>
      <w:r w:rsidRPr="00C25C58">
        <w:rPr>
          <w:rFonts w:ascii="Times New Roman" w:eastAsia="Times New Roman" w:hAnsi="Times New Roman" w:cs="Times New Roman"/>
          <w:i/>
          <w:iCs/>
          <w:kern w:val="0"/>
          <w:lang w:eastAsia="en-GB"/>
          <w14:ligatures w14:val="none"/>
        </w:rPr>
        <w:t>Start here — includes timing, learning objectives, and preparation notes.</w:t>
      </w:r>
    </w:p>
    <w:p w14:paraId="7DF5B725" w14:textId="77777777" w:rsidR="00C25C58" w:rsidRPr="00C25C58" w:rsidRDefault="0084098C" w:rsidP="00C25C58">
      <w:pPr>
        <w:rPr>
          <w:rFonts w:ascii="Times New Roman" w:eastAsia="Times New Roman" w:hAnsi="Times New Roman" w:cs="Times New Roman"/>
          <w:kern w:val="0"/>
          <w:lang w:eastAsia="en-GB"/>
          <w14:ligatures w14:val="none"/>
        </w:rPr>
      </w:pPr>
      <w:r w:rsidRPr="0084098C">
        <w:rPr>
          <w:rFonts w:ascii="Times New Roman" w:eastAsia="Times New Roman" w:hAnsi="Times New Roman" w:cs="Times New Roman"/>
          <w:noProof/>
          <w:kern w:val="0"/>
          <w:lang w:eastAsia="en-GB"/>
        </w:rPr>
        <w:pict w14:anchorId="07B9C63A">
          <v:rect id="_x0000_i1027" alt="" style="width:451.3pt;height:.05pt;mso-width-percent:0;mso-height-percent:0;mso-width-percent:0;mso-height-percent:0" o:hralign="center" o:hrstd="t" o:hr="t" fillcolor="#a0a0a0" stroked="f"/>
        </w:pict>
      </w:r>
    </w:p>
    <w:p w14:paraId="567FF5B5" w14:textId="77777777" w:rsidR="00C25C58" w:rsidRPr="00C25C58" w:rsidRDefault="00C25C58" w:rsidP="00C25C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25C58">
        <w:rPr>
          <w:rFonts w:ascii="Times New Roman" w:eastAsia="Times New Roman" w:hAnsi="Times New Roman" w:cs="Times New Roman"/>
          <w:b/>
          <w:bCs/>
          <w:kern w:val="0"/>
          <w:sz w:val="36"/>
          <w:szCs w:val="36"/>
          <w:lang w:eastAsia="en-GB"/>
          <w14:ligatures w14:val="none"/>
        </w:rPr>
        <w:t>A4. Add Irish curriculum alignment notes</w:t>
      </w:r>
    </w:p>
    <w:p w14:paraId="060216EB"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 xml:space="preserve">None of the workshop pages mention the Irish curriculum. This is a significant omission for a resource targeting Irish school teachers. A teacher who cannot answer </w:t>
      </w:r>
      <w:r w:rsidRPr="00C25C58">
        <w:rPr>
          <w:rFonts w:ascii="Times New Roman" w:eastAsia="Times New Roman" w:hAnsi="Times New Roman" w:cs="Times New Roman"/>
          <w:i/>
          <w:iCs/>
          <w:kern w:val="0"/>
          <w:lang w:eastAsia="en-GB"/>
          <w14:ligatures w14:val="none"/>
        </w:rPr>
        <w:t>"how does this fit the curriculum?"</w:t>
      </w:r>
      <w:r w:rsidRPr="00C25C58">
        <w:rPr>
          <w:rFonts w:ascii="Times New Roman" w:eastAsia="Times New Roman" w:hAnsi="Times New Roman" w:cs="Times New Roman"/>
          <w:kern w:val="0"/>
          <w:lang w:eastAsia="en-GB"/>
          <w14:ligatures w14:val="none"/>
        </w:rPr>
        <w:t xml:space="preserve"> to a principal or parent will not use it.</w:t>
      </w:r>
    </w:p>
    <w:p w14:paraId="1935FA02"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Specific suggested alignments to add, per workshop (these should be confirmed against the current Junior Cycle and Senior Cycle specifications):</w:t>
      </w:r>
    </w:p>
    <w:p w14:paraId="46C4E0E3"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Predator Prey</w:t>
      </w:r>
      <w:r w:rsidRPr="00C25C58">
        <w:rPr>
          <w:rFonts w:ascii="Times New Roman" w:eastAsia="Times New Roman" w:hAnsi="Times New Roman" w:cs="Times New Roman"/>
          <w:kern w:val="0"/>
          <w:lang w:eastAsia="en-GB"/>
          <w14:ligatures w14:val="none"/>
        </w:rPr>
        <w:t xml:space="preserve"> — Junior Cycle Maths: Strand 4 (Algebra), specifically functions and relationships; also links to Junior Cycle Science (ecology). Add: </w:t>
      </w:r>
      <w:r w:rsidRPr="00C25C58">
        <w:rPr>
          <w:rFonts w:ascii="Times New Roman" w:eastAsia="Times New Roman" w:hAnsi="Times New Roman" w:cs="Times New Roman"/>
          <w:i/>
          <w:iCs/>
          <w:kern w:val="0"/>
          <w:lang w:eastAsia="en-GB"/>
          <w14:ligatures w14:val="none"/>
        </w:rPr>
        <w:t>"Supports Junior Cycle Maths — Functions and relationships (Strand 4). Cross-curricular link with Junior Cycle Science — Ecology."</w:t>
      </w:r>
    </w:p>
    <w:p w14:paraId="09F44D38"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Machine Learning</w:t>
      </w:r>
      <w:r w:rsidRPr="00C25C58">
        <w:rPr>
          <w:rFonts w:ascii="Times New Roman" w:eastAsia="Times New Roman" w:hAnsi="Times New Roman" w:cs="Times New Roman"/>
          <w:kern w:val="0"/>
          <w:lang w:eastAsia="en-GB"/>
          <w14:ligatures w14:val="none"/>
        </w:rPr>
        <w:t xml:space="preserve"> — Senior Cycle Applied Maths or TY elective; also links to the LCCS / Computer Science specification. Add: </w:t>
      </w:r>
      <w:r w:rsidRPr="00C25C58">
        <w:rPr>
          <w:rFonts w:ascii="Times New Roman" w:eastAsia="Times New Roman" w:hAnsi="Times New Roman" w:cs="Times New Roman"/>
          <w:i/>
          <w:iCs/>
          <w:kern w:val="0"/>
          <w:lang w:eastAsia="en-GB"/>
          <w14:ligatures w14:val="none"/>
        </w:rPr>
        <w:t>"Suitable for Transition Year or as an enrichment activity for Leaving Certificate Applied Maths / Computer Science."</w:t>
      </w:r>
    </w:p>
    <w:p w14:paraId="7C430E45"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lastRenderedPageBreak/>
        <w:t>Multisensory</w:t>
      </w:r>
      <w:r w:rsidRPr="00C25C58">
        <w:rPr>
          <w:rFonts w:ascii="Times New Roman" w:eastAsia="Times New Roman" w:hAnsi="Times New Roman" w:cs="Times New Roman"/>
          <w:kern w:val="0"/>
          <w:lang w:eastAsia="en-GB"/>
          <w14:ligatures w14:val="none"/>
        </w:rPr>
        <w:t xml:space="preserve"> — Junior Cycle Maths (data interpretation, graphing); Junior Cycle Science (biology — the nervous system). Add: </w:t>
      </w:r>
      <w:r w:rsidRPr="00C25C58">
        <w:rPr>
          <w:rFonts w:ascii="Times New Roman" w:eastAsia="Times New Roman" w:hAnsi="Times New Roman" w:cs="Times New Roman"/>
          <w:i/>
          <w:iCs/>
          <w:kern w:val="0"/>
          <w:lang w:eastAsia="en-GB"/>
          <w14:ligatures w14:val="none"/>
        </w:rPr>
        <w:t>"Cross-curricular link with Junior Cycle Science — Biological World (nervous system and senses)."</w:t>
      </w:r>
    </w:p>
    <w:p w14:paraId="33875E5C"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Decision Making</w:t>
      </w:r>
      <w:r w:rsidRPr="00C25C58">
        <w:rPr>
          <w:rFonts w:ascii="Times New Roman" w:eastAsia="Times New Roman" w:hAnsi="Times New Roman" w:cs="Times New Roman"/>
          <w:kern w:val="0"/>
          <w:lang w:eastAsia="en-GB"/>
          <w14:ligatures w14:val="none"/>
        </w:rPr>
        <w:t xml:space="preserve"> — Senior Cycle Maths: probability and statistics (Leaving Certificate Strand 1). Add: </w:t>
      </w:r>
      <w:r w:rsidRPr="00C25C58">
        <w:rPr>
          <w:rFonts w:ascii="Times New Roman" w:eastAsia="Times New Roman" w:hAnsi="Times New Roman" w:cs="Times New Roman"/>
          <w:i/>
          <w:iCs/>
          <w:kern w:val="0"/>
          <w:lang w:eastAsia="en-GB"/>
          <w14:ligatures w14:val="none"/>
        </w:rPr>
        <w:t>"Supports Leaving Certificate Maths — Strand 1 (Statistics and Probability). Suitable for Transition Year."</w:t>
      </w:r>
    </w:p>
    <w:p w14:paraId="6B3BBB79"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Face Recognition</w:t>
      </w:r>
      <w:r w:rsidRPr="00C25C58">
        <w:rPr>
          <w:rFonts w:ascii="Times New Roman" w:eastAsia="Times New Roman" w:hAnsi="Times New Roman" w:cs="Times New Roman"/>
          <w:kern w:val="0"/>
          <w:lang w:eastAsia="en-GB"/>
          <w14:ligatures w14:val="none"/>
        </w:rPr>
        <w:t xml:space="preserve"> — strong cross-curricular potential with Leaving Certificate Art. Add: </w:t>
      </w:r>
      <w:r w:rsidRPr="00C25C58">
        <w:rPr>
          <w:rFonts w:ascii="Times New Roman" w:eastAsia="Times New Roman" w:hAnsi="Times New Roman" w:cs="Times New Roman"/>
          <w:i/>
          <w:iCs/>
          <w:kern w:val="0"/>
          <w:lang w:eastAsia="en-GB"/>
          <w14:ligatures w14:val="none"/>
        </w:rPr>
        <w:t>"Cross-curricular link with Leaving Certificate Art (portraiture and representation). Supports TY or senior cycle enrichment."</w:t>
      </w:r>
    </w:p>
    <w:p w14:paraId="6D93F8CE"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Even a single sentence per workshop would make a material difference to uptake.</w:t>
      </w:r>
    </w:p>
    <w:p w14:paraId="60BCED98" w14:textId="77777777" w:rsidR="00C25C58" w:rsidRPr="00C25C58" w:rsidRDefault="0084098C" w:rsidP="00C25C58">
      <w:pPr>
        <w:rPr>
          <w:rFonts w:ascii="Times New Roman" w:eastAsia="Times New Roman" w:hAnsi="Times New Roman" w:cs="Times New Roman"/>
          <w:kern w:val="0"/>
          <w:lang w:eastAsia="en-GB"/>
          <w14:ligatures w14:val="none"/>
        </w:rPr>
      </w:pPr>
      <w:r w:rsidRPr="0084098C">
        <w:rPr>
          <w:rFonts w:ascii="Times New Roman" w:eastAsia="Times New Roman" w:hAnsi="Times New Roman" w:cs="Times New Roman"/>
          <w:noProof/>
          <w:kern w:val="0"/>
          <w:lang w:eastAsia="en-GB"/>
        </w:rPr>
        <w:pict w14:anchorId="45384A6A">
          <v:rect id="_x0000_i1026" alt="" style="width:451.3pt;height:.05pt;mso-width-percent:0;mso-height-percent:0;mso-width-percent:0;mso-height-percent:0" o:hralign="center" o:hrstd="t" o:hr="t" fillcolor="#a0a0a0" stroked="f"/>
        </w:pict>
      </w:r>
    </w:p>
    <w:p w14:paraId="4AF3DCAD" w14:textId="77777777" w:rsidR="00C25C58" w:rsidRPr="00C25C58" w:rsidRDefault="00C25C58" w:rsidP="00C25C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25C58">
        <w:rPr>
          <w:rFonts w:ascii="Times New Roman" w:eastAsia="Times New Roman" w:hAnsi="Times New Roman" w:cs="Times New Roman"/>
          <w:b/>
          <w:bCs/>
          <w:kern w:val="0"/>
          <w:sz w:val="36"/>
          <w:szCs w:val="36"/>
          <w:lang w:eastAsia="en-GB"/>
          <w14:ligatures w14:val="none"/>
        </w:rPr>
        <w:t>A5. Clarify the role of Python code</w:t>
      </w:r>
    </w:p>
    <w:p w14:paraId="0865A760"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The homepage lists "some python code" as a component of each workshop, but visiting the individual workshop pages reveals no mention of Python at all. A teacher who reads the homepage expecting code may be confused when they don't find it on the workshop page — and a teacher who is not comfortable with code may be quietly put off without ever finding out it's optional or teacher-only.</w:t>
      </w:r>
    </w:p>
    <w:p w14:paraId="3ED2CF23"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Specific changes needed:</w:t>
      </w:r>
    </w:p>
    <w:p w14:paraId="38615392" w14:textId="77777777" w:rsidR="00C25C58" w:rsidRPr="00C25C58" w:rsidRDefault="00C25C58" w:rsidP="00C25C5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 xml:space="preserve">On the </w:t>
      </w:r>
      <w:r w:rsidRPr="00C25C58">
        <w:rPr>
          <w:rFonts w:ascii="Times New Roman" w:eastAsia="Times New Roman" w:hAnsi="Times New Roman" w:cs="Times New Roman"/>
          <w:b/>
          <w:bCs/>
          <w:kern w:val="0"/>
          <w:lang w:eastAsia="en-GB"/>
          <w14:ligatures w14:val="none"/>
        </w:rPr>
        <w:t>homepage</w:t>
      </w:r>
      <w:r w:rsidRPr="00C25C58">
        <w:rPr>
          <w:rFonts w:ascii="Times New Roman" w:eastAsia="Times New Roman" w:hAnsi="Times New Roman" w:cs="Times New Roman"/>
          <w:kern w:val="0"/>
          <w:lang w:eastAsia="en-GB"/>
          <w14:ligatures w14:val="none"/>
        </w:rPr>
        <w:t xml:space="preserve">, change </w:t>
      </w:r>
      <w:r w:rsidRPr="00C25C58">
        <w:rPr>
          <w:rFonts w:ascii="Times New Roman" w:eastAsia="Times New Roman" w:hAnsi="Times New Roman" w:cs="Times New Roman"/>
          <w:i/>
          <w:iCs/>
          <w:kern w:val="0"/>
          <w:lang w:eastAsia="en-GB"/>
          <w14:ligatures w14:val="none"/>
        </w:rPr>
        <w:t>"some python code"</w:t>
      </w:r>
      <w:r w:rsidRPr="00C25C58">
        <w:rPr>
          <w:rFonts w:ascii="Times New Roman" w:eastAsia="Times New Roman" w:hAnsi="Times New Roman" w:cs="Times New Roman"/>
          <w:kern w:val="0"/>
          <w:lang w:eastAsia="en-GB"/>
          <w14:ligatures w14:val="none"/>
        </w:rPr>
        <w:t xml:space="preserve"> to something like: </w:t>
      </w:r>
      <w:r w:rsidRPr="00C25C58">
        <w:rPr>
          <w:rFonts w:ascii="Times New Roman" w:eastAsia="Times New Roman" w:hAnsi="Times New Roman" w:cs="Times New Roman"/>
          <w:i/>
          <w:iCs/>
          <w:kern w:val="0"/>
          <w:lang w:eastAsia="en-GB"/>
          <w14:ligatures w14:val="none"/>
        </w:rPr>
        <w:t>"optional Python demonstration code (run by the teacher as a live simulation — no student coding experience needed)."</w:t>
      </w:r>
    </w:p>
    <w:p w14:paraId="08CFEA6C" w14:textId="77777777" w:rsidR="00C25C58" w:rsidRPr="00C25C58" w:rsidRDefault="00C25C58" w:rsidP="00C25C5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 xml:space="preserve">On each </w:t>
      </w:r>
      <w:r w:rsidRPr="00C25C58">
        <w:rPr>
          <w:rFonts w:ascii="Times New Roman" w:eastAsia="Times New Roman" w:hAnsi="Times New Roman" w:cs="Times New Roman"/>
          <w:b/>
          <w:bCs/>
          <w:kern w:val="0"/>
          <w:lang w:eastAsia="en-GB"/>
          <w14:ligatures w14:val="none"/>
        </w:rPr>
        <w:t>workshop page</w:t>
      </w:r>
      <w:r w:rsidRPr="00C25C58">
        <w:rPr>
          <w:rFonts w:ascii="Times New Roman" w:eastAsia="Times New Roman" w:hAnsi="Times New Roman" w:cs="Times New Roman"/>
          <w:kern w:val="0"/>
          <w:lang w:eastAsia="en-GB"/>
          <w14:ligatures w14:val="none"/>
        </w:rPr>
        <w:t xml:space="preserve"> that has associated code, add a clearly labelled "Python Demo" subsection in the Materials list, with a brief note: </w:t>
      </w:r>
      <w:r w:rsidRPr="00C25C58">
        <w:rPr>
          <w:rFonts w:ascii="Times New Roman" w:eastAsia="Times New Roman" w:hAnsi="Times New Roman" w:cs="Times New Roman"/>
          <w:i/>
          <w:iCs/>
          <w:kern w:val="0"/>
          <w:lang w:eastAsia="en-GB"/>
          <w14:ligatures w14:val="none"/>
        </w:rPr>
        <w:t>"This simulation is designed to be run by the teacher on a projector. Students observe and discuss the output. No coding knowledge required."</w:t>
      </w:r>
      <w:r w:rsidRPr="00C25C58">
        <w:rPr>
          <w:rFonts w:ascii="Times New Roman" w:eastAsia="Times New Roman" w:hAnsi="Times New Roman" w:cs="Times New Roman"/>
          <w:kern w:val="0"/>
          <w:lang w:eastAsia="en-GB"/>
          <w14:ligatures w14:val="none"/>
        </w:rPr>
        <w:t xml:space="preserve"> Include the link to the code (GitHub or Google Colab) directly on the page rather than requiring teachers to find it themselves.</w:t>
      </w:r>
    </w:p>
    <w:p w14:paraId="2B60F7AB" w14:textId="77777777" w:rsidR="00C25C58" w:rsidRPr="00C25C58" w:rsidRDefault="00C25C58" w:rsidP="00C25C5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 xml:space="preserve">If the code is genuinely optional and the workshop works without it, say so: </w:t>
      </w:r>
      <w:r w:rsidRPr="00C25C58">
        <w:rPr>
          <w:rFonts w:ascii="Times New Roman" w:eastAsia="Times New Roman" w:hAnsi="Times New Roman" w:cs="Times New Roman"/>
          <w:i/>
          <w:iCs/>
          <w:kern w:val="0"/>
          <w:lang w:eastAsia="en-GB"/>
          <w14:ligatures w14:val="none"/>
        </w:rPr>
        <w:t>"The Python demo is optional. The workshop runs fully without it."</w:t>
      </w:r>
    </w:p>
    <w:p w14:paraId="420A2B12"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Currently, the Python code appears to be hosted on GitHub but is not linked from any of the five workshop pages reviewed — this is a gap that should be closed regardless of the framing.</w:t>
      </w:r>
    </w:p>
    <w:p w14:paraId="1B23241D" w14:textId="77777777" w:rsidR="00C25C58" w:rsidRPr="00C25C58" w:rsidRDefault="0084098C" w:rsidP="00C25C58">
      <w:pPr>
        <w:rPr>
          <w:rFonts w:ascii="Times New Roman" w:eastAsia="Times New Roman" w:hAnsi="Times New Roman" w:cs="Times New Roman"/>
          <w:kern w:val="0"/>
          <w:lang w:eastAsia="en-GB"/>
          <w14:ligatures w14:val="none"/>
        </w:rPr>
      </w:pPr>
      <w:r w:rsidRPr="0084098C">
        <w:rPr>
          <w:rFonts w:ascii="Times New Roman" w:eastAsia="Times New Roman" w:hAnsi="Times New Roman" w:cs="Times New Roman"/>
          <w:noProof/>
          <w:kern w:val="0"/>
          <w:lang w:eastAsia="en-GB"/>
        </w:rPr>
        <w:pict w14:anchorId="7A71309A">
          <v:rect id="_x0000_i1025" alt="" style="width:451.3pt;height:.05pt;mso-width-percent:0;mso-height-percent:0;mso-width-percent:0;mso-height-percent:0" o:hralign="center" o:hrstd="t" o:hr="t" fillcolor="#a0a0a0" stroked="f"/>
        </w:pict>
      </w:r>
    </w:p>
    <w:p w14:paraId="2E2D2675" w14:textId="77777777" w:rsidR="00C25C58" w:rsidRPr="00C25C58" w:rsidRDefault="00C25C58" w:rsidP="00C25C5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C25C58">
        <w:rPr>
          <w:rFonts w:ascii="Times New Roman" w:eastAsia="Times New Roman" w:hAnsi="Times New Roman" w:cs="Times New Roman"/>
          <w:b/>
          <w:bCs/>
          <w:kern w:val="0"/>
          <w:sz w:val="36"/>
          <w:szCs w:val="36"/>
          <w:lang w:eastAsia="en-GB"/>
          <w14:ligatures w14:val="none"/>
        </w:rPr>
        <w:t>A6. Add a "How to use this site" section to the homepage</w:t>
      </w:r>
    </w:p>
    <w:p w14:paraId="152919A5"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The homepage currently opens with a description of the workshops written in the third person (</w:t>
      </w:r>
      <w:r w:rsidRPr="00C25C58">
        <w:rPr>
          <w:rFonts w:ascii="Times New Roman" w:eastAsia="Times New Roman" w:hAnsi="Times New Roman" w:cs="Times New Roman"/>
          <w:i/>
          <w:iCs/>
          <w:kern w:val="0"/>
          <w:lang w:eastAsia="en-GB"/>
          <w14:ligatures w14:val="none"/>
        </w:rPr>
        <w:t>"Participants engage in interactive experiments…"</w:t>
      </w:r>
      <w:r w:rsidRPr="00C25C58">
        <w:rPr>
          <w:rFonts w:ascii="Times New Roman" w:eastAsia="Times New Roman" w:hAnsi="Times New Roman" w:cs="Times New Roman"/>
          <w:kern w:val="0"/>
          <w:lang w:eastAsia="en-GB"/>
          <w14:ligatures w14:val="none"/>
        </w:rPr>
        <w:t>), which reads as if it was written for a prospectus rather than for a teacher landing on the page ready to plan a lesson.</w:t>
      </w:r>
    </w:p>
    <w:p w14:paraId="64C978D3"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lastRenderedPageBreak/>
        <w:t>Replace or supplement this with a short, teacher-addressed section. Suggested content:</w:t>
      </w:r>
    </w:p>
    <w:p w14:paraId="202D2519"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b/>
          <w:bCs/>
          <w:kern w:val="0"/>
          <w:lang w:eastAsia="en-GB"/>
          <w14:ligatures w14:val="none"/>
        </w:rPr>
        <w:t>For teachers:</w:t>
      </w:r>
      <w:r w:rsidRPr="00C25C58">
        <w:rPr>
          <w:rFonts w:ascii="Times New Roman" w:eastAsia="Times New Roman" w:hAnsi="Times New Roman" w:cs="Times New Roman"/>
          <w:kern w:val="0"/>
          <w:lang w:eastAsia="en-GB"/>
          <w14:ligatures w14:val="none"/>
        </w:rPr>
        <w:t xml:space="preserve"> Each workshop on this site is self-contained and ready to use. You'll find a lesson plan, presentation slides, a student worksheet with solutions, and a multiple choice quiz. Workshops are designed to run in a single class period (60–90 minutes) and require no specialist equipment beyond a projector. Download the lesson plan first to see exactly what's involved.</w:t>
      </w:r>
    </w:p>
    <w:p w14:paraId="7EF4FFE1" w14:textId="77777777" w:rsidR="00C25C58" w:rsidRPr="00C25C58" w:rsidRDefault="00C25C58" w:rsidP="00C25C58">
      <w:pPr>
        <w:spacing w:before="100" w:beforeAutospacing="1" w:after="100" w:afterAutospacing="1"/>
        <w:rPr>
          <w:rFonts w:ascii="Times New Roman" w:eastAsia="Times New Roman" w:hAnsi="Times New Roman" w:cs="Times New Roman"/>
          <w:kern w:val="0"/>
          <w:lang w:eastAsia="en-GB"/>
          <w14:ligatures w14:val="none"/>
        </w:rPr>
      </w:pPr>
      <w:r w:rsidRPr="00C25C58">
        <w:rPr>
          <w:rFonts w:ascii="Times New Roman" w:eastAsia="Times New Roman" w:hAnsi="Times New Roman" w:cs="Times New Roman"/>
          <w:kern w:val="0"/>
          <w:lang w:eastAsia="en-GB"/>
          <w14:ligatures w14:val="none"/>
        </w:rPr>
        <w:t>This should appear above the workshop list on the homepage, not below it. It immediately orients a visiting teacher and removes the need to click into individual workshops just to understand the basic format.</w:t>
      </w:r>
    </w:p>
    <w:p w14:paraId="76129BE8" w14:textId="77777777" w:rsidR="00174E60" w:rsidRDefault="00174E60"/>
    <w:sectPr w:rsidR="00174E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94542"/>
    <w:multiLevelType w:val="multilevel"/>
    <w:tmpl w:val="9160B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F72AB9"/>
    <w:multiLevelType w:val="multilevel"/>
    <w:tmpl w:val="5FBE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127181">
    <w:abstractNumId w:val="0"/>
  </w:num>
  <w:num w:numId="2" w16cid:durableId="1038704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C58"/>
    <w:rsid w:val="00174E60"/>
    <w:rsid w:val="00216987"/>
    <w:rsid w:val="00286007"/>
    <w:rsid w:val="004505FA"/>
    <w:rsid w:val="005142D8"/>
    <w:rsid w:val="0084098C"/>
    <w:rsid w:val="00886205"/>
    <w:rsid w:val="00C25C58"/>
    <w:rsid w:val="00CD7CF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7216D"/>
  <w15:chartTrackingRefBased/>
  <w15:docId w15:val="{37B4AC8A-B18D-684B-828A-C1DC2411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5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C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C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C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C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5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C58"/>
    <w:rPr>
      <w:rFonts w:eastAsiaTheme="majorEastAsia" w:cstheme="majorBidi"/>
      <w:color w:val="272727" w:themeColor="text1" w:themeTint="D8"/>
    </w:rPr>
  </w:style>
  <w:style w:type="paragraph" w:styleId="Title">
    <w:name w:val="Title"/>
    <w:basedOn w:val="Normal"/>
    <w:next w:val="Normal"/>
    <w:link w:val="TitleChar"/>
    <w:uiPriority w:val="10"/>
    <w:qFormat/>
    <w:rsid w:val="00C25C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C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C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5C58"/>
    <w:rPr>
      <w:i/>
      <w:iCs/>
      <w:color w:val="404040" w:themeColor="text1" w:themeTint="BF"/>
    </w:rPr>
  </w:style>
  <w:style w:type="paragraph" w:styleId="ListParagraph">
    <w:name w:val="List Paragraph"/>
    <w:basedOn w:val="Normal"/>
    <w:uiPriority w:val="34"/>
    <w:qFormat/>
    <w:rsid w:val="00C25C58"/>
    <w:pPr>
      <w:ind w:left="720"/>
      <w:contextualSpacing/>
    </w:pPr>
  </w:style>
  <w:style w:type="character" w:styleId="IntenseEmphasis">
    <w:name w:val="Intense Emphasis"/>
    <w:basedOn w:val="DefaultParagraphFont"/>
    <w:uiPriority w:val="21"/>
    <w:qFormat/>
    <w:rsid w:val="00C25C58"/>
    <w:rPr>
      <w:i/>
      <w:iCs/>
      <w:color w:val="0F4761" w:themeColor="accent1" w:themeShade="BF"/>
    </w:rPr>
  </w:style>
  <w:style w:type="paragraph" w:styleId="IntenseQuote">
    <w:name w:val="Intense Quote"/>
    <w:basedOn w:val="Normal"/>
    <w:next w:val="Normal"/>
    <w:link w:val="IntenseQuoteChar"/>
    <w:uiPriority w:val="30"/>
    <w:qFormat/>
    <w:rsid w:val="00C25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C58"/>
    <w:rPr>
      <w:i/>
      <w:iCs/>
      <w:color w:val="0F4761" w:themeColor="accent1" w:themeShade="BF"/>
    </w:rPr>
  </w:style>
  <w:style w:type="character" w:styleId="IntenseReference">
    <w:name w:val="Intense Reference"/>
    <w:basedOn w:val="DefaultParagraphFont"/>
    <w:uiPriority w:val="32"/>
    <w:qFormat/>
    <w:rsid w:val="00C25C58"/>
    <w:rPr>
      <w:b/>
      <w:bCs/>
      <w:smallCaps/>
      <w:color w:val="0F4761" w:themeColor="accent1" w:themeShade="BF"/>
      <w:spacing w:val="5"/>
    </w:rPr>
  </w:style>
  <w:style w:type="paragraph" w:styleId="NormalWeb">
    <w:name w:val="Normal (Web)"/>
    <w:basedOn w:val="Normal"/>
    <w:uiPriority w:val="99"/>
    <w:semiHidden/>
    <w:unhideWhenUsed/>
    <w:rsid w:val="00C25C5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25C58"/>
    <w:rPr>
      <w:b/>
      <w:bCs/>
    </w:rPr>
  </w:style>
  <w:style w:type="character" w:styleId="Emphasis">
    <w:name w:val="Emphasis"/>
    <w:basedOn w:val="DefaultParagraphFont"/>
    <w:uiPriority w:val="20"/>
    <w:qFormat/>
    <w:rsid w:val="00C25C58"/>
    <w:rPr>
      <w:i/>
      <w:iCs/>
    </w:rPr>
  </w:style>
  <w:style w:type="character" w:styleId="Hyperlink">
    <w:name w:val="Hyperlink"/>
    <w:basedOn w:val="DefaultParagraphFont"/>
    <w:uiPriority w:val="99"/>
    <w:semiHidden/>
    <w:unhideWhenUsed/>
    <w:rsid w:val="00C25C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chat/6eb889ce-9fbb-4633-bd0e-5ea1115dbfe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4</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Butler</dc:creator>
  <cp:keywords/>
  <dc:description/>
  <cp:lastModifiedBy>John Butler</cp:lastModifiedBy>
  <cp:revision>1</cp:revision>
  <dcterms:created xsi:type="dcterms:W3CDTF">2026-05-31T16:55:00Z</dcterms:created>
  <dcterms:modified xsi:type="dcterms:W3CDTF">2026-06-02T09:47:00Z</dcterms:modified>
</cp:coreProperties>
</file>