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C628" w14:textId="3C6B6C38" w:rsidR="00B97A10" w:rsidRPr="004F12D5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 xml:space="preserve">Timed Plan: </w:t>
      </w:r>
      <w:proofErr w:type="spellStart"/>
      <w:r w:rsidR="004F12D5" w:rsidRPr="004F12D5">
        <w:rPr>
          <w:rFonts w:ascii="Helvetica Light" w:hAnsi="Helvetica Light"/>
          <w:b w:val="0"/>
          <w:bCs w:val="0"/>
        </w:rPr>
        <w:t>Maths</w:t>
      </w:r>
      <w:proofErr w:type="spellEnd"/>
      <w:r w:rsidR="004F12D5" w:rsidRPr="004F12D5">
        <w:rPr>
          <w:rFonts w:ascii="Helvetica Light" w:hAnsi="Helvetica Light"/>
          <w:b w:val="0"/>
          <w:bCs w:val="0"/>
        </w:rPr>
        <w:t xml:space="preserve"> in the Wild: The </w:t>
      </w:r>
      <w:proofErr w:type="spellStart"/>
      <w:r w:rsidR="004F12D5" w:rsidRPr="004F12D5">
        <w:rPr>
          <w:rFonts w:ascii="Helvetica Light" w:hAnsi="Helvetica Light"/>
          <w:b w:val="0"/>
          <w:bCs w:val="0"/>
        </w:rPr>
        <w:t>Maths</w:t>
      </w:r>
      <w:proofErr w:type="spellEnd"/>
      <w:r w:rsidR="004F12D5" w:rsidRPr="004F12D5">
        <w:rPr>
          <w:rFonts w:ascii="Helvetica Light" w:hAnsi="Helvetica Light"/>
          <w:b w:val="0"/>
          <w:bCs w:val="0"/>
        </w:rPr>
        <w:t xml:space="preserve"> and Neuroscience of Walkin</w:t>
      </w:r>
      <w:r w:rsidR="004F12D5">
        <w:rPr>
          <w:rFonts w:ascii="Helvetica Light" w:hAnsi="Helvetica Light"/>
          <w:b w:val="0"/>
          <w:bCs w:val="0"/>
        </w:rPr>
        <w:t>g</w:t>
      </w:r>
    </w:p>
    <w:p w14:paraId="06D9B72A" w14:textId="2027BD9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Duration: 60 minutes</w:t>
      </w:r>
    </w:p>
    <w:p w14:paraId="6954766F" w14:textId="77777777" w:rsidR="00B97A10" w:rsidRPr="004F12D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Learning Intentions</w:t>
      </w:r>
    </w:p>
    <w:p w14:paraId="685078A8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Understand how multiple senses contribute to walking.</w:t>
      </w:r>
    </w:p>
    <w:p w14:paraId="7231BA4B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Describe multisensory integration using real examples.</w:t>
      </w:r>
    </w:p>
    <w:p w14:paraId="78C4B359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Interpret graphs related to memory and walking accuracy.</w:t>
      </w:r>
    </w:p>
    <w:p w14:paraId="2D2150F3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Recognise how mathematics is used to predict human movement.</w:t>
      </w:r>
    </w:p>
    <w:p w14:paraId="722B383E" w14:textId="77777777" w:rsidR="00B97A10" w:rsidRPr="004F12D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Success Criteria</w:t>
      </w:r>
    </w:p>
    <w:p w14:paraId="7F1984AD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I can name the senses involved in walking.</w:t>
      </w:r>
    </w:p>
    <w:p w14:paraId="1103DF1B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I can explain why the brain combines sensory information.</w:t>
      </w:r>
    </w:p>
    <w:p w14:paraId="5C92C4D5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I can describe what memory and walking graphs show.</w:t>
      </w:r>
    </w:p>
    <w:p w14:paraId="0595F7CC" w14:textId="77777777" w:rsidR="00B97A10" w:rsidRPr="004F12D5" w:rsidRDefault="00000000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I can explain how maths helps scientists make predictions.</w:t>
      </w:r>
    </w:p>
    <w:p w14:paraId="6EE78550" w14:textId="77777777" w:rsidR="00FA0935" w:rsidRPr="004F12D5" w:rsidRDefault="00FA0935" w:rsidP="00FA0935">
      <w:pPr>
        <w:pStyle w:val="Heading2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Resources</w:t>
      </w:r>
    </w:p>
    <w:p w14:paraId="42F22DE5" w14:textId="217C71E5" w:rsidR="00FA0935" w:rsidRPr="004F12D5" w:rsidRDefault="00FA0935" w:rsidP="00FA0935">
      <w:pPr>
        <w:pStyle w:val="ListBullet"/>
        <w:rPr>
          <w:rFonts w:ascii="Helvetica Light" w:hAnsi="Helvetica Light"/>
        </w:rPr>
      </w:pPr>
      <w:proofErr w:type="spellStart"/>
      <w:r w:rsidRPr="004F12D5">
        <w:rPr>
          <w:rFonts w:ascii="Helvetica Light" w:hAnsi="Helvetica Light"/>
        </w:rPr>
        <w:t>Maths</w:t>
      </w:r>
      <w:proofErr w:type="spellEnd"/>
      <w:r w:rsidRPr="004F12D5">
        <w:rPr>
          <w:rFonts w:ascii="Helvetica Light" w:hAnsi="Helvetica Light"/>
        </w:rPr>
        <w:t xml:space="preserve"> in the Wild </w:t>
      </w:r>
      <w:r w:rsidR="005110F0">
        <w:rPr>
          <w:rFonts w:ascii="Helvetica Light" w:hAnsi="Helvetica Light"/>
        </w:rPr>
        <w:t xml:space="preserve">- </w:t>
      </w:r>
      <w:r w:rsidRPr="004F12D5">
        <w:rPr>
          <w:rFonts w:ascii="Helvetica Light" w:hAnsi="Helvetica Light"/>
        </w:rPr>
        <w:t>Multisensory slides</w:t>
      </w:r>
    </w:p>
    <w:p w14:paraId="5FD79051" w14:textId="77777777" w:rsidR="00FA0935" w:rsidRPr="004F12D5" w:rsidRDefault="00FA0935" w:rsidP="00FA0935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Projector / interactive board</w:t>
      </w:r>
    </w:p>
    <w:p w14:paraId="6BC8635E" w14:textId="3E2A20CE" w:rsidR="00FA0935" w:rsidRPr="004F12D5" w:rsidRDefault="00FA0935" w:rsidP="00FA0935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Worksheet and MCQs</w:t>
      </w:r>
    </w:p>
    <w:p w14:paraId="6C9D703B" w14:textId="10317EC3" w:rsidR="00FA0935" w:rsidRPr="004F12D5" w:rsidRDefault="00FA0935" w:rsidP="00FA0935">
      <w:pPr>
        <w:pStyle w:val="ListBullet"/>
        <w:rPr>
          <w:rFonts w:ascii="Helvetica Light" w:hAnsi="Helvetica Light"/>
        </w:rPr>
      </w:pPr>
      <w:r w:rsidRPr="004F12D5">
        <w:rPr>
          <w:rFonts w:ascii="Helvetica Light" w:hAnsi="Helvetica Light"/>
        </w:rPr>
        <w:t>Whiteboard and markers</w:t>
      </w:r>
    </w:p>
    <w:p w14:paraId="65500D79" w14:textId="05C1887A" w:rsidR="00B97A10" w:rsidRPr="004F12D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Lesson Structure with Timing</w:t>
      </w:r>
    </w:p>
    <w:p w14:paraId="4B21B5EB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1. Starter – Context &amp; Engagement (5 minutes)</w:t>
      </w:r>
    </w:p>
    <w:p w14:paraId="674CE5D7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Show the opening slide “Walking Away from the Bear”.</w:t>
      </w:r>
      <w:r w:rsidRPr="004F12D5">
        <w:rPr>
          <w:rFonts w:ascii="Helvetica Light" w:hAnsi="Helvetica Light"/>
        </w:rPr>
        <w:br/>
        <w:t>Teacher questions students on how they know where they are moving and which senses they rely on.</w:t>
      </w:r>
      <w:r w:rsidRPr="004F12D5">
        <w:rPr>
          <w:rFonts w:ascii="Helvetica Light" w:hAnsi="Helvetica Light"/>
        </w:rPr>
        <w:br/>
        <w:t>Introduce the idea that walking is both a sensory and mathematical problem.</w:t>
      </w:r>
    </w:p>
    <w:p w14:paraId="0C1A5169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2. The Senses and Walking (10 minutes)</w:t>
      </w:r>
    </w:p>
    <w:p w14:paraId="68B1D6A0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Present the Big Five senses and the additional walking-related senses: proprioception and vestibular.</w:t>
      </w:r>
      <w:r w:rsidRPr="004F12D5">
        <w:rPr>
          <w:rFonts w:ascii="Helvetica Light" w:hAnsi="Helvetica Light"/>
        </w:rPr>
        <w:br/>
        <w:t>Class discussion on which senses are most important for balance and movement.</w:t>
      </w:r>
      <w:r w:rsidRPr="004F12D5">
        <w:rPr>
          <w:rFonts w:ascii="Helvetica Light" w:hAnsi="Helvetica Light"/>
        </w:rPr>
        <w:br/>
        <w:t>Key idea: walking depends on multiple sensory inputs working together.</w:t>
      </w:r>
    </w:p>
    <w:p w14:paraId="09839BC9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3. Memory and Perception Activity (10 minutes)</w:t>
      </w:r>
    </w:p>
    <w:p w14:paraId="18FC1177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Students participate in the object naming and memory activity shown in the slides.</w:t>
      </w:r>
      <w:r w:rsidRPr="004F12D5">
        <w:rPr>
          <w:rFonts w:ascii="Helvetica Light" w:hAnsi="Helvetica Light"/>
        </w:rPr>
        <w:br/>
        <w:t>Teacher displays memory graphs and discusses how memory performance changes as tasks become harder.</w:t>
      </w:r>
      <w:r w:rsidRPr="004F12D5">
        <w:rPr>
          <w:rFonts w:ascii="Helvetica Light" w:hAnsi="Helvetica Light"/>
        </w:rPr>
        <w:br/>
        <w:t>Link to the concept of error increasing with task complexity.</w:t>
      </w:r>
    </w:p>
    <w:p w14:paraId="1936B27D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4. Multisensory Integration and Walking Experiments (15 minutes)</w:t>
      </w:r>
    </w:p>
    <w:p w14:paraId="626A17FC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Introduce visual cues, body cues, and combined cue conditions.</w:t>
      </w:r>
      <w:r w:rsidRPr="004F12D5">
        <w:rPr>
          <w:rFonts w:ascii="Helvetica Light" w:hAnsi="Helvetica Light"/>
        </w:rPr>
        <w:br/>
        <w:t>Explain blindfold experiments and virtual reality studies used to isolate senses.</w:t>
      </w:r>
      <w:r w:rsidRPr="004F12D5">
        <w:rPr>
          <w:rFonts w:ascii="Helvetica Light" w:hAnsi="Helvetica Light"/>
        </w:rPr>
        <w:br/>
        <w:t>Discuss the concept of sensory weighting and how combining senses reduces error.</w:t>
      </w:r>
    </w:p>
    <w:p w14:paraId="1B270FB1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lastRenderedPageBreak/>
        <w:t>5. Mathematics Making Predictions (10 minutes)</w:t>
      </w:r>
    </w:p>
    <w:p w14:paraId="4491B76B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Examine walking graphs and reliability plots from the slides.</w:t>
      </w:r>
      <w:r w:rsidRPr="004F12D5">
        <w:rPr>
          <w:rFonts w:ascii="Helvetica Light" w:hAnsi="Helvetica Light"/>
        </w:rPr>
        <w:br/>
        <w:t>Introduce the idea of perfect performance versus real behaviour.</w:t>
      </w:r>
      <w:r w:rsidRPr="004F12D5">
        <w:rPr>
          <w:rFonts w:ascii="Helvetica Light" w:hAnsi="Helvetica Light"/>
        </w:rPr>
        <w:br/>
        <w:t>Explain how mathematical models are used to predict walking accuracy.</w:t>
      </w:r>
    </w:p>
    <w:p w14:paraId="25364D9A" w14:textId="77777777" w:rsidR="00B97A10" w:rsidRPr="004F12D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6. Plenary and Reflection (10 minutes)</w:t>
      </w:r>
    </w:p>
    <w:p w14:paraId="2F4BDC98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Class discussion linking research to real life: ageing, falls, Parkinson’s disease.</w:t>
      </w:r>
      <w:r w:rsidRPr="004F12D5">
        <w:rPr>
          <w:rFonts w:ascii="Helvetica Light" w:hAnsi="Helvetica Light"/>
        </w:rPr>
        <w:br/>
        <w:t>Students reflect on how understanding walking can improve safety and health.</w:t>
      </w:r>
      <w:r w:rsidRPr="004F12D5">
        <w:rPr>
          <w:rFonts w:ascii="Helvetica Light" w:hAnsi="Helvetica Light"/>
        </w:rPr>
        <w:br/>
        <w:t>Summarise key learning points from the lesson.</w:t>
      </w:r>
    </w:p>
    <w:p w14:paraId="0C5A9048" w14:textId="77777777" w:rsidR="00B97A10" w:rsidRPr="004F12D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4F12D5">
        <w:rPr>
          <w:rFonts w:ascii="Helvetica Light" w:hAnsi="Helvetica Light"/>
          <w:b w:val="0"/>
          <w:bCs w:val="0"/>
        </w:rPr>
        <w:t>Assessment for Learning</w:t>
      </w:r>
    </w:p>
    <w:p w14:paraId="095DE490" w14:textId="77777777" w:rsidR="00B97A10" w:rsidRPr="004F12D5" w:rsidRDefault="00000000">
      <w:pPr>
        <w:rPr>
          <w:rFonts w:ascii="Helvetica Light" w:hAnsi="Helvetica Light"/>
        </w:rPr>
      </w:pPr>
      <w:r w:rsidRPr="004F12D5">
        <w:rPr>
          <w:rFonts w:ascii="Helvetica Light" w:hAnsi="Helvetica Light"/>
        </w:rPr>
        <w:t>Teacher questioning throughout the lesson, interpretation of graphs, and completion of MCQs.</w:t>
      </w:r>
    </w:p>
    <w:sectPr w:rsidR="00B97A10" w:rsidRPr="004F1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23288">
    <w:abstractNumId w:val="8"/>
  </w:num>
  <w:num w:numId="2" w16cid:durableId="1265184518">
    <w:abstractNumId w:val="6"/>
  </w:num>
  <w:num w:numId="3" w16cid:durableId="1584408334">
    <w:abstractNumId w:val="5"/>
  </w:num>
  <w:num w:numId="4" w16cid:durableId="897402099">
    <w:abstractNumId w:val="4"/>
  </w:num>
  <w:num w:numId="5" w16cid:durableId="1336222577">
    <w:abstractNumId w:val="7"/>
  </w:num>
  <w:num w:numId="6" w16cid:durableId="1746338143">
    <w:abstractNumId w:val="3"/>
  </w:num>
  <w:num w:numId="7" w16cid:durableId="730348483">
    <w:abstractNumId w:val="2"/>
  </w:num>
  <w:num w:numId="8" w16cid:durableId="1622759098">
    <w:abstractNumId w:val="1"/>
  </w:num>
  <w:num w:numId="9" w16cid:durableId="180002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26F90"/>
    <w:rsid w:val="004F12D5"/>
    <w:rsid w:val="005110F0"/>
    <w:rsid w:val="00AA1D8D"/>
    <w:rsid w:val="00B47730"/>
    <w:rsid w:val="00B97A10"/>
    <w:rsid w:val="00CB0664"/>
    <w:rsid w:val="00FA0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91668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4</cp:revision>
  <dcterms:created xsi:type="dcterms:W3CDTF">2013-12-23T23:15:00Z</dcterms:created>
  <dcterms:modified xsi:type="dcterms:W3CDTF">2026-01-18T16:54:00Z</dcterms:modified>
  <cp:category/>
</cp:coreProperties>
</file>