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06DE" w14:textId="77777777" w:rsidR="00BD7B63" w:rsidRPr="001412E2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Lesson Plan: Maths and Neuroscience of Decision Making</w:t>
      </w:r>
    </w:p>
    <w:p w14:paraId="1CDD5B07" w14:textId="56DD109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 xml:space="preserve">Topic: How the Brain Makes Decisions </w:t>
      </w:r>
      <w:r w:rsidR="001412E2">
        <w:rPr>
          <w:rFonts w:ascii="Helvetica Light" w:hAnsi="Helvetica Light"/>
        </w:rPr>
        <w:t>-</w:t>
      </w:r>
      <w:r w:rsidRPr="001412E2">
        <w:rPr>
          <w:rFonts w:ascii="Helvetica Light" w:hAnsi="Helvetica Light"/>
        </w:rPr>
        <w:t xml:space="preserve"> Walk or Bike</w:t>
      </w:r>
      <w:r w:rsidRPr="001412E2">
        <w:rPr>
          <w:rFonts w:ascii="Helvetica Light" w:hAnsi="Helvetica Light"/>
        </w:rPr>
        <w:br/>
        <w:t>Duration: 50–60 minutes</w:t>
      </w:r>
      <w:r w:rsidRPr="001412E2">
        <w:rPr>
          <w:rFonts w:ascii="Helvetica Light" w:hAnsi="Helvetica Light"/>
        </w:rPr>
        <w:br/>
      </w:r>
    </w:p>
    <w:p w14:paraId="72F9CFFD" w14:textId="77777777" w:rsidR="00BD7B63" w:rsidRPr="001412E2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Learning Intentions</w:t>
      </w:r>
    </w:p>
    <w:p w14:paraId="74AD22CE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Understand that decision making is a gradual process.</w:t>
      </w:r>
    </w:p>
    <w:p w14:paraId="311D2974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Explore how evidence, time and uncertainty affect decisions.</w:t>
      </w:r>
    </w:p>
    <w:p w14:paraId="46CC2147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Recognise that simple mathematics can model how the brain decides.</w:t>
      </w:r>
    </w:p>
    <w:p w14:paraId="20258E57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Apply decision-making ideas to everyday situations.</w:t>
      </w:r>
    </w:p>
    <w:p w14:paraId="5BD26882" w14:textId="77777777" w:rsidR="00BD7B63" w:rsidRPr="001412E2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Success Criteria</w:t>
      </w:r>
    </w:p>
    <w:p w14:paraId="32003951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I can explain why some decisions are easy and others are difficult.</w:t>
      </w:r>
    </w:p>
    <w:p w14:paraId="4DA39617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I can describe how new information can change a decision.</w:t>
      </w:r>
    </w:p>
    <w:p w14:paraId="17C1DD01" w14:textId="77777777" w:rsidR="00BD7B63" w:rsidRPr="001412E2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I can explain the ideas of evidence, time and noise in decisions.</w:t>
      </w:r>
    </w:p>
    <w:p w14:paraId="03483161" w14:textId="77777777" w:rsidR="00BD7B63" w:rsidRDefault="00000000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I can give real-life examples of decision making.</w:t>
      </w:r>
    </w:p>
    <w:p w14:paraId="31D36AAC" w14:textId="77777777" w:rsidR="001412E2" w:rsidRDefault="001412E2" w:rsidP="001412E2">
      <w:pPr>
        <w:pStyle w:val="ListBullet"/>
        <w:numPr>
          <w:ilvl w:val="0"/>
          <w:numId w:val="0"/>
        </w:numPr>
        <w:rPr>
          <w:rFonts w:ascii="Helvetica Light" w:hAnsi="Helvetica Light"/>
        </w:rPr>
      </w:pPr>
    </w:p>
    <w:p w14:paraId="0D3DFCDA" w14:textId="77777777" w:rsidR="001412E2" w:rsidRPr="001412E2" w:rsidRDefault="001412E2" w:rsidP="001412E2">
      <w:pPr>
        <w:pStyle w:val="Heading2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Resources</w:t>
      </w:r>
    </w:p>
    <w:p w14:paraId="1E19F191" w14:textId="77777777" w:rsidR="001412E2" w:rsidRPr="001412E2" w:rsidRDefault="001412E2" w:rsidP="001412E2">
      <w:pPr>
        <w:pStyle w:val="ListBullet"/>
        <w:rPr>
          <w:rFonts w:ascii="Helvetica Light" w:hAnsi="Helvetica Light"/>
        </w:rPr>
      </w:pPr>
      <w:proofErr w:type="spellStart"/>
      <w:r w:rsidRPr="001412E2">
        <w:rPr>
          <w:rFonts w:ascii="Helvetica Light" w:hAnsi="Helvetica Light"/>
        </w:rPr>
        <w:t>Maths</w:t>
      </w:r>
      <w:proofErr w:type="spellEnd"/>
      <w:r w:rsidRPr="001412E2">
        <w:rPr>
          <w:rFonts w:ascii="Helvetica Light" w:hAnsi="Helvetica Light"/>
        </w:rPr>
        <w:t xml:space="preserve"> in the Wild – Decision Making slides</w:t>
      </w:r>
    </w:p>
    <w:p w14:paraId="64550E42" w14:textId="77777777" w:rsidR="001412E2" w:rsidRPr="001412E2" w:rsidRDefault="001412E2" w:rsidP="001412E2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Projector / interactive board</w:t>
      </w:r>
    </w:p>
    <w:p w14:paraId="2E10D7DD" w14:textId="77777777" w:rsidR="001412E2" w:rsidRDefault="001412E2" w:rsidP="001412E2">
      <w:pPr>
        <w:pStyle w:val="ListBullet"/>
        <w:rPr>
          <w:rFonts w:ascii="Helvetica Light" w:hAnsi="Helvetica Light"/>
        </w:rPr>
      </w:pPr>
      <w:r w:rsidRPr="001412E2">
        <w:rPr>
          <w:rFonts w:ascii="Helvetica Light" w:hAnsi="Helvetica Light"/>
        </w:rPr>
        <w:t>Whiteboard and markers</w:t>
      </w:r>
    </w:p>
    <w:p w14:paraId="4E357F11" w14:textId="38DFB71F" w:rsidR="001412E2" w:rsidRPr="001412E2" w:rsidRDefault="001412E2" w:rsidP="001412E2">
      <w:pPr>
        <w:pStyle w:val="ListBullet"/>
        <w:rPr>
          <w:rFonts w:ascii="Helvetica Light" w:hAnsi="Helvetica Light"/>
        </w:rPr>
      </w:pPr>
      <w:r>
        <w:rPr>
          <w:rFonts w:ascii="Helvetica Light" w:hAnsi="Helvetica Light"/>
        </w:rPr>
        <w:t>Worksheets and MCQs</w:t>
      </w:r>
    </w:p>
    <w:p w14:paraId="3AEF668D" w14:textId="77777777" w:rsidR="001412E2" w:rsidRPr="001412E2" w:rsidRDefault="001412E2" w:rsidP="001412E2">
      <w:pPr>
        <w:pStyle w:val="ListBullet"/>
        <w:numPr>
          <w:ilvl w:val="0"/>
          <w:numId w:val="0"/>
        </w:numPr>
        <w:rPr>
          <w:rFonts w:ascii="Helvetica Light" w:hAnsi="Helvetica Light"/>
        </w:rPr>
      </w:pPr>
    </w:p>
    <w:p w14:paraId="039B0AB1" w14:textId="77777777" w:rsidR="00BD7B63" w:rsidRPr="001412E2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Lesson Structure (with Timing)</w:t>
      </w:r>
    </w:p>
    <w:p w14:paraId="6DF5E179" w14:textId="77777777" w:rsidR="00BD7B63" w:rsidRPr="001412E2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1. Starter – What Is a Decision? (5 minutes)</w:t>
      </w:r>
    </w:p>
    <w:p w14:paraId="0CD7C023" w14:textId="7777777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Introduce the lesson using everyday choices such as what to wear or eat.</w:t>
      </w:r>
      <w:r w:rsidRPr="001412E2">
        <w:rPr>
          <w:rFonts w:ascii="Helvetica Light" w:hAnsi="Helvetica Light"/>
        </w:rPr>
        <w:br/>
        <w:t>Pose questions from the slides about right and wrong decisions and speed of deciding.</w:t>
      </w:r>
      <w:r w:rsidRPr="001412E2">
        <w:rPr>
          <w:rFonts w:ascii="Helvetica Light" w:hAnsi="Helvetica Light"/>
        </w:rPr>
        <w:br/>
        <w:t>Explain that students will explore an escape-room style decision task.</w:t>
      </w:r>
    </w:p>
    <w:p w14:paraId="4BF2C12D" w14:textId="77777777" w:rsidR="00BD7B63" w:rsidRPr="001412E2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2. Simple Choice: Walk or Bike (10 minutes)</w:t>
      </w:r>
    </w:p>
    <w:p w14:paraId="3AE9B99C" w14:textId="7777777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Use the walk-or-bike slides to introduce a simple decision.</w:t>
      </w:r>
      <w:r w:rsidRPr="001412E2">
        <w:rPr>
          <w:rFonts w:ascii="Helvetica Light" w:hAnsi="Helvetica Light"/>
        </w:rPr>
        <w:br/>
        <w:t>Discuss factors such as distance, effort, and preference.</w:t>
      </w:r>
      <w:r w:rsidRPr="001412E2">
        <w:rPr>
          <w:rFonts w:ascii="Helvetica Light" w:hAnsi="Helvetica Light"/>
        </w:rPr>
        <w:br/>
        <w:t>Highlight that decisions build up gradually, not instantly.</w:t>
      </w:r>
    </w:p>
    <w:p w14:paraId="33825C7B" w14:textId="77777777" w:rsidR="00BD7B63" w:rsidRPr="001412E2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3. Decisions as Mathematics (10 minutes)</w:t>
      </w:r>
    </w:p>
    <w:p w14:paraId="2B22A71D" w14:textId="7777777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Introduce the idea that decisions can be represented mathematically.</w:t>
      </w:r>
      <w:r w:rsidRPr="001412E2">
        <w:rPr>
          <w:rFonts w:ascii="Helvetica Light" w:hAnsi="Helvetica Light"/>
        </w:rPr>
        <w:br/>
        <w:t>Explain concepts in simple terms: drift (preference), time (thinking duration), and noise (distraction).</w:t>
      </w:r>
      <w:r w:rsidRPr="001412E2">
        <w:rPr>
          <w:rFonts w:ascii="Helvetica Light" w:hAnsi="Helvetica Light"/>
        </w:rPr>
        <w:br/>
        <w:t>Ask students whether strong preferences lead to faster decisions.</w:t>
      </w:r>
    </w:p>
    <w:p w14:paraId="6B71C180" w14:textId="77777777" w:rsidR="00BD7B63" w:rsidRPr="001412E2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4. When Decisions Are Hard (10 minutes)</w:t>
      </w:r>
    </w:p>
    <w:p w14:paraId="06192DA9" w14:textId="7777777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Explore scenarios with no clear evidence, such as liking walking and biking equally.</w:t>
      </w:r>
      <w:r w:rsidRPr="001412E2">
        <w:rPr>
          <w:rFonts w:ascii="Helvetica Light" w:hAnsi="Helvetica Light"/>
        </w:rPr>
        <w:br/>
        <w:t>Discuss why this makes decisions slower or harder.</w:t>
      </w:r>
      <w:r w:rsidRPr="001412E2">
        <w:rPr>
          <w:rFonts w:ascii="Helvetica Light" w:hAnsi="Helvetica Light"/>
        </w:rPr>
        <w:br/>
        <w:t>Link to real-life choices students find difficult.</w:t>
      </w:r>
    </w:p>
    <w:p w14:paraId="0EF95DED" w14:textId="77777777" w:rsidR="00BD7B63" w:rsidRPr="001412E2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lastRenderedPageBreak/>
        <w:t>5. Changing Your Mind and Time Pressure (10 minutes)</w:t>
      </w:r>
    </w:p>
    <w:p w14:paraId="0F95030D" w14:textId="7777777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Introduce new information such as weather or signs that influence decisions.</w:t>
      </w:r>
      <w:r w:rsidRPr="001412E2">
        <w:rPr>
          <w:rFonts w:ascii="Helvetica Light" w:hAnsi="Helvetica Light"/>
        </w:rPr>
        <w:br/>
        <w:t>Ask students whether they would change their choice.</w:t>
      </w:r>
      <w:r w:rsidRPr="001412E2">
        <w:rPr>
          <w:rFonts w:ascii="Helvetica Light" w:hAnsi="Helvetica Light"/>
        </w:rPr>
        <w:br/>
        <w:t>Discuss how time pressure can force a decision.</w:t>
      </w:r>
    </w:p>
    <w:p w14:paraId="62A2B4CE" w14:textId="77777777" w:rsidR="00BD7B63" w:rsidRPr="001412E2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6. Plenary – Big Ideas (5–10 minutes)</w:t>
      </w:r>
    </w:p>
    <w:p w14:paraId="16FF2DB0" w14:textId="77777777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Summarise that the same maths explains many kinds of decisions.</w:t>
      </w:r>
      <w:r w:rsidRPr="001412E2">
        <w:rPr>
          <w:rFonts w:ascii="Helvetica Light" w:hAnsi="Helvetica Light"/>
        </w:rPr>
        <w:br/>
        <w:t>Emphasise that these models describe what is happening in the brain.</w:t>
      </w:r>
      <w:r w:rsidRPr="001412E2">
        <w:rPr>
          <w:rFonts w:ascii="Helvetica Light" w:hAnsi="Helvetica Light"/>
        </w:rPr>
        <w:br/>
        <w:t>Encourage students to think about other decisions they make each day.</w:t>
      </w:r>
    </w:p>
    <w:p w14:paraId="56886D29" w14:textId="77777777" w:rsidR="00BD7B63" w:rsidRPr="001412E2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1412E2">
        <w:rPr>
          <w:rFonts w:ascii="Helvetica Light" w:hAnsi="Helvetica Light"/>
          <w:b w:val="0"/>
          <w:bCs w:val="0"/>
        </w:rPr>
        <w:t>Assessment for Learning</w:t>
      </w:r>
    </w:p>
    <w:p w14:paraId="4AD0AEE3" w14:textId="36D5644B" w:rsidR="00BD7B63" w:rsidRPr="001412E2" w:rsidRDefault="00000000">
      <w:pPr>
        <w:rPr>
          <w:rFonts w:ascii="Helvetica Light" w:hAnsi="Helvetica Light"/>
        </w:rPr>
      </w:pPr>
      <w:r w:rsidRPr="001412E2">
        <w:rPr>
          <w:rFonts w:ascii="Helvetica Light" w:hAnsi="Helvetica Light"/>
        </w:rPr>
        <w:t>Assessment through questioning, class discussion</w:t>
      </w:r>
      <w:r w:rsidR="003E0C36">
        <w:rPr>
          <w:rFonts w:ascii="Helvetica Light" w:hAnsi="Helvetica Light"/>
        </w:rPr>
        <w:t>. Worksheet, MCQs</w:t>
      </w:r>
      <w:r w:rsidRPr="001412E2">
        <w:rPr>
          <w:rFonts w:ascii="Helvetica Light" w:hAnsi="Helvetica Light"/>
        </w:rPr>
        <w:t>, and reflection on decision scenarios.</w:t>
      </w:r>
    </w:p>
    <w:sectPr w:rsidR="00BD7B63" w:rsidRPr="00141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606916">
    <w:abstractNumId w:val="8"/>
  </w:num>
  <w:num w:numId="2" w16cid:durableId="1889343129">
    <w:abstractNumId w:val="6"/>
  </w:num>
  <w:num w:numId="3" w16cid:durableId="228805994">
    <w:abstractNumId w:val="5"/>
  </w:num>
  <w:num w:numId="4" w16cid:durableId="353576459">
    <w:abstractNumId w:val="4"/>
  </w:num>
  <w:num w:numId="5" w16cid:durableId="1024018091">
    <w:abstractNumId w:val="7"/>
  </w:num>
  <w:num w:numId="6" w16cid:durableId="1257397828">
    <w:abstractNumId w:val="3"/>
  </w:num>
  <w:num w:numId="7" w16cid:durableId="1686320526">
    <w:abstractNumId w:val="2"/>
  </w:num>
  <w:num w:numId="8" w16cid:durableId="1412659759">
    <w:abstractNumId w:val="1"/>
  </w:num>
  <w:num w:numId="9" w16cid:durableId="173627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E2"/>
    <w:rsid w:val="0015074B"/>
    <w:rsid w:val="0029639D"/>
    <w:rsid w:val="00296463"/>
    <w:rsid w:val="00326F90"/>
    <w:rsid w:val="003E0C36"/>
    <w:rsid w:val="00AA1D8D"/>
    <w:rsid w:val="00B47730"/>
    <w:rsid w:val="00BD7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E3130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3</cp:revision>
  <dcterms:created xsi:type="dcterms:W3CDTF">2013-12-23T23:15:00Z</dcterms:created>
  <dcterms:modified xsi:type="dcterms:W3CDTF">2026-01-18T17:03:00Z</dcterms:modified>
  <cp:category/>
</cp:coreProperties>
</file>