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2D4" w:rsidRDefault="009A32D4" w:rsidP="009A32D4">
      <w:pPr>
        <w:jc w:val="right"/>
        <w:rPr>
          <w:b/>
        </w:rPr>
      </w:pPr>
      <w:r>
        <w:rPr>
          <w:b/>
        </w:rPr>
        <w:t>July 13</w:t>
      </w:r>
      <w:r w:rsidRPr="009A32D4">
        <w:rPr>
          <w:b/>
          <w:vertAlign w:val="superscript"/>
        </w:rPr>
        <w:t>th</w:t>
      </w:r>
      <w:r>
        <w:rPr>
          <w:b/>
        </w:rPr>
        <w:t>, 2018</w:t>
      </w:r>
    </w:p>
    <w:p w:rsidR="009A32D4" w:rsidRDefault="009A32D4" w:rsidP="009A32D4">
      <w:pPr>
        <w:jc w:val="center"/>
        <w:rPr>
          <w:b/>
        </w:rPr>
      </w:pPr>
    </w:p>
    <w:p w:rsidR="000548EE" w:rsidRDefault="009A32D4" w:rsidP="009A32D4">
      <w:pPr>
        <w:jc w:val="center"/>
        <w:rPr>
          <w:b/>
        </w:rPr>
      </w:pPr>
      <w:r>
        <w:rPr>
          <w:b/>
        </w:rPr>
        <w:t>Proposal for a review paper on MOBI</w:t>
      </w:r>
      <w:r w:rsidR="009C36AE">
        <w:rPr>
          <w:b/>
        </w:rPr>
        <w:t xml:space="preserve"> by our combined CNL team</w:t>
      </w:r>
      <w:r>
        <w:rPr>
          <w:b/>
        </w:rPr>
        <w:t>:</w:t>
      </w:r>
    </w:p>
    <w:p w:rsidR="009A32D4" w:rsidRDefault="009A32D4">
      <w:r>
        <w:rPr>
          <w:b/>
        </w:rPr>
        <w:t xml:space="preserve">Working Title: </w:t>
      </w:r>
      <w:r w:rsidR="009C36AE">
        <w:t>Time to move: the promise</w:t>
      </w:r>
      <w:r w:rsidRPr="009A32D4">
        <w:t xml:space="preserve"> of mobile brain-body imaging </w:t>
      </w:r>
      <w:r w:rsidR="009C36AE">
        <w:t>(MOBI) approaches in health and disease.</w:t>
      </w:r>
    </w:p>
    <w:p w:rsidR="009A32D4" w:rsidRDefault="009A32D4">
      <w:r>
        <w:rPr>
          <w:b/>
        </w:rPr>
        <w:t>Plan of attack:</w:t>
      </w:r>
      <w:r>
        <w:t xml:space="preserve"> We will divide the writing into 400-500 word blocks centered on specific sub-sections/themes and assign one writer to each of these themes. I have made a preliminary attempt at a division of </w:t>
      </w:r>
      <w:proofErr w:type="spellStart"/>
      <w:r>
        <w:t>labour</w:t>
      </w:r>
      <w:proofErr w:type="spellEnd"/>
      <w:r>
        <w:t xml:space="preserve"> below, but this is meant as a framework to be reacted to and not as a definitive plan.</w:t>
      </w:r>
    </w:p>
    <w:p w:rsidR="009A32D4" w:rsidRPr="009A32D4" w:rsidRDefault="009C36AE">
      <w:pPr>
        <w:rPr>
          <w:b/>
        </w:rPr>
      </w:pPr>
      <w:r>
        <w:rPr>
          <w:b/>
        </w:rPr>
        <w:t>Proposed s</w:t>
      </w:r>
      <w:r w:rsidR="009A32D4" w:rsidRPr="009A32D4">
        <w:rPr>
          <w:b/>
        </w:rPr>
        <w:t>tructure and thematic divisions:</w:t>
      </w:r>
    </w:p>
    <w:p w:rsidR="009A32D4" w:rsidRPr="009A32D4" w:rsidRDefault="009A32D4" w:rsidP="009C36AE">
      <w:pPr>
        <w:pStyle w:val="ListParagraph"/>
        <w:numPr>
          <w:ilvl w:val="0"/>
          <w:numId w:val="1"/>
        </w:numPr>
        <w:ind w:left="360"/>
      </w:pPr>
      <w:r>
        <w:t>General Introduction to the paper and MOBI background</w:t>
      </w:r>
      <w:r>
        <w:tab/>
      </w:r>
      <w:r w:rsidR="009C36AE">
        <w:tab/>
      </w:r>
      <w:r w:rsidR="009C36AE">
        <w:tab/>
      </w:r>
      <w:r w:rsidR="009C36AE">
        <w:tab/>
      </w:r>
      <w:r>
        <w:rPr>
          <w:b/>
          <w:i/>
        </w:rPr>
        <w:t xml:space="preserve">Foxe and </w:t>
      </w:r>
      <w:proofErr w:type="spellStart"/>
      <w:r>
        <w:rPr>
          <w:b/>
          <w:i/>
        </w:rPr>
        <w:t>Molholm</w:t>
      </w:r>
      <w:proofErr w:type="spellEnd"/>
    </w:p>
    <w:p w:rsidR="009A32D4" w:rsidRPr="009A32D4" w:rsidRDefault="009A32D4" w:rsidP="009C36AE">
      <w:pPr>
        <w:pStyle w:val="ListParagraph"/>
        <w:numPr>
          <w:ilvl w:val="0"/>
          <w:numId w:val="1"/>
        </w:numPr>
        <w:ind w:left="360"/>
      </w:pPr>
      <w:r>
        <w:t>“</w:t>
      </w:r>
      <w:r w:rsidRPr="009A32D4">
        <w:t>The cutting edge</w:t>
      </w:r>
      <w:r>
        <w:t>” from MOBI2018</w:t>
      </w:r>
      <w:r>
        <w:tab/>
      </w:r>
      <w:r>
        <w:tab/>
      </w:r>
      <w:r>
        <w:tab/>
      </w:r>
      <w:r>
        <w:tab/>
      </w:r>
      <w:r w:rsidR="009C36AE">
        <w:tab/>
      </w:r>
      <w:r w:rsidR="009C36AE">
        <w:tab/>
      </w:r>
      <w:r w:rsidR="009C36AE">
        <w:tab/>
      </w:r>
      <w:r>
        <w:rPr>
          <w:b/>
          <w:i/>
        </w:rPr>
        <w:t>David Richardson</w:t>
      </w:r>
    </w:p>
    <w:p w:rsidR="009A32D4" w:rsidRDefault="009A32D4" w:rsidP="009C36AE">
      <w:pPr>
        <w:pStyle w:val="ListParagraph"/>
        <w:numPr>
          <w:ilvl w:val="0"/>
          <w:numId w:val="1"/>
        </w:numPr>
        <w:ind w:left="360"/>
      </w:pPr>
      <w:r>
        <w:t>Tracking gaze and saccadic ballistics during natural motion</w:t>
      </w:r>
      <w:r>
        <w:tab/>
      </w:r>
      <w:r w:rsidR="009C36AE">
        <w:tab/>
      </w:r>
      <w:r w:rsidR="009C36AE">
        <w:tab/>
      </w:r>
      <w:r w:rsidR="009C36AE">
        <w:tab/>
      </w:r>
      <w:r>
        <w:rPr>
          <w:b/>
          <w:i/>
        </w:rPr>
        <w:t>Ed Freedman</w:t>
      </w:r>
    </w:p>
    <w:p w:rsidR="009A32D4" w:rsidRPr="009C36AE" w:rsidRDefault="009A32D4" w:rsidP="009C36AE">
      <w:pPr>
        <w:pStyle w:val="ListParagraph"/>
        <w:numPr>
          <w:ilvl w:val="0"/>
          <w:numId w:val="1"/>
        </w:numPr>
        <w:ind w:left="360"/>
      </w:pPr>
      <w:r>
        <w:t>Applications of MOBI in Aging</w:t>
      </w:r>
      <w:r w:rsidR="009C36AE">
        <w:t xml:space="preserve"> to assess both fall risk</w:t>
      </w:r>
      <w:r w:rsidR="009C36AE">
        <w:tab/>
        <w:t xml:space="preserve"> and in AD prediction</w:t>
      </w:r>
      <w:r w:rsidR="009C36AE">
        <w:tab/>
      </w:r>
      <w:r w:rsidR="009C36AE">
        <w:tab/>
      </w:r>
      <w:r w:rsidR="009C36AE">
        <w:rPr>
          <w:b/>
          <w:i/>
        </w:rPr>
        <w:t>Brenda Malcolm</w:t>
      </w:r>
    </w:p>
    <w:p w:rsidR="009C36AE" w:rsidRDefault="009C36AE" w:rsidP="009C36AE">
      <w:pPr>
        <w:pStyle w:val="ListParagraph"/>
        <w:numPr>
          <w:ilvl w:val="0"/>
          <w:numId w:val="1"/>
        </w:numPr>
        <w:ind w:left="360"/>
      </w:pPr>
      <w:r>
        <w:t>Application of MOBI technologies in multiple disease models</w:t>
      </w:r>
      <w:r>
        <w:tab/>
      </w:r>
      <w:r>
        <w:tab/>
      </w:r>
      <w:r>
        <w:tab/>
      </w:r>
      <w:r>
        <w:rPr>
          <w:b/>
          <w:i/>
        </w:rPr>
        <w:t xml:space="preserve">Filip De </w:t>
      </w:r>
      <w:proofErr w:type="spellStart"/>
      <w:r>
        <w:rPr>
          <w:b/>
          <w:i/>
        </w:rPr>
        <w:t>Sanctis</w:t>
      </w:r>
      <w:proofErr w:type="spellEnd"/>
    </w:p>
    <w:p w:rsidR="009C36AE" w:rsidRDefault="009C36AE" w:rsidP="009C36AE">
      <w:pPr>
        <w:pStyle w:val="ListParagraph"/>
        <w:numPr>
          <w:ilvl w:val="0"/>
          <w:numId w:val="1"/>
        </w:numPr>
        <w:ind w:left="360"/>
      </w:pPr>
      <w:r>
        <w:t>What can we learn from the deeper history of NHP work</w:t>
      </w:r>
      <w:r>
        <w:tab/>
      </w:r>
      <w:r>
        <w:tab/>
      </w:r>
      <w:r>
        <w:tab/>
      </w:r>
      <w:r>
        <w:tab/>
      </w:r>
      <w:r>
        <w:rPr>
          <w:b/>
          <w:i/>
        </w:rPr>
        <w:t xml:space="preserve">Kevin </w:t>
      </w:r>
      <w:proofErr w:type="spellStart"/>
      <w:r>
        <w:rPr>
          <w:b/>
          <w:i/>
        </w:rPr>
        <w:t>Mazurek</w:t>
      </w:r>
      <w:proofErr w:type="spellEnd"/>
    </w:p>
    <w:p w:rsidR="009C36AE" w:rsidRPr="009C36AE" w:rsidRDefault="009C36AE" w:rsidP="009C36AE">
      <w:pPr>
        <w:pStyle w:val="ListParagraph"/>
        <w:numPr>
          <w:ilvl w:val="0"/>
          <w:numId w:val="1"/>
        </w:numPr>
        <w:ind w:left="360"/>
        <w:rPr>
          <w:i/>
        </w:rPr>
      </w:pPr>
      <w:r>
        <w:t>New computational approaches to handle/model/integrate massive data streams</w:t>
      </w:r>
      <w:r>
        <w:tab/>
      </w:r>
      <w:r w:rsidRPr="009C36AE">
        <w:rPr>
          <w:b/>
          <w:i/>
        </w:rPr>
        <w:t>John Butler</w:t>
      </w:r>
    </w:p>
    <w:p w:rsidR="009C36AE" w:rsidRPr="009C36AE" w:rsidRDefault="009C36AE" w:rsidP="009C36AE">
      <w:pPr>
        <w:pStyle w:val="ListParagraph"/>
        <w:numPr>
          <w:ilvl w:val="0"/>
          <w:numId w:val="1"/>
        </w:numPr>
        <w:ind w:left="360"/>
        <w:rPr>
          <w:i/>
        </w:rPr>
      </w:pPr>
      <w:r w:rsidRPr="009C36AE">
        <w:t>Future Directions and aspirations for the technique</w:t>
      </w:r>
      <w:r>
        <w:tab/>
      </w:r>
      <w:r>
        <w:tab/>
      </w:r>
      <w:r>
        <w:tab/>
      </w:r>
      <w:r>
        <w:tab/>
      </w:r>
      <w:r>
        <w:tab/>
      </w:r>
      <w:r>
        <w:rPr>
          <w:b/>
          <w:i/>
        </w:rPr>
        <w:t>The Whole Team</w:t>
      </w:r>
    </w:p>
    <w:p w:rsidR="009C36AE" w:rsidRDefault="009C36AE" w:rsidP="009C36AE">
      <w:pPr>
        <w:pStyle w:val="ListParagraph"/>
        <w:ind w:left="360"/>
      </w:pPr>
    </w:p>
    <w:p w:rsidR="009C36AE" w:rsidRDefault="009C36AE" w:rsidP="009C36AE">
      <w:r>
        <w:rPr>
          <w:b/>
        </w:rPr>
        <w:t xml:space="preserve">Notes/Questions: </w:t>
      </w:r>
      <w:r>
        <w:t>Please take a look and let me know if there are sections missing or whether revisions to proposed sections should be made. For example, should there be a specific section on oscillatory mechanisms?  Also, please let me know if you are “in” or “out”? Are there other people who we should approach to contribute?</w:t>
      </w:r>
    </w:p>
    <w:p w:rsidR="009C36AE" w:rsidRDefault="009C36AE" w:rsidP="009C36AE">
      <w:r>
        <w:rPr>
          <w:b/>
        </w:rPr>
        <w:t>Proposed Timetable:</w:t>
      </w:r>
    </w:p>
    <w:p w:rsidR="009C36AE" w:rsidRPr="009C36AE" w:rsidRDefault="009C36AE" w:rsidP="009C36AE">
      <w:pPr>
        <w:pStyle w:val="ListParagraph"/>
        <w:numPr>
          <w:ilvl w:val="0"/>
          <w:numId w:val="2"/>
        </w:numPr>
      </w:pPr>
      <w:r>
        <w:t>400-500 word first rough draft due</w:t>
      </w:r>
      <w:r>
        <w:tab/>
      </w:r>
      <w:r>
        <w:tab/>
      </w:r>
      <w:r>
        <w:tab/>
      </w:r>
      <w:r>
        <w:tab/>
      </w:r>
      <w:r>
        <w:tab/>
      </w:r>
      <w:r>
        <w:tab/>
      </w:r>
      <w:r>
        <w:rPr>
          <w:b/>
        </w:rPr>
        <w:t>September 3</w:t>
      </w:r>
      <w:r w:rsidRPr="009C36AE">
        <w:rPr>
          <w:b/>
          <w:vertAlign w:val="superscript"/>
        </w:rPr>
        <w:t>rd</w:t>
      </w:r>
      <w:r>
        <w:rPr>
          <w:b/>
        </w:rPr>
        <w:t>, 2018</w:t>
      </w:r>
    </w:p>
    <w:p w:rsidR="009C36AE" w:rsidRDefault="009C36AE" w:rsidP="009C36AE">
      <w:pPr>
        <w:pStyle w:val="ListParagraph"/>
        <w:numPr>
          <w:ilvl w:val="0"/>
          <w:numId w:val="2"/>
        </w:numPr>
      </w:pPr>
      <w:r w:rsidRPr="009C36AE">
        <w:t xml:space="preserve">De </w:t>
      </w:r>
      <w:proofErr w:type="spellStart"/>
      <w:r w:rsidRPr="009C36AE">
        <w:t>Sanctis</w:t>
      </w:r>
      <w:proofErr w:type="spellEnd"/>
      <w:r w:rsidRPr="009C36AE">
        <w:t>/Foxe/</w:t>
      </w:r>
      <w:proofErr w:type="spellStart"/>
      <w:r w:rsidRPr="009C36AE">
        <w:t>Molholm</w:t>
      </w:r>
      <w:proofErr w:type="spellEnd"/>
      <w:r>
        <w:t xml:space="preserve"> will integrate sections </w:t>
      </w:r>
      <w:r>
        <w:tab/>
      </w:r>
      <w:r>
        <w:tab/>
      </w:r>
      <w:r>
        <w:tab/>
      </w:r>
      <w:r>
        <w:tab/>
      </w:r>
      <w:r>
        <w:rPr>
          <w:b/>
        </w:rPr>
        <w:t>September 17</w:t>
      </w:r>
      <w:r w:rsidRPr="009C36AE">
        <w:rPr>
          <w:b/>
          <w:vertAlign w:val="superscript"/>
        </w:rPr>
        <w:t>th</w:t>
      </w:r>
      <w:r>
        <w:rPr>
          <w:b/>
        </w:rPr>
        <w:t>, 2018</w:t>
      </w:r>
    </w:p>
    <w:p w:rsidR="009C36AE" w:rsidRPr="009C36AE" w:rsidRDefault="009C36AE" w:rsidP="009C36AE">
      <w:pPr>
        <w:pStyle w:val="ListParagraph"/>
        <w:numPr>
          <w:ilvl w:val="0"/>
          <w:numId w:val="2"/>
        </w:numPr>
      </w:pPr>
      <w:r>
        <w:t>The whole team will flesh out sections and respond to queries</w:t>
      </w:r>
      <w:r>
        <w:tab/>
      </w:r>
      <w:r>
        <w:tab/>
      </w:r>
      <w:r>
        <w:tab/>
      </w:r>
      <w:r>
        <w:rPr>
          <w:b/>
        </w:rPr>
        <w:t>September 28</w:t>
      </w:r>
      <w:r w:rsidRPr="009C36AE">
        <w:rPr>
          <w:b/>
          <w:vertAlign w:val="superscript"/>
        </w:rPr>
        <w:t>th</w:t>
      </w:r>
      <w:r>
        <w:rPr>
          <w:b/>
        </w:rPr>
        <w:t>, 2018</w:t>
      </w:r>
    </w:p>
    <w:p w:rsidR="009C36AE" w:rsidRPr="009C36AE" w:rsidRDefault="009C36AE" w:rsidP="009C36AE">
      <w:pPr>
        <w:pStyle w:val="ListParagraph"/>
        <w:numPr>
          <w:ilvl w:val="0"/>
          <w:numId w:val="2"/>
        </w:numPr>
      </w:pPr>
      <w:r w:rsidRPr="009C36AE">
        <w:t xml:space="preserve">De </w:t>
      </w:r>
      <w:proofErr w:type="spellStart"/>
      <w:r w:rsidRPr="009C36AE">
        <w:t>Sanctis</w:t>
      </w:r>
      <w:proofErr w:type="spellEnd"/>
      <w:r w:rsidRPr="009C36AE">
        <w:t>/Foxe/</w:t>
      </w:r>
      <w:proofErr w:type="spellStart"/>
      <w:r w:rsidRPr="009C36AE">
        <w:t>Molholm</w:t>
      </w:r>
      <w:proofErr w:type="spellEnd"/>
      <w:r>
        <w:t xml:space="preserve"> will perform 2</w:t>
      </w:r>
      <w:r w:rsidRPr="009C36AE">
        <w:rPr>
          <w:vertAlign w:val="superscript"/>
        </w:rPr>
        <w:t>nd</w:t>
      </w:r>
      <w:r>
        <w:t xml:space="preserve"> integration and polish</w:t>
      </w:r>
      <w:r>
        <w:tab/>
      </w:r>
      <w:r>
        <w:tab/>
      </w:r>
      <w:r>
        <w:rPr>
          <w:b/>
        </w:rPr>
        <w:t>October 8</w:t>
      </w:r>
      <w:r w:rsidRPr="009C36AE">
        <w:rPr>
          <w:b/>
          <w:vertAlign w:val="superscript"/>
        </w:rPr>
        <w:t>th</w:t>
      </w:r>
      <w:r>
        <w:rPr>
          <w:b/>
        </w:rPr>
        <w:t>, 2018</w:t>
      </w:r>
    </w:p>
    <w:p w:rsidR="009C36AE" w:rsidRPr="009C36AE" w:rsidRDefault="009C36AE" w:rsidP="009C36AE">
      <w:pPr>
        <w:pStyle w:val="ListParagraph"/>
        <w:numPr>
          <w:ilvl w:val="0"/>
          <w:numId w:val="2"/>
        </w:numPr>
      </w:pPr>
      <w:r w:rsidRPr="009C36AE">
        <w:t>Final Edits by The Whole team and submission</w:t>
      </w:r>
      <w:r>
        <w:tab/>
      </w:r>
      <w:r>
        <w:tab/>
      </w:r>
      <w:r>
        <w:tab/>
      </w:r>
      <w:r>
        <w:tab/>
      </w:r>
      <w:r>
        <w:tab/>
      </w:r>
      <w:r w:rsidRPr="009C36AE">
        <w:rPr>
          <w:b/>
        </w:rPr>
        <w:t>October 22</w:t>
      </w:r>
      <w:r w:rsidRPr="009C36AE">
        <w:rPr>
          <w:b/>
          <w:vertAlign w:val="superscript"/>
        </w:rPr>
        <w:t>nd</w:t>
      </w:r>
      <w:r w:rsidRPr="009C36AE">
        <w:rPr>
          <w:b/>
        </w:rPr>
        <w:t>, 2018</w:t>
      </w:r>
    </w:p>
    <w:p w:rsidR="000E2522" w:rsidRDefault="000E2522">
      <w:r>
        <w:br w:type="page"/>
      </w:r>
    </w:p>
    <w:p w:rsidR="009C36AE" w:rsidRDefault="000E2522" w:rsidP="009C36AE">
      <w:bookmarkStart w:id="0" w:name="_GoBack"/>
      <w:r>
        <w:lastRenderedPageBreak/>
        <w:t>New computational approaches to handle/model/integrate massive data streams</w:t>
      </w:r>
    </w:p>
    <w:p w:rsidR="00F73873" w:rsidRDefault="00EB6D49" w:rsidP="00F73873">
      <w:r>
        <w:t xml:space="preserve">The recent progress in mobile brain imaging has been facilitated by an improvement </w:t>
      </w:r>
      <w:r w:rsidR="00521AF2">
        <w:t xml:space="preserve">in wet and dry electrodes </w:t>
      </w:r>
      <w:r>
        <w:t>(FIND CITE)</w:t>
      </w:r>
      <w:r w:rsidR="00521AF2">
        <w:t xml:space="preserve">. </w:t>
      </w:r>
      <w:r w:rsidR="00F73873">
        <w:t>E</w:t>
      </w:r>
      <w:r w:rsidR="00244326">
        <w:t xml:space="preserve">vent related studies have been very informative about the processing of secondary </w:t>
      </w:r>
      <w:r w:rsidR="00F73873">
        <w:t xml:space="preserve">task </w:t>
      </w:r>
      <w:r w:rsidR="00244326">
        <w:t xml:space="preserve">while walking. </w:t>
      </w:r>
      <w:r w:rsidR="00F73873">
        <w:t xml:space="preserve">Time frequency </w:t>
      </w:r>
      <w:r w:rsidR="00F73873">
        <w:t xml:space="preserve">and time warping analysis </w:t>
      </w:r>
      <w:r w:rsidR="00F73873">
        <w:t xml:space="preserve">has been able </w:t>
      </w:r>
      <w:r w:rsidR="00F73873">
        <w:t xml:space="preserve">used to investigate power changes in </w:t>
      </w:r>
      <w:r w:rsidR="00F73873">
        <w:t xml:space="preserve">frequency </w:t>
      </w:r>
      <w:r w:rsidR="00F73873">
        <w:t>bands during the gait cycle</w:t>
      </w:r>
      <w:r w:rsidR="00F73873">
        <w:t>.</w:t>
      </w:r>
      <w:r w:rsidR="00F73873">
        <w:t xml:space="preserve"> These approaches have been developed the field </w:t>
      </w:r>
    </w:p>
    <w:p w:rsidR="00521AF2" w:rsidRDefault="00521AF2" w:rsidP="00521AF2">
      <w:r>
        <w:t xml:space="preserve">In the controlled virtual reality environment there is a plethora of ways of recording different aspects of movement such as </w:t>
      </w:r>
      <w:r w:rsidR="00F73873">
        <w:t xml:space="preserve">body </w:t>
      </w:r>
      <w:r>
        <w:t>tracking, object tracking, footfalls and interactions, auditory, visual, stimuli, responses, eye tracking.</w:t>
      </w:r>
    </w:p>
    <w:p w:rsidR="00DF19ED" w:rsidRDefault="00DF19ED" w:rsidP="00DF19ED">
      <w:r>
        <w:t xml:space="preserve">This has been due to an improvement of the signal to noise of active electrodes. And the improvement of dry electrodes (cite </w:t>
      </w:r>
      <w:proofErr w:type="spellStart"/>
      <w:r>
        <w:t>Debener</w:t>
      </w:r>
      <w:proofErr w:type="spellEnd"/>
      <w:r>
        <w:t xml:space="preserve"> ear, </w:t>
      </w:r>
      <w:proofErr w:type="spellStart"/>
      <w:r>
        <w:t>Makeig</w:t>
      </w:r>
      <w:proofErr w:type="spellEnd"/>
      <w:r>
        <w:t xml:space="preserve"> mate, MUSE). </w:t>
      </w:r>
    </w:p>
    <w:p w:rsidR="00F73873" w:rsidRDefault="00F73873" w:rsidP="00F73873">
      <w:r>
        <w:t xml:space="preserve">But electrodes alone are not the reason, there have also be </w:t>
      </w:r>
      <w:proofErr w:type="spellStart"/>
      <w:r>
        <w:t>ingeniuous</w:t>
      </w:r>
      <w:proofErr w:type="spellEnd"/>
      <w:r>
        <w:t xml:space="preserve"> ways of recording the movement data such as force sensors, to the introduction of lab streaming layer to combine and time stamp information from different sources such as body tracking data and video data (cite).</w:t>
      </w:r>
    </w:p>
    <w:p w:rsidR="00DF19ED" w:rsidRDefault="00DF19ED" w:rsidP="00DF19ED">
      <w:r>
        <w:t xml:space="preserve">One way to address this is focus on one or two outcomes of mobile brain interactions such as gait cycle </w:t>
      </w:r>
      <w:proofErr w:type="spellStart"/>
      <w:proofErr w:type="gramStart"/>
      <w:r>
        <w:t>nad</w:t>
      </w:r>
      <w:proofErr w:type="spellEnd"/>
      <w:proofErr w:type="gramEnd"/>
      <w:r>
        <w:t xml:space="preserve"> </w:t>
      </w:r>
    </w:p>
    <w:p w:rsidR="00DF19ED" w:rsidRDefault="00DF19ED" w:rsidP="00DF19ED">
      <w:r>
        <w:t>Have good electrodes is not enough, the combination of data is vital and more</w:t>
      </w:r>
    </w:p>
    <w:p w:rsidR="00DF19ED" w:rsidRDefault="00DF19ED" w:rsidP="00DF19ED">
      <w:r>
        <w:t>When one wishes to investigate neurological markers of effects that are at the millisecond level.</w:t>
      </w:r>
    </w:p>
    <w:p w:rsidR="00DF19ED" w:rsidRDefault="00DF19ED" w:rsidP="00D05337">
      <w:r>
        <w:t xml:space="preserve">Which has allowed for the investigation of evoked response of a dual task stimuli or the </w:t>
      </w:r>
      <w:proofErr w:type="spellStart"/>
      <w:r>
        <w:t>investation</w:t>
      </w:r>
      <w:proofErr w:type="spellEnd"/>
      <w:r>
        <w:t xml:space="preserve"> of </w:t>
      </w:r>
      <w:proofErr w:type="gramStart"/>
      <w:r>
        <w:t>a the</w:t>
      </w:r>
      <w:proofErr w:type="gramEnd"/>
      <w:r>
        <w:t xml:space="preserve"> time-frequency of a gait cycle but this is the tip of the analysis iceberg for mobile brain imaging.</w:t>
      </w:r>
    </w:p>
    <w:p w:rsidR="008F3E5A" w:rsidRDefault="008F3E5A" w:rsidP="00D05337">
      <w:r>
        <w:t xml:space="preserve">The more lightweight </w:t>
      </w:r>
    </w:p>
    <w:p w:rsidR="00F5406C" w:rsidRDefault="008F3E5A" w:rsidP="00D05337">
      <w:r>
        <w:t xml:space="preserve">While in the real world it is even more as there is the whole world to </w:t>
      </w:r>
      <w:proofErr w:type="spellStart"/>
      <w:r>
        <w:t>ineract</w:t>
      </w:r>
      <w:proofErr w:type="spellEnd"/>
      <w:r>
        <w:t xml:space="preserve"> and record </w:t>
      </w:r>
    </w:p>
    <w:p w:rsidR="008F3E5A" w:rsidRDefault="008F3E5A" w:rsidP="00D05337"/>
    <w:p w:rsidR="00F5406C" w:rsidRDefault="00DF19ED" w:rsidP="00D05337">
      <w:r>
        <w:t xml:space="preserve">To truly leverage the richness of this data new analysis </w:t>
      </w:r>
      <w:proofErr w:type="spellStart"/>
      <w:r>
        <w:t>aproahces</w:t>
      </w:r>
      <w:proofErr w:type="spellEnd"/>
      <w:r>
        <w:t xml:space="preserve"> need to be considered</w:t>
      </w:r>
    </w:p>
    <w:p w:rsidR="00DF19ED" w:rsidRDefault="00DF19ED" w:rsidP="00D05337"/>
    <w:p w:rsidR="00551316" w:rsidRDefault="00551316" w:rsidP="00D05337"/>
    <w:p w:rsidR="00562FC8" w:rsidRDefault="00562FC8" w:rsidP="00D05337">
      <w:r>
        <w:t xml:space="preserve">From different sources in </w:t>
      </w:r>
      <w:proofErr w:type="spellStart"/>
      <w:r>
        <w:t>vr</w:t>
      </w:r>
      <w:proofErr w:type="spellEnd"/>
      <w:r>
        <w:t xml:space="preserve"> the combination of tracking data, biosensors</w:t>
      </w:r>
    </w:p>
    <w:p w:rsidR="00562FC8" w:rsidRDefault="00562FC8" w:rsidP="00D05337">
      <w:r>
        <w:t xml:space="preserve">Synchronization of timing is of upmost importance for EEG as a slippage in time can result in the </w:t>
      </w:r>
      <w:r w:rsidR="00F5406C">
        <w:t xml:space="preserve">negation of effects </w:t>
      </w:r>
    </w:p>
    <w:p w:rsidR="00F5406C" w:rsidRDefault="00F5406C" w:rsidP="00D05337">
      <w:r>
        <w:t>In the real world this is even hard as the use of portable equipment communicating over Bluetooth of other methods which are not prone</w:t>
      </w:r>
    </w:p>
    <w:p w:rsidR="00F5406C" w:rsidRDefault="00F5406C" w:rsidP="00D05337"/>
    <w:p w:rsidR="00A914D5" w:rsidRDefault="00A914D5" w:rsidP="00D05337">
      <w:r>
        <w:t>Filtering</w:t>
      </w:r>
    </w:p>
    <w:p w:rsidR="0080771F" w:rsidRDefault="0080771F" w:rsidP="00D05337">
      <w:r>
        <w:lastRenderedPageBreak/>
        <w:t>An important development in the processing of signals the leading example of this is ICA (</w:t>
      </w:r>
      <w:proofErr w:type="spellStart"/>
      <w:r>
        <w:t>Makeig</w:t>
      </w:r>
      <w:proofErr w:type="spellEnd"/>
      <w:r>
        <w:t xml:space="preserve">, Nolan) which enables the separation of signals from different </w:t>
      </w:r>
      <w:proofErr w:type="gramStart"/>
      <w:r>
        <w:t>sources  such</w:t>
      </w:r>
      <w:proofErr w:type="gramEnd"/>
      <w:r>
        <w:t xml:space="preserve"> as </w:t>
      </w:r>
      <w:proofErr w:type="spellStart"/>
      <w:r>
        <w:t>mucles</w:t>
      </w:r>
      <w:proofErr w:type="spellEnd"/>
      <w:r>
        <w:t xml:space="preserve"> and cortical sources (</w:t>
      </w:r>
      <w:proofErr w:type="spellStart"/>
      <w:r>
        <w:t>Gramman</w:t>
      </w:r>
      <w:proofErr w:type="spellEnd"/>
      <w:r>
        <w:t xml:space="preserve">). This further allows for </w:t>
      </w:r>
    </w:p>
    <w:p w:rsidR="00A914D5" w:rsidRDefault="00A914D5" w:rsidP="00D05337">
      <w:r>
        <w:t xml:space="preserve">On lower montage systems CSD is not </w:t>
      </w:r>
    </w:p>
    <w:p w:rsidR="00712F8E" w:rsidRDefault="00EA62C6" w:rsidP="00D05337">
      <w:r>
        <w:t xml:space="preserve">Electrophysiological experiments have been primarily dominated by evoked potentials which requires the repetition of a class of stimuli many times with or without a response. This has been very fruitful in understanding the neurophysiological underpinnings of many different things but </w:t>
      </w:r>
      <w:proofErr w:type="spellStart"/>
      <w:r>
        <w:t>MoBi</w:t>
      </w:r>
      <w:proofErr w:type="spellEnd"/>
      <w:r>
        <w:t xml:space="preserve"> imaging needs to move beyond it, pun intended. Walking is inherently a multisensory (Campos) combing together visual, auditory, somatosensory, vestibular and proprioceptive information. </w:t>
      </w:r>
      <w:r w:rsidR="00712F8E">
        <w:t xml:space="preserve">Two possible approaches to investigating the continuous signal that have yield promising results in other aspects could be useful in </w:t>
      </w:r>
      <w:proofErr w:type="spellStart"/>
      <w:r w:rsidR="00712F8E">
        <w:t>MoBI</w:t>
      </w:r>
      <w:proofErr w:type="spellEnd"/>
      <w:r w:rsidR="00712F8E">
        <w:t>.</w:t>
      </w:r>
      <w:r>
        <w:t xml:space="preserve"> </w:t>
      </w:r>
      <w:r w:rsidR="00712F8E">
        <w:t>The first approach use t</w:t>
      </w:r>
      <w:r w:rsidR="00265BA4">
        <w:t xml:space="preserve">he spread spectral analysis has been used to extract the temporal response function from </w:t>
      </w:r>
      <w:r w:rsidR="00712F8E">
        <w:t>continuously</w:t>
      </w:r>
      <w:r w:rsidR="00D86071">
        <w:t xml:space="preserve"> varying </w:t>
      </w:r>
      <w:r w:rsidR="00265BA4">
        <w:t xml:space="preserve">visual </w:t>
      </w:r>
      <w:r w:rsidR="00D86071">
        <w:t xml:space="preserve">information </w:t>
      </w:r>
      <w:r w:rsidR="00265BA4">
        <w:fldChar w:fldCharType="begin">
          <w:fldData xml:space="preserve">PEVuZE5vdGU+PENpdGU+PEF1dGhvcj5MYWxvcjwvQXV0aG9yPjxZZWFyPjIwMDY8L1llYXI+PFJl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</w:fldData>
        </w:fldChar>
      </w:r>
      <w:r w:rsidR="00265BA4">
        <w:instrText xml:space="preserve"> ADDIN EN.CITE </w:instrText>
      </w:r>
      <w:r w:rsidR="00265BA4">
        <w:fldChar w:fldCharType="begin">
          <w:fldData xml:space="preserve">PEVuZE5vdGU+PENpdGU+PEF1dGhvcj5MYWxvcjwvQXV0aG9yPjxZZWFyPjIwMDY8L1llYXI+PFJl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</w:fldData>
        </w:fldChar>
      </w:r>
      <w:r w:rsidR="00265BA4">
        <w:instrText xml:space="preserve"> ADDIN EN.CITE.DATA </w:instrText>
      </w:r>
      <w:r w:rsidR="00265BA4">
        <w:fldChar w:fldCharType="end"/>
      </w:r>
      <w:r w:rsidR="00265BA4">
        <w:fldChar w:fldCharType="separate"/>
      </w:r>
      <w:r w:rsidR="00265BA4">
        <w:rPr>
          <w:noProof/>
        </w:rPr>
        <w:t>(</w:t>
      </w:r>
      <w:hyperlink w:anchor="_ENREF_3" w:tooltip="Lalor, 2006 #5253" w:history="1">
        <w:r w:rsidR="00712F8E">
          <w:rPr>
            <w:noProof/>
          </w:rPr>
          <w:t>Lalor</w:t>
        </w:r>
        <w:r w:rsidR="00712F8E" w:rsidRPr="00265BA4">
          <w:rPr>
            <w:i/>
            <w:noProof/>
          </w:rPr>
          <w:t xml:space="preserve"> et al.</w:t>
        </w:r>
        <w:r w:rsidR="00712F8E">
          <w:rPr>
            <w:noProof/>
          </w:rPr>
          <w:t>, 2006</w:t>
        </w:r>
      </w:hyperlink>
      <w:r w:rsidR="00265BA4">
        <w:rPr>
          <w:noProof/>
        </w:rPr>
        <w:t>)</w:t>
      </w:r>
      <w:r w:rsidR="00265BA4">
        <w:fldChar w:fldCharType="end"/>
      </w:r>
      <w:r w:rsidR="00265BA4">
        <w:t>, speech</w:t>
      </w:r>
      <w:r w:rsidR="00D86071">
        <w:t xml:space="preserve"> </w:t>
      </w:r>
      <w:r w:rsidR="00265BA4">
        <w:fldChar w:fldCharType="begin"/>
      </w:r>
      <w:r w:rsidR="00D86071">
        <w:instrText xml:space="preserve"> ADDIN EN.CITE &lt;EndNote&gt;&lt;Cite&gt;&lt;Author&gt;Lalor&lt;/Author&gt;&lt;Year&gt;2010&lt;/Year&gt;&lt;RecNum&gt;5033&lt;/RecNum&gt;&lt;DisplayText&gt;(Lalor &amp;amp; Foxe, 2010)&lt;/DisplayText&gt;&lt;record&gt;&lt;rec-number&gt;5033&lt;/rec-number&gt;&lt;foreign-keys&gt;&lt;key app="EN" db-id="5pzwvf0vwvrevge5xpfpz9wvsapxd2s20tef"&gt;5033&lt;/key&gt;&lt;/foreign-keys&gt;&lt;ref-type name="Journal Article"&gt;17&lt;/ref-type&gt;&lt;contributors&gt;&lt;authors&gt;&lt;author&gt;Lalor, E. C.&lt;/author&gt;&lt;author&gt;Foxe, J. J.&lt;/author&gt;&lt;/authors&gt;&lt;/contributors&gt;&lt;auth-address&gt;Trinity College Institute of Neuroscience, Trinity College Dublin, Dublin 2, Ireland.&lt;/auth-address&gt;&lt;titles&gt;&lt;title&gt;Neural responses to uninterrupted natural speech can be extracted with precise temporal resolution&lt;/title&gt;&lt;secondary-title&gt;Eur J Neurosci&lt;/secondary-title&gt;&lt;alt-title&gt;The European journal of neuroscience&lt;/alt-title&gt;&lt;/titles&gt;&lt;periodical&gt;&lt;full-title&gt;Eur J Neurosci&lt;/full-title&gt;&lt;abbr-1&gt;The European journal of neuroscience&lt;/abbr-1&gt;&lt;/periodical&gt;&lt;alt-periodical&gt;&lt;full-title&gt;Eur J Neurosci&lt;/full-title&gt;&lt;abbr-1&gt;The European journal of neuroscience&lt;/abbr-1&gt;&lt;/alt-periodical&gt;&lt;pages&gt;189-93&lt;/pages&gt;&lt;volume&gt;31&lt;/volume&gt;&lt;number&gt;1&lt;/number&gt;&lt;edition&gt;2010/01/23&lt;/edition&gt;&lt;keywords&gt;&lt;keyword&gt;Acoustic Stimulation&lt;/keyword&gt;&lt;keyword&gt;Adult&lt;/keyword&gt;&lt;keyword&gt;Brain/*physiology&lt;/keyword&gt;&lt;keyword&gt;Electrodes, Implanted&lt;/keyword&gt;&lt;keyword&gt;Electroencephalography/methods&lt;/keyword&gt;&lt;keyword&gt;Epilepsy&lt;/keyword&gt;&lt;keyword&gt;*Evoked Potentials, Auditory&lt;/keyword&gt;&lt;keyword&gt;Female&lt;/keyword&gt;&lt;keyword&gt;Humans&lt;/keyword&gt;&lt;keyword&gt;Male&lt;/keyword&gt;&lt;keyword&gt;Speech&lt;/keyword&gt;&lt;keyword&gt;Speech Perception/*physiology&lt;/keyword&gt;&lt;keyword&gt;Time Factors&lt;/keyword&gt;&lt;keyword&gt;Young Adult&lt;/keyword&gt;&lt;/keywords&gt;&lt;dates&gt;&lt;year&gt;2010&lt;/year&gt;&lt;pub-dates&gt;&lt;date&gt;Jan&lt;/date&gt;&lt;/pub-dates&gt;&lt;/dates&gt;&lt;isbn&gt;1460-9568 (Electronic)&amp;#xD;0953-816X (Linking)&lt;/isbn&gt;&lt;accession-num&gt;20092565&lt;/accession-num&gt;&lt;urls&gt;&lt;related-urls&gt;&lt;url&gt;http://www.ncbi.nlm.nih.gov/pubmed/20092565&lt;/url&gt;&lt;/related-urls&gt;&lt;/urls&gt;&lt;electronic-resource-num&gt;10.1111/j.1460-9568.2009.07055.x&lt;/electronic-resource-num&gt;&lt;language&gt;eng&lt;/language&gt;&lt;/record&gt;&lt;/Cite&gt;&lt;/EndNote&gt;</w:instrText>
      </w:r>
      <w:r w:rsidR="00265BA4">
        <w:fldChar w:fldCharType="separate"/>
      </w:r>
      <w:r w:rsidR="00D86071">
        <w:rPr>
          <w:noProof/>
        </w:rPr>
        <w:t>(</w:t>
      </w:r>
      <w:hyperlink w:anchor="_ENREF_2" w:tooltip="Lalor, 2010 #5033" w:history="1">
        <w:r w:rsidR="00712F8E">
          <w:rPr>
            <w:noProof/>
          </w:rPr>
          <w:t>Lalor &amp; Foxe, 2010</w:t>
        </w:r>
      </w:hyperlink>
      <w:r w:rsidR="00D86071">
        <w:rPr>
          <w:noProof/>
        </w:rPr>
        <w:t>)</w:t>
      </w:r>
      <w:r w:rsidR="00265BA4">
        <w:fldChar w:fldCharType="end"/>
      </w:r>
      <w:r w:rsidR="00265BA4">
        <w:t xml:space="preserve"> and multisensory </w:t>
      </w:r>
      <w:r w:rsidR="00265BA4">
        <w:fldChar w:fldCharType="begin">
          <w:fldData xml:space="preserve">PEVuZE5vdGU+PENpdGU+PEF1dGhvcj5Dcm9zc2U8L0F1dGhvcj48WWVhcj4yMDE1PC9ZZWFyPjxS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</w:fldData>
        </w:fldChar>
      </w:r>
      <w:r w:rsidR="00265BA4">
        <w:instrText xml:space="preserve"> ADDIN EN.CITE </w:instrText>
      </w:r>
      <w:r w:rsidR="00265BA4">
        <w:fldChar w:fldCharType="begin">
          <w:fldData xml:space="preserve">PEVuZE5vdGU+PENpdGU+PEF1dGhvcj5Dcm9zc2U8L0F1dGhvcj48WWVhcj4yMDE1PC9ZZWFyPjxS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</w:fldData>
        </w:fldChar>
      </w:r>
      <w:r w:rsidR="00265BA4">
        <w:instrText xml:space="preserve"> ADDIN EN.CITE.DATA </w:instrText>
      </w:r>
      <w:r w:rsidR="00265BA4">
        <w:fldChar w:fldCharType="end"/>
      </w:r>
      <w:r w:rsidR="00265BA4">
        <w:fldChar w:fldCharType="separate"/>
      </w:r>
      <w:r w:rsidR="00265BA4">
        <w:rPr>
          <w:noProof/>
        </w:rPr>
        <w:t>(</w:t>
      </w:r>
      <w:hyperlink w:anchor="_ENREF_1" w:tooltip="Crosse, 2015 #6538" w:history="1">
        <w:r w:rsidR="00712F8E">
          <w:rPr>
            <w:noProof/>
          </w:rPr>
          <w:t>Crosse</w:t>
        </w:r>
        <w:r w:rsidR="00712F8E" w:rsidRPr="00265BA4">
          <w:rPr>
            <w:i/>
            <w:noProof/>
          </w:rPr>
          <w:t xml:space="preserve"> et al.</w:t>
        </w:r>
        <w:r w:rsidR="00712F8E">
          <w:rPr>
            <w:noProof/>
          </w:rPr>
          <w:t>, 2015</w:t>
        </w:r>
      </w:hyperlink>
      <w:r w:rsidR="00265BA4">
        <w:rPr>
          <w:noProof/>
        </w:rPr>
        <w:t>)</w:t>
      </w:r>
      <w:r w:rsidR="00265BA4">
        <w:fldChar w:fldCharType="end"/>
      </w:r>
      <w:r w:rsidR="00265BA4">
        <w:t xml:space="preserve">. It has also been shown to be able to parse the temporal response function for multiple input signals </w:t>
      </w:r>
      <w:r w:rsidR="00D86071">
        <w:fldChar w:fldCharType="begin">
          <w:fldData xml:space="preserve">PEVuZE5vdGU+PENpdGU+PEF1dGhvcj5PJmFwb3M7U3VsbGl2YW48L0F1dGhvcj48WWVhcj4yMDE2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</w:fldData>
        </w:fldChar>
      </w:r>
      <w:r w:rsidR="00D86071">
        <w:instrText xml:space="preserve"> ADDIN EN.CITE </w:instrText>
      </w:r>
      <w:r w:rsidR="00D86071">
        <w:fldChar w:fldCharType="begin">
          <w:fldData xml:space="preserve">PEVuZE5vdGU+PENpdGU+PEF1dGhvcj5PJmFwb3M7U3VsbGl2YW48L0F1dGhvcj48WWVhcj4yMDE2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</w:fldData>
        </w:fldChar>
      </w:r>
      <w:r w:rsidR="00D86071">
        <w:instrText xml:space="preserve"> ADDIN EN.CITE.DATA </w:instrText>
      </w:r>
      <w:r w:rsidR="00D86071">
        <w:fldChar w:fldCharType="end"/>
      </w:r>
      <w:r w:rsidR="00D86071">
        <w:fldChar w:fldCharType="separate"/>
      </w:r>
      <w:r w:rsidR="00D86071">
        <w:rPr>
          <w:noProof/>
        </w:rPr>
        <w:t>(</w:t>
      </w:r>
      <w:hyperlink w:anchor="_ENREF_4" w:tooltip="O'Sullivan, 2016 #6550" w:history="1">
        <w:r w:rsidR="00712F8E">
          <w:rPr>
            <w:noProof/>
          </w:rPr>
          <w:t>O'Sullivan</w:t>
        </w:r>
        <w:r w:rsidR="00712F8E" w:rsidRPr="00D86071">
          <w:rPr>
            <w:i/>
            <w:noProof/>
          </w:rPr>
          <w:t xml:space="preserve"> et al.</w:t>
        </w:r>
        <w:r w:rsidR="00712F8E">
          <w:rPr>
            <w:noProof/>
          </w:rPr>
          <w:t>, 2016</w:t>
        </w:r>
      </w:hyperlink>
      <w:r w:rsidR="00D86071">
        <w:rPr>
          <w:noProof/>
        </w:rPr>
        <w:t>)</w:t>
      </w:r>
      <w:r w:rsidR="00D86071">
        <w:fldChar w:fldCharType="end"/>
      </w:r>
      <w:r w:rsidR="00D86071">
        <w:t xml:space="preserve">. This would be </w:t>
      </w:r>
      <w:r w:rsidR="00244326">
        <w:t xml:space="preserve">extended to </w:t>
      </w:r>
      <w:r w:rsidR="00D86071">
        <w:t xml:space="preserve">a rich environment </w:t>
      </w:r>
      <w:r w:rsidR="00244326">
        <w:t>to iden</w:t>
      </w:r>
      <w:r>
        <w:t>tify what aspects of the environment</w:t>
      </w:r>
      <w:r w:rsidR="00244326">
        <w:t xml:space="preserve"> the partic</w:t>
      </w:r>
      <w:r>
        <w:t>ip</w:t>
      </w:r>
      <w:r w:rsidR="00244326">
        <w:t xml:space="preserve">ant is attending to </w:t>
      </w:r>
      <w:r w:rsidR="00D86071">
        <w:t>waxes and wanes from different sensory information such as the sound of the speech, the sunlight in the tree, the proprioceptive input</w:t>
      </w:r>
      <w:r w:rsidR="00712F8E">
        <w:t xml:space="preserve"> from walking</w:t>
      </w:r>
      <w:r w:rsidR="00D86071">
        <w:t xml:space="preserve">. </w:t>
      </w:r>
      <w:r w:rsidR="00712F8E">
        <w:t xml:space="preserve">The second approach was the use of ICA and LORETA to parsing the course of a continuous video In a similar vein but using a different approach </w:t>
      </w:r>
      <w:r w:rsidR="00712F8E">
        <w:fldChar w:fldCharType="begin">
          <w:fldData xml:space="preserve">PEVuZE5vdGU+PENpdGU+PEF1dGhvcj5XaGl0dGluZ3N0YWxsPC9BdXRob3I+PFllYXI+MjAxMDwv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</w:fldData>
        </w:fldChar>
      </w:r>
      <w:r w:rsidR="00712F8E">
        <w:instrText xml:space="preserve"> ADDIN EN.CITE </w:instrText>
      </w:r>
      <w:r w:rsidR="00712F8E">
        <w:fldChar w:fldCharType="begin">
          <w:fldData xml:space="preserve">PEVuZE5vdGU+PENpdGU+PEF1dGhvcj5XaGl0dGluZ3N0YWxsPC9BdXRob3I+PFllYXI+MjAxMDwv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</w:fldData>
        </w:fldChar>
      </w:r>
      <w:r w:rsidR="00712F8E">
        <w:instrText xml:space="preserve"> ADDIN EN.CITE.DATA </w:instrText>
      </w:r>
      <w:r w:rsidR="00712F8E">
        <w:fldChar w:fldCharType="end"/>
      </w:r>
      <w:r w:rsidR="00712F8E">
        <w:fldChar w:fldCharType="separate"/>
      </w:r>
      <w:r w:rsidR="00712F8E">
        <w:rPr>
          <w:noProof/>
        </w:rPr>
        <w:t>(</w:t>
      </w:r>
      <w:hyperlink w:anchor="_ENREF_5" w:tooltip="Whittingstall, 2010 #5801" w:history="1">
        <w:r w:rsidR="00712F8E">
          <w:rPr>
            <w:noProof/>
          </w:rPr>
          <w:t>Whittingstall</w:t>
        </w:r>
        <w:r w:rsidR="00712F8E" w:rsidRPr="00265BA4">
          <w:rPr>
            <w:i/>
            <w:noProof/>
          </w:rPr>
          <w:t xml:space="preserve"> et al.</w:t>
        </w:r>
        <w:r w:rsidR="00712F8E">
          <w:rPr>
            <w:noProof/>
          </w:rPr>
          <w:t>, 2010</w:t>
        </w:r>
      </w:hyperlink>
      <w:r w:rsidR="00712F8E">
        <w:rPr>
          <w:noProof/>
        </w:rPr>
        <w:t>)</w:t>
      </w:r>
      <w:r w:rsidR="00712F8E">
        <w:fldChar w:fldCharType="end"/>
      </w:r>
      <w:r w:rsidR="00712F8E">
        <w:t xml:space="preserve"> </w:t>
      </w:r>
      <w:proofErr w:type="gramStart"/>
      <w:r w:rsidR="00712F8E">
        <w:t xml:space="preserve">used </w:t>
      </w:r>
      <w:r>
        <w:t xml:space="preserve"> …</w:t>
      </w:r>
      <w:proofErr w:type="gramEnd"/>
      <w:r>
        <w:t xml:space="preserve">…….. </w:t>
      </w:r>
      <w:r w:rsidR="00712F8E">
        <w:t xml:space="preserve">The two approaches together would be able to both localize and </w:t>
      </w:r>
      <w:proofErr w:type="spellStart"/>
      <w:r w:rsidR="00712F8E">
        <w:t>analyse</w:t>
      </w:r>
      <w:proofErr w:type="spellEnd"/>
      <w:r w:rsidR="00712F8E">
        <w:t xml:space="preserve"> the temporal response of different </w:t>
      </w:r>
      <w:r w:rsidR="00F73873">
        <w:t>continuous</w:t>
      </w:r>
      <w:r w:rsidR="00712F8E">
        <w:t xml:space="preserve"> signals.</w:t>
      </w:r>
    </w:p>
    <w:p w:rsidR="00551316" w:rsidRDefault="00713CA7" w:rsidP="00D05337">
      <w:r>
        <w:t xml:space="preserve">Machine learning methods such as </w:t>
      </w:r>
      <w:r w:rsidR="00EA62C6">
        <w:t xml:space="preserve">artificial </w:t>
      </w:r>
      <w:r>
        <w:t xml:space="preserve">neural networks or other methods might also be useful to </w:t>
      </w:r>
      <w:proofErr w:type="spellStart"/>
      <w:r>
        <w:t>analyse</w:t>
      </w:r>
      <w:proofErr w:type="spellEnd"/>
      <w:r>
        <w:t xml:space="preserve"> this large data. </w:t>
      </w:r>
      <w:r w:rsidR="00551316">
        <w:t>Real time interaction using neural networks to address the complexity of the data and to ensure it is assessed in the needed time</w:t>
      </w:r>
      <w:r w:rsidR="00EA62C6">
        <w:t xml:space="preserve"> has been used for </w:t>
      </w:r>
      <w:proofErr w:type="spellStart"/>
      <w:r w:rsidR="00EA62C6">
        <w:t>epilisepes</w:t>
      </w:r>
      <w:proofErr w:type="spellEnd"/>
      <w:r w:rsidR="00EA62C6">
        <w:t xml:space="preserve"> could be adapted for the MOBI</w:t>
      </w:r>
      <w:r w:rsidR="00551316">
        <w:t>.</w:t>
      </w:r>
    </w:p>
    <w:p w:rsidR="00551316" w:rsidRDefault="00551316" w:rsidP="00D05337">
      <w:r>
        <w:t xml:space="preserve">This method has been used to identify spikes </w:t>
      </w:r>
    </w:p>
    <w:bookmarkEnd w:id="0"/>
    <w:p w:rsidR="000E2522" w:rsidRDefault="000E2522" w:rsidP="000E2522">
      <w:pPr>
        <w:pStyle w:val="ListParagraph"/>
        <w:numPr>
          <w:ilvl w:val="0"/>
          <w:numId w:val="3"/>
        </w:numPr>
      </w:pPr>
      <w:r>
        <w:t>Technology</w:t>
      </w:r>
    </w:p>
    <w:p w:rsidR="00445E95" w:rsidRDefault="00445E95" w:rsidP="00445E95">
      <w:pPr>
        <w:pStyle w:val="ListParagraph"/>
        <w:numPr>
          <w:ilvl w:val="1"/>
          <w:numId w:val="3"/>
        </w:numPr>
      </w:pPr>
      <w:r>
        <w:t>Wet electrodes</w:t>
      </w:r>
    </w:p>
    <w:p w:rsidR="00445E95" w:rsidRDefault="00445E95" w:rsidP="00445E95">
      <w:pPr>
        <w:pStyle w:val="ListParagraph"/>
        <w:numPr>
          <w:ilvl w:val="1"/>
          <w:numId w:val="3"/>
        </w:numPr>
      </w:pPr>
      <w:r>
        <w:t>Dry electrodes</w:t>
      </w:r>
    </w:p>
    <w:p w:rsidR="00445E95" w:rsidRDefault="00445E95" w:rsidP="00445E95">
      <w:pPr>
        <w:pStyle w:val="ListParagraph"/>
        <w:numPr>
          <w:ilvl w:val="0"/>
          <w:numId w:val="3"/>
        </w:numPr>
      </w:pPr>
      <w:r>
        <w:t>Combination of Signals</w:t>
      </w:r>
    </w:p>
    <w:p w:rsidR="00445E95" w:rsidRDefault="00445E95" w:rsidP="00445E95">
      <w:pPr>
        <w:pStyle w:val="ListParagraph"/>
        <w:numPr>
          <w:ilvl w:val="1"/>
          <w:numId w:val="3"/>
        </w:numPr>
      </w:pPr>
      <w:r>
        <w:t>Lab streaming layer</w:t>
      </w:r>
    </w:p>
    <w:p w:rsidR="00445E95" w:rsidRDefault="00A914D5" w:rsidP="00445E95">
      <w:pPr>
        <w:pStyle w:val="ListParagraph"/>
        <w:numPr>
          <w:ilvl w:val="1"/>
          <w:numId w:val="3"/>
        </w:numPr>
      </w:pPr>
      <w:r>
        <w:t xml:space="preserve">Force </w:t>
      </w:r>
      <w:proofErr w:type="spellStart"/>
      <w:r>
        <w:t>sensorys</w:t>
      </w:r>
      <w:proofErr w:type="spellEnd"/>
    </w:p>
    <w:p w:rsidR="00445E95" w:rsidRDefault="00445E95" w:rsidP="00445E95">
      <w:pPr>
        <w:pStyle w:val="ListParagraph"/>
        <w:ind w:left="1440"/>
      </w:pPr>
    </w:p>
    <w:p w:rsidR="00445E95" w:rsidRDefault="00445E95" w:rsidP="000E2522">
      <w:pPr>
        <w:pStyle w:val="ListParagraph"/>
        <w:numPr>
          <w:ilvl w:val="0"/>
          <w:numId w:val="3"/>
        </w:numPr>
      </w:pPr>
      <w:r>
        <w:t>Analysis</w:t>
      </w:r>
    </w:p>
    <w:p w:rsidR="000E2522" w:rsidRDefault="000E2522" w:rsidP="00445E95">
      <w:pPr>
        <w:pStyle w:val="ListParagraph"/>
        <w:numPr>
          <w:ilvl w:val="1"/>
          <w:numId w:val="3"/>
        </w:numPr>
      </w:pPr>
      <w:r>
        <w:t>ICA</w:t>
      </w:r>
    </w:p>
    <w:p w:rsidR="000E2522" w:rsidRDefault="000E2522" w:rsidP="00445E95">
      <w:pPr>
        <w:pStyle w:val="ListParagraph"/>
        <w:numPr>
          <w:ilvl w:val="1"/>
          <w:numId w:val="3"/>
        </w:numPr>
      </w:pPr>
      <w:r>
        <w:t>CSD</w:t>
      </w:r>
    </w:p>
    <w:p w:rsidR="00445E95" w:rsidRDefault="00445E95" w:rsidP="00445E95">
      <w:pPr>
        <w:pStyle w:val="ListParagraph"/>
        <w:numPr>
          <w:ilvl w:val="1"/>
          <w:numId w:val="3"/>
        </w:numPr>
      </w:pPr>
      <w:r>
        <w:t>Source Analysis</w:t>
      </w:r>
    </w:p>
    <w:p w:rsidR="00445E95" w:rsidRDefault="00445E95" w:rsidP="00445E95">
      <w:pPr>
        <w:pStyle w:val="ListParagraph"/>
        <w:numPr>
          <w:ilvl w:val="1"/>
          <w:numId w:val="3"/>
        </w:numPr>
      </w:pPr>
      <w:r>
        <w:t>Time frequency analysis</w:t>
      </w:r>
    </w:p>
    <w:p w:rsidR="00445E95" w:rsidRDefault="00445E95" w:rsidP="00445E95">
      <w:pPr>
        <w:pStyle w:val="ListParagraph"/>
        <w:ind w:left="1440"/>
      </w:pPr>
    </w:p>
    <w:p w:rsidR="00445E95" w:rsidRDefault="00445E95" w:rsidP="000E2522">
      <w:pPr>
        <w:pStyle w:val="ListParagraph"/>
        <w:numPr>
          <w:ilvl w:val="0"/>
          <w:numId w:val="3"/>
        </w:numPr>
      </w:pPr>
      <w:r>
        <w:t>Stimuli</w:t>
      </w:r>
    </w:p>
    <w:p w:rsidR="00445E95" w:rsidRDefault="000E2522" w:rsidP="00445E95">
      <w:pPr>
        <w:pStyle w:val="ListParagraph"/>
        <w:numPr>
          <w:ilvl w:val="1"/>
          <w:numId w:val="3"/>
        </w:numPr>
      </w:pPr>
      <w:r>
        <w:t xml:space="preserve">visual, </w:t>
      </w:r>
    </w:p>
    <w:p w:rsidR="00445E95" w:rsidRDefault="000E2522" w:rsidP="00445E95">
      <w:pPr>
        <w:pStyle w:val="ListParagraph"/>
        <w:numPr>
          <w:ilvl w:val="1"/>
          <w:numId w:val="3"/>
        </w:numPr>
      </w:pPr>
      <w:r>
        <w:t xml:space="preserve">vestibular, </w:t>
      </w:r>
    </w:p>
    <w:p w:rsidR="00445E95" w:rsidRDefault="000E2522" w:rsidP="00445E95">
      <w:pPr>
        <w:pStyle w:val="ListParagraph"/>
        <w:numPr>
          <w:ilvl w:val="1"/>
          <w:numId w:val="3"/>
        </w:numPr>
      </w:pPr>
      <w:r>
        <w:t xml:space="preserve">auditory, </w:t>
      </w:r>
    </w:p>
    <w:p w:rsidR="00445E95" w:rsidRDefault="000E2522" w:rsidP="00445E95">
      <w:pPr>
        <w:pStyle w:val="ListParagraph"/>
        <w:numPr>
          <w:ilvl w:val="1"/>
          <w:numId w:val="3"/>
        </w:numPr>
      </w:pPr>
      <w:r>
        <w:t xml:space="preserve">somatosensory, </w:t>
      </w:r>
    </w:p>
    <w:p w:rsidR="00445E95" w:rsidRDefault="000E2522" w:rsidP="00445E95">
      <w:pPr>
        <w:pStyle w:val="ListParagraph"/>
        <w:numPr>
          <w:ilvl w:val="1"/>
          <w:numId w:val="3"/>
        </w:numPr>
      </w:pPr>
      <w:r>
        <w:t xml:space="preserve">proprioception </w:t>
      </w:r>
    </w:p>
    <w:p w:rsidR="000E2522" w:rsidRDefault="00445E95" w:rsidP="00445E95">
      <w:pPr>
        <w:pStyle w:val="ListParagraph"/>
        <w:numPr>
          <w:ilvl w:val="1"/>
          <w:numId w:val="3"/>
        </w:numPr>
      </w:pPr>
      <w:r>
        <w:lastRenderedPageBreak/>
        <w:t>smell</w:t>
      </w:r>
    </w:p>
    <w:p w:rsidR="00445E95" w:rsidRDefault="00445E95" w:rsidP="00445E95">
      <w:pPr>
        <w:pStyle w:val="ListParagraph"/>
      </w:pPr>
    </w:p>
    <w:p w:rsidR="00445E95" w:rsidRDefault="00445E95" w:rsidP="000E2522">
      <w:pPr>
        <w:pStyle w:val="ListParagraph"/>
        <w:numPr>
          <w:ilvl w:val="0"/>
          <w:numId w:val="3"/>
        </w:numPr>
      </w:pPr>
      <w:r>
        <w:t>Analysis Methods</w:t>
      </w:r>
    </w:p>
    <w:p w:rsidR="000E2522" w:rsidRDefault="000E2522" w:rsidP="00445E95">
      <w:pPr>
        <w:pStyle w:val="ListParagraph"/>
        <w:numPr>
          <w:ilvl w:val="1"/>
          <w:numId w:val="3"/>
        </w:numPr>
      </w:pPr>
      <w:r>
        <w:t>GLM</w:t>
      </w:r>
    </w:p>
    <w:p w:rsidR="000E2522" w:rsidRDefault="000E2522" w:rsidP="00445E95">
      <w:pPr>
        <w:pStyle w:val="ListParagraph"/>
        <w:numPr>
          <w:ilvl w:val="1"/>
          <w:numId w:val="3"/>
        </w:numPr>
      </w:pPr>
      <w:r>
        <w:t>TRF</w:t>
      </w:r>
    </w:p>
    <w:p w:rsidR="000E2522" w:rsidRDefault="000E2522" w:rsidP="00445E95">
      <w:pPr>
        <w:pStyle w:val="ListParagraph"/>
        <w:numPr>
          <w:ilvl w:val="1"/>
          <w:numId w:val="3"/>
        </w:numPr>
      </w:pPr>
      <w:r>
        <w:t>Machine Learning</w:t>
      </w:r>
    </w:p>
    <w:p w:rsidR="000E2522" w:rsidRDefault="000E2522" w:rsidP="00445E95">
      <w:pPr>
        <w:pStyle w:val="ListParagraph"/>
        <w:numPr>
          <w:ilvl w:val="1"/>
          <w:numId w:val="3"/>
        </w:numPr>
      </w:pPr>
      <w:r>
        <w:t>Multiple input multiple output</w:t>
      </w:r>
    </w:p>
    <w:p w:rsidR="00265BA4" w:rsidRDefault="00265BA4" w:rsidP="00445E95">
      <w:pPr>
        <w:pStyle w:val="ListParagraph"/>
      </w:pPr>
    </w:p>
    <w:p w:rsidR="00265BA4" w:rsidRDefault="00265BA4" w:rsidP="00445E95">
      <w:pPr>
        <w:pStyle w:val="ListParagraph"/>
      </w:pPr>
    </w:p>
    <w:p w:rsidR="00712F8E" w:rsidRPr="00712F8E" w:rsidRDefault="00265BA4" w:rsidP="00712F8E">
      <w:pPr>
        <w:pStyle w:val="ListParagraph"/>
        <w:spacing w:line="240" w:lineRule="auto"/>
        <w:ind w:hanging="720"/>
        <w:rPr>
          <w:rFonts w:ascii="Calibri" w:hAnsi="Calibri"/>
          <w:noProof/>
        </w:rPr>
      </w:pPr>
      <w:r>
        <w:fldChar w:fldCharType="begin"/>
      </w:r>
      <w:r>
        <w:instrText xml:space="preserve"> ADDIN EN.REFLIST </w:instrText>
      </w:r>
      <w:r>
        <w:fldChar w:fldCharType="separate"/>
      </w:r>
      <w:bookmarkStart w:id="1" w:name="_ENREF_1"/>
      <w:r w:rsidR="00712F8E" w:rsidRPr="00712F8E">
        <w:rPr>
          <w:rFonts w:ascii="Calibri" w:hAnsi="Calibri"/>
          <w:noProof/>
        </w:rPr>
        <w:t xml:space="preserve">Crosse, M.J., Butler, J.S. &amp; Lalor, E.C. (2015) Congruent Visual Speech Enhances Cortical Entrainment to Continuous Auditory Speech in Noise-Free Conditions. </w:t>
      </w:r>
      <w:r w:rsidR="00712F8E" w:rsidRPr="00712F8E">
        <w:rPr>
          <w:rFonts w:ascii="Calibri" w:hAnsi="Calibri"/>
          <w:i/>
          <w:noProof/>
        </w:rPr>
        <w:t>The Journal of neuroscience : the official journal of the Society for Neuroscience</w:t>
      </w:r>
      <w:r w:rsidR="00712F8E" w:rsidRPr="00712F8E">
        <w:rPr>
          <w:rFonts w:ascii="Calibri" w:hAnsi="Calibri"/>
          <w:noProof/>
        </w:rPr>
        <w:t xml:space="preserve">, </w:t>
      </w:r>
      <w:r w:rsidR="00712F8E" w:rsidRPr="00712F8E">
        <w:rPr>
          <w:rFonts w:ascii="Calibri" w:hAnsi="Calibri"/>
          <w:b/>
          <w:noProof/>
        </w:rPr>
        <w:t>35</w:t>
      </w:r>
      <w:r w:rsidR="00712F8E" w:rsidRPr="00712F8E">
        <w:rPr>
          <w:rFonts w:ascii="Calibri" w:hAnsi="Calibri"/>
          <w:noProof/>
        </w:rPr>
        <w:t>, 14195-14204.</w:t>
      </w:r>
    </w:p>
    <w:bookmarkEnd w:id="1"/>
    <w:p w:rsidR="00712F8E" w:rsidRPr="00712F8E" w:rsidRDefault="00712F8E" w:rsidP="00712F8E">
      <w:pPr>
        <w:pStyle w:val="ListParagraph"/>
        <w:spacing w:after="0" w:line="240" w:lineRule="auto"/>
        <w:ind w:left="0"/>
        <w:rPr>
          <w:rFonts w:ascii="Calibri" w:hAnsi="Calibri"/>
          <w:noProof/>
        </w:rPr>
      </w:pPr>
    </w:p>
    <w:p w:rsidR="00712F8E" w:rsidRPr="00712F8E" w:rsidRDefault="00712F8E" w:rsidP="00712F8E">
      <w:pPr>
        <w:pStyle w:val="ListParagraph"/>
        <w:spacing w:line="240" w:lineRule="auto"/>
        <w:ind w:hanging="720"/>
        <w:rPr>
          <w:rFonts w:ascii="Calibri" w:hAnsi="Calibri"/>
          <w:noProof/>
        </w:rPr>
      </w:pPr>
      <w:bookmarkStart w:id="2" w:name="_ENREF_2"/>
      <w:r w:rsidRPr="00712F8E">
        <w:rPr>
          <w:rFonts w:ascii="Calibri" w:hAnsi="Calibri"/>
          <w:noProof/>
        </w:rPr>
        <w:t xml:space="preserve">Lalor, E.C. &amp; Foxe, J.J. (2010) Neural responses to uninterrupted natural speech can be extracted with precise temporal resolution. </w:t>
      </w:r>
      <w:r w:rsidRPr="00712F8E">
        <w:rPr>
          <w:rFonts w:ascii="Calibri" w:hAnsi="Calibri"/>
          <w:i/>
          <w:noProof/>
        </w:rPr>
        <w:t>The European journal of neuroscience</w:t>
      </w:r>
      <w:r w:rsidRPr="00712F8E">
        <w:rPr>
          <w:rFonts w:ascii="Calibri" w:hAnsi="Calibri"/>
          <w:noProof/>
        </w:rPr>
        <w:t xml:space="preserve">, </w:t>
      </w:r>
      <w:r w:rsidRPr="00712F8E">
        <w:rPr>
          <w:rFonts w:ascii="Calibri" w:hAnsi="Calibri"/>
          <w:b/>
          <w:noProof/>
        </w:rPr>
        <w:t>31</w:t>
      </w:r>
      <w:r w:rsidRPr="00712F8E">
        <w:rPr>
          <w:rFonts w:ascii="Calibri" w:hAnsi="Calibri"/>
          <w:noProof/>
        </w:rPr>
        <w:t>, 189-193.</w:t>
      </w:r>
    </w:p>
    <w:bookmarkEnd w:id="2"/>
    <w:p w:rsidR="00712F8E" w:rsidRPr="00712F8E" w:rsidRDefault="00712F8E" w:rsidP="00712F8E">
      <w:pPr>
        <w:pStyle w:val="ListParagraph"/>
        <w:spacing w:after="0" w:line="240" w:lineRule="auto"/>
        <w:ind w:left="0"/>
        <w:rPr>
          <w:rFonts w:ascii="Calibri" w:hAnsi="Calibri"/>
          <w:noProof/>
        </w:rPr>
      </w:pPr>
    </w:p>
    <w:p w:rsidR="00712F8E" w:rsidRPr="00712F8E" w:rsidRDefault="00712F8E" w:rsidP="00712F8E">
      <w:pPr>
        <w:pStyle w:val="ListParagraph"/>
        <w:spacing w:line="240" w:lineRule="auto"/>
        <w:ind w:hanging="720"/>
        <w:rPr>
          <w:rFonts w:ascii="Calibri" w:hAnsi="Calibri"/>
          <w:noProof/>
        </w:rPr>
      </w:pPr>
      <w:bookmarkStart w:id="3" w:name="_ENREF_3"/>
      <w:r w:rsidRPr="00712F8E">
        <w:rPr>
          <w:rFonts w:ascii="Calibri" w:hAnsi="Calibri"/>
          <w:noProof/>
        </w:rPr>
        <w:t xml:space="preserve">Lalor, E.C., Pearlmutter, B.A., Reilly, R.B., McDarby, G. &amp; Foxe, J.J. (2006) The VESPA: a method for the rapid estimation of a visual evoked potential. </w:t>
      </w:r>
      <w:r w:rsidRPr="00712F8E">
        <w:rPr>
          <w:rFonts w:ascii="Calibri" w:hAnsi="Calibri"/>
          <w:i/>
          <w:noProof/>
        </w:rPr>
        <w:t>Neuroimage</w:t>
      </w:r>
      <w:r w:rsidRPr="00712F8E">
        <w:rPr>
          <w:rFonts w:ascii="Calibri" w:hAnsi="Calibri"/>
          <w:noProof/>
        </w:rPr>
        <w:t xml:space="preserve">, </w:t>
      </w:r>
      <w:r w:rsidRPr="00712F8E">
        <w:rPr>
          <w:rFonts w:ascii="Calibri" w:hAnsi="Calibri"/>
          <w:b/>
          <w:noProof/>
        </w:rPr>
        <w:t>32</w:t>
      </w:r>
      <w:r w:rsidRPr="00712F8E">
        <w:rPr>
          <w:rFonts w:ascii="Calibri" w:hAnsi="Calibri"/>
          <w:noProof/>
        </w:rPr>
        <w:t>, 1549-1561.</w:t>
      </w:r>
    </w:p>
    <w:bookmarkEnd w:id="3"/>
    <w:p w:rsidR="00712F8E" w:rsidRPr="00712F8E" w:rsidRDefault="00712F8E" w:rsidP="00712F8E">
      <w:pPr>
        <w:pStyle w:val="ListParagraph"/>
        <w:spacing w:after="0" w:line="240" w:lineRule="auto"/>
        <w:ind w:left="0"/>
        <w:rPr>
          <w:rFonts w:ascii="Calibri" w:hAnsi="Calibri"/>
          <w:noProof/>
        </w:rPr>
      </w:pPr>
    </w:p>
    <w:p w:rsidR="00712F8E" w:rsidRPr="00712F8E" w:rsidRDefault="00712F8E" w:rsidP="00712F8E">
      <w:pPr>
        <w:pStyle w:val="ListParagraph"/>
        <w:spacing w:line="240" w:lineRule="auto"/>
        <w:ind w:hanging="720"/>
        <w:rPr>
          <w:rFonts w:ascii="Calibri" w:hAnsi="Calibri"/>
          <w:noProof/>
        </w:rPr>
      </w:pPr>
      <w:bookmarkStart w:id="4" w:name="_ENREF_4"/>
      <w:r w:rsidRPr="00712F8E">
        <w:rPr>
          <w:rFonts w:ascii="Calibri" w:hAnsi="Calibri"/>
          <w:noProof/>
        </w:rPr>
        <w:t xml:space="preserve">O'Sullivan, A.E., Crosse, M.J., Di Liberto, G.M. &amp; Lalor, E.C. (2016) Visual Cortical Entrainment to Motion and Categorical Speech Features during Silent Lipreading. </w:t>
      </w:r>
      <w:r w:rsidRPr="00712F8E">
        <w:rPr>
          <w:rFonts w:ascii="Calibri" w:hAnsi="Calibri"/>
          <w:i/>
          <w:noProof/>
        </w:rPr>
        <w:t>Frontiers in human neuroscience</w:t>
      </w:r>
      <w:r w:rsidRPr="00712F8E">
        <w:rPr>
          <w:rFonts w:ascii="Calibri" w:hAnsi="Calibri"/>
          <w:noProof/>
        </w:rPr>
        <w:t xml:space="preserve">, </w:t>
      </w:r>
      <w:r w:rsidRPr="00712F8E">
        <w:rPr>
          <w:rFonts w:ascii="Calibri" w:hAnsi="Calibri"/>
          <w:b/>
          <w:noProof/>
        </w:rPr>
        <w:t>10</w:t>
      </w:r>
      <w:r w:rsidRPr="00712F8E">
        <w:rPr>
          <w:rFonts w:ascii="Calibri" w:hAnsi="Calibri"/>
          <w:noProof/>
        </w:rPr>
        <w:t>, 679.</w:t>
      </w:r>
    </w:p>
    <w:bookmarkEnd w:id="4"/>
    <w:p w:rsidR="00712F8E" w:rsidRPr="00712F8E" w:rsidRDefault="00712F8E" w:rsidP="00712F8E">
      <w:pPr>
        <w:pStyle w:val="ListParagraph"/>
        <w:spacing w:line="240" w:lineRule="auto"/>
        <w:ind w:left="0"/>
        <w:rPr>
          <w:rFonts w:ascii="Calibri" w:hAnsi="Calibri"/>
          <w:noProof/>
        </w:rPr>
      </w:pPr>
    </w:p>
    <w:p w:rsidR="00712F8E" w:rsidRDefault="00712F8E" w:rsidP="00712F8E">
      <w:pPr>
        <w:pStyle w:val="ListParagraph"/>
        <w:spacing w:line="240" w:lineRule="auto"/>
        <w:rPr>
          <w:rFonts w:ascii="Calibri" w:hAnsi="Calibri"/>
          <w:noProof/>
        </w:rPr>
      </w:pPr>
    </w:p>
    <w:p w:rsidR="000E2522" w:rsidRPr="009C36AE" w:rsidRDefault="00265BA4" w:rsidP="00445E95">
      <w:pPr>
        <w:pStyle w:val="ListParagraph"/>
      </w:pPr>
      <w:r>
        <w:fldChar w:fldCharType="end"/>
      </w:r>
    </w:p>
    <w:sectPr w:rsidR="000E2522" w:rsidRPr="009C36AE" w:rsidSect="009C36A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064D6"/>
    <w:multiLevelType w:val="hybridMultilevel"/>
    <w:tmpl w:val="E16442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3F3386"/>
    <w:multiLevelType w:val="hybridMultilevel"/>
    <w:tmpl w:val="CAF6C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9B41BF"/>
    <w:multiLevelType w:val="hybridMultilevel"/>
    <w:tmpl w:val="9B4054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uro J Neuro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pzwvf0vwvrevge5xpfpz9wvsapxd2s20tef&quot;&gt;My EndNote Library&lt;record-ids&gt;&lt;item&gt;5033&lt;/item&gt;&lt;item&gt;5253&lt;/item&gt;&lt;item&gt;6538&lt;/item&gt;&lt;item&gt;6550&lt;/item&gt;&lt;/record-ids&gt;&lt;/item&gt;&lt;/Libraries&gt;"/>
  </w:docVars>
  <w:rsids>
    <w:rsidRoot w:val="009A32D4"/>
    <w:rsid w:val="000548EE"/>
    <w:rsid w:val="000C3898"/>
    <w:rsid w:val="000E2522"/>
    <w:rsid w:val="00244326"/>
    <w:rsid w:val="00265BA4"/>
    <w:rsid w:val="002A63F4"/>
    <w:rsid w:val="00445E95"/>
    <w:rsid w:val="004D5C5D"/>
    <w:rsid w:val="00521AF2"/>
    <w:rsid w:val="00523288"/>
    <w:rsid w:val="00551316"/>
    <w:rsid w:val="00562FC8"/>
    <w:rsid w:val="00712F8E"/>
    <w:rsid w:val="00713CA7"/>
    <w:rsid w:val="0080771F"/>
    <w:rsid w:val="008F3E5A"/>
    <w:rsid w:val="009A32D4"/>
    <w:rsid w:val="009C36AE"/>
    <w:rsid w:val="00A914D5"/>
    <w:rsid w:val="00B85542"/>
    <w:rsid w:val="00C024A6"/>
    <w:rsid w:val="00C11255"/>
    <w:rsid w:val="00D05337"/>
    <w:rsid w:val="00D86071"/>
    <w:rsid w:val="00DF19ED"/>
    <w:rsid w:val="00EA62C6"/>
    <w:rsid w:val="00EB6D49"/>
    <w:rsid w:val="00F5406C"/>
    <w:rsid w:val="00F72237"/>
    <w:rsid w:val="00F73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76194"/>
  <w15:docId w15:val="{E72ECA46-D226-4EC1-9F66-B5437121A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2D4"/>
    <w:pPr>
      <w:ind w:left="720"/>
      <w:contextualSpacing/>
    </w:pPr>
  </w:style>
  <w:style w:type="paragraph" w:styleId="BalloonText">
    <w:name w:val="Balloon Text"/>
    <w:basedOn w:val="Normal"/>
    <w:link w:val="BalloonTextChar"/>
    <w:uiPriority w:val="99"/>
    <w:semiHidden/>
    <w:unhideWhenUsed/>
    <w:rsid w:val="00445E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E95"/>
    <w:rPr>
      <w:rFonts w:ascii="Segoe UI" w:hAnsi="Segoe UI" w:cs="Segoe UI"/>
      <w:sz w:val="18"/>
      <w:szCs w:val="18"/>
    </w:rPr>
  </w:style>
  <w:style w:type="character" w:styleId="Hyperlink">
    <w:name w:val="Hyperlink"/>
    <w:basedOn w:val="DefaultParagraphFont"/>
    <w:uiPriority w:val="99"/>
    <w:unhideWhenUsed/>
    <w:rsid w:val="00265B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3170</TotalTime>
  <Pages>4</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Foxe</dc:creator>
  <cp:keywords/>
  <dc:description/>
  <cp:lastModifiedBy>John Butler</cp:lastModifiedBy>
  <cp:revision>7</cp:revision>
  <cp:lastPrinted>2018-09-05T14:15:00Z</cp:lastPrinted>
  <dcterms:created xsi:type="dcterms:W3CDTF">2018-07-13T11:17:00Z</dcterms:created>
  <dcterms:modified xsi:type="dcterms:W3CDTF">2018-09-07T08:13:00Z</dcterms:modified>
</cp:coreProperties>
</file>