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D877F" w14:textId="77777777" w:rsidR="0040727E" w:rsidRDefault="00000000">
      <w:r>
        <w:rPr>
          <w:b/>
          <w:color w:val="12263A"/>
          <w:sz w:val="40"/>
        </w:rPr>
        <w:t>Generating Fiducial Labels for MedalCare-XL with ECGdeli</w:t>
      </w:r>
    </w:p>
    <w:p w14:paraId="4B53F897" w14:textId="77777777" w:rsidR="0040727E" w:rsidRDefault="00000000">
      <w:r>
        <w:rPr>
          <w:i/>
          <w:color w:val="0E7C86"/>
          <w:sz w:val="24"/>
        </w:rPr>
        <w:t>Methodology, Quality Control, and Integration into the Delineation Pipeline</w:t>
      </w:r>
    </w:p>
    <w:p w14:paraId="6F749072" w14:textId="77777777" w:rsidR="0040727E" w:rsidRDefault="00000000">
      <w:pPr>
        <w:pStyle w:val="Heading1"/>
      </w:pPr>
      <w:r>
        <w:rPr>
          <w:rFonts w:ascii="Garamond" w:hAnsi="Garamond" w:cs="Garamond"/>
        </w:rPr>
        <w:t>1.  Purpose and context</w:t>
      </w:r>
    </w:p>
    <w:p w14:paraId="65D64C37" w14:textId="54E72773" w:rsidR="0040727E" w:rsidRPr="00542928" w:rsidRDefault="00000000" w:rsidP="00542928">
      <w:pPr>
        <w:spacing w:after="120"/>
        <w:jc w:val="both"/>
        <w:rPr>
          <w:sz w:val="24"/>
          <w:szCs w:val="24"/>
        </w:rPr>
      </w:pPr>
      <w:r w:rsidRPr="00542928">
        <w:rPr>
          <w:sz w:val="24"/>
          <w:szCs w:val="24"/>
        </w:rPr>
        <w:t>MedalCare-XL is the intended training corpus for the ECG-delineation model. The dataset is distributed as signals only</w:t>
      </w:r>
      <w:r w:rsidR="001B33E1">
        <w:rPr>
          <w:sz w:val="24"/>
          <w:szCs w:val="24"/>
        </w:rPr>
        <w:t xml:space="preserve"> with the </w:t>
      </w:r>
      <w:r w:rsidR="001B33E1" w:rsidRPr="00542928">
        <w:rPr>
          <w:sz w:val="24"/>
          <w:szCs w:val="24"/>
        </w:rPr>
        <w:t>12</w:t>
      </w:r>
      <w:r w:rsidRPr="00542928">
        <w:rPr>
          <w:sz w:val="24"/>
          <w:szCs w:val="24"/>
        </w:rPr>
        <w:t xml:space="preserve">-lead waveforms and the electrophysiological parameter files used to generate them, but no fiducial (P/QRS/T onset-peak-offset) annotations. </w:t>
      </w:r>
    </w:p>
    <w:p w14:paraId="6936BBE9" w14:textId="55712E59" w:rsidR="0040727E" w:rsidRPr="00542928" w:rsidRDefault="00000000" w:rsidP="00542928">
      <w:pPr>
        <w:spacing w:after="120"/>
        <w:jc w:val="both"/>
        <w:rPr>
          <w:sz w:val="24"/>
          <w:szCs w:val="24"/>
        </w:rPr>
      </w:pPr>
      <w:r w:rsidRPr="00542928">
        <w:rPr>
          <w:sz w:val="24"/>
          <w:szCs w:val="24"/>
        </w:rPr>
        <w:t>In the interim</w:t>
      </w:r>
      <w:r w:rsidR="008C47BB" w:rsidRPr="00542928">
        <w:rPr>
          <w:sz w:val="24"/>
          <w:szCs w:val="24"/>
        </w:rPr>
        <w:t>,</w:t>
      </w:r>
      <w:r w:rsidRPr="00542928">
        <w:rPr>
          <w:sz w:val="24"/>
          <w:szCs w:val="24"/>
        </w:rPr>
        <w:t xml:space="preserve"> we generate fiducial labels with ECGdeli, the open-source</w:t>
      </w:r>
      <w:r w:rsidR="00542928" w:rsidRPr="00542928">
        <w:rPr>
          <w:sz w:val="24"/>
          <w:szCs w:val="24"/>
        </w:rPr>
        <w:t xml:space="preserve"> </w:t>
      </w:r>
      <w:r w:rsidRPr="00542928">
        <w:rPr>
          <w:sz w:val="24"/>
          <w:szCs w:val="24"/>
        </w:rPr>
        <w:t>delineation toolbox from the same group (KIT-IBT) that produced MedalCare-XL</w:t>
      </w:r>
      <w:r w:rsidR="008C47BB" w:rsidRPr="00542928">
        <w:rPr>
          <w:sz w:val="24"/>
          <w:szCs w:val="24"/>
        </w:rPr>
        <w:t>,</w:t>
      </w:r>
      <w:r w:rsidRPr="00542928">
        <w:rPr>
          <w:sz w:val="24"/>
          <w:szCs w:val="24"/>
        </w:rPr>
        <w:t xml:space="preserve"> and the same tool the dataset authors used to extract interval features for their own technical validation (Table 6 of the </w:t>
      </w:r>
      <w:r w:rsidR="001B33E1">
        <w:rPr>
          <w:sz w:val="24"/>
          <w:szCs w:val="24"/>
        </w:rPr>
        <w:t xml:space="preserve">published paper’s </w:t>
      </w:r>
      <w:r w:rsidRPr="00542928">
        <w:rPr>
          <w:sz w:val="24"/>
          <w:szCs w:val="24"/>
        </w:rPr>
        <w:t xml:space="preserve">data descriptor). </w:t>
      </w:r>
    </w:p>
    <w:p w14:paraId="73D3C2FE" w14:textId="77777777" w:rsidR="0040727E" w:rsidRDefault="00000000">
      <w:pPr>
        <w:pStyle w:val="Heading1"/>
      </w:pPr>
      <w:r>
        <w:rPr>
          <w:rFonts w:ascii="Garamond" w:hAnsi="Garamond" w:cs="Garamond"/>
        </w:rPr>
        <w:t>2.  The data and the manifest</w:t>
      </w:r>
    </w:p>
    <w:p w14:paraId="1DEC72F3" w14:textId="51371FA2" w:rsidR="0040727E" w:rsidRPr="00542928" w:rsidRDefault="00000000" w:rsidP="00542928">
      <w:pPr>
        <w:spacing w:after="120"/>
        <w:jc w:val="both"/>
        <w:rPr>
          <w:sz w:val="24"/>
          <w:szCs w:val="24"/>
        </w:rPr>
      </w:pPr>
      <w:r w:rsidRPr="00542928">
        <w:rPr>
          <w:sz w:val="24"/>
          <w:szCs w:val="24"/>
        </w:rPr>
        <w:t xml:space="preserve">The </w:t>
      </w:r>
      <w:r w:rsidR="001B33E1">
        <w:rPr>
          <w:sz w:val="24"/>
          <w:szCs w:val="24"/>
        </w:rPr>
        <w:t xml:space="preserve">official MedalCare-XL </w:t>
      </w:r>
      <w:r w:rsidRPr="00542928">
        <w:rPr>
          <w:sz w:val="24"/>
          <w:szCs w:val="24"/>
        </w:rPr>
        <w:t xml:space="preserve">dataset </w:t>
      </w:r>
      <w:r w:rsidR="001B33E1">
        <w:rPr>
          <w:sz w:val="24"/>
          <w:szCs w:val="24"/>
        </w:rPr>
        <w:t xml:space="preserve">release is described as containing approximately 16,900 ECGs. The version processed in this report yielded </w:t>
      </w:r>
      <w:r w:rsidRPr="00542928">
        <w:rPr>
          <w:sz w:val="24"/>
          <w:szCs w:val="24"/>
        </w:rPr>
        <w:t>16,848 ten-second 12-lead ECGs at 500 Hz</w:t>
      </w:r>
      <w:r w:rsidR="00542928" w:rsidRPr="00542928">
        <w:rPr>
          <w:sz w:val="24"/>
          <w:szCs w:val="24"/>
        </w:rPr>
        <w:t xml:space="preserve">, </w:t>
      </w:r>
      <w:r w:rsidRPr="00542928">
        <w:rPr>
          <w:sz w:val="24"/>
          <w:szCs w:val="24"/>
        </w:rPr>
        <w:t>across a</w:t>
      </w:r>
      <w:r w:rsidR="00542928">
        <w:rPr>
          <w:sz w:val="24"/>
          <w:szCs w:val="24"/>
        </w:rPr>
        <w:t xml:space="preserve"> </w:t>
      </w:r>
      <w:r w:rsidRPr="00542928">
        <w:rPr>
          <w:sz w:val="24"/>
          <w:szCs w:val="24"/>
        </w:rPr>
        <w:t>healthy class and seven pathologies (myocardial infarction is the bulk, with six occlusion/transmurality sub-classes)</w:t>
      </w:r>
      <w:r w:rsidR="001B33E1">
        <w:rPr>
          <w:sz w:val="24"/>
          <w:szCs w:val="24"/>
        </w:rPr>
        <w:t>, with valid, uniquely resolved signal and metadata paths</w:t>
      </w:r>
      <w:r w:rsidRPr="00542928">
        <w:rPr>
          <w:sz w:val="24"/>
          <w:szCs w:val="24"/>
        </w:rPr>
        <w:t>. Each ECG is stored leads-by-samples (12 rows × 5000 columns, no header) in three versions</w:t>
      </w:r>
      <w:r w:rsidR="008C47BB" w:rsidRPr="00542928">
        <w:rPr>
          <w:sz w:val="24"/>
          <w:szCs w:val="24"/>
        </w:rPr>
        <w:t xml:space="preserve">: </w:t>
      </w:r>
      <w:r w:rsidRPr="00542928">
        <w:rPr>
          <w:sz w:val="24"/>
          <w:szCs w:val="24"/>
        </w:rPr>
        <w:t xml:space="preserve">raw (noise-free), filtered, and noise-added. </w:t>
      </w:r>
    </w:p>
    <w:tbl>
      <w:tblPr>
        <w:tblStyle w:val="TableGrid"/>
        <w:tblW w:w="0" w:type="auto"/>
        <w:jc w:val="center"/>
        <w:tblLook w:val="04A0" w:firstRow="1" w:lastRow="0" w:firstColumn="1" w:lastColumn="0" w:noHBand="0" w:noVBand="1"/>
      </w:tblPr>
      <w:tblGrid>
        <w:gridCol w:w="2028"/>
        <w:gridCol w:w="1369"/>
        <w:gridCol w:w="6467"/>
      </w:tblGrid>
      <w:tr w:rsidR="0040727E" w14:paraId="186C98A4" w14:textId="77777777">
        <w:trPr>
          <w:jc w:val="center"/>
        </w:trPr>
        <w:tc>
          <w:tcPr>
            <w:tcW w:w="2160" w:type="dxa"/>
            <w:shd w:val="clear" w:color="auto" w:fill="12263A"/>
          </w:tcPr>
          <w:p w14:paraId="1302A4AE" w14:textId="77777777" w:rsidR="0040727E" w:rsidRPr="00542928" w:rsidRDefault="00000000">
            <w:pPr>
              <w:rPr>
                <w:sz w:val="24"/>
                <w:szCs w:val="24"/>
              </w:rPr>
            </w:pPr>
            <w:r w:rsidRPr="00542928">
              <w:rPr>
                <w:b/>
                <w:color w:val="FFFFFF"/>
                <w:sz w:val="24"/>
                <w:szCs w:val="24"/>
              </w:rPr>
              <w:t>Disease class</w:t>
            </w:r>
          </w:p>
        </w:tc>
        <w:tc>
          <w:tcPr>
            <w:tcW w:w="1440" w:type="dxa"/>
            <w:shd w:val="clear" w:color="auto" w:fill="12263A"/>
          </w:tcPr>
          <w:p w14:paraId="677456DD" w14:textId="77777777" w:rsidR="0040727E" w:rsidRPr="00542928" w:rsidRDefault="00000000">
            <w:pPr>
              <w:rPr>
                <w:sz w:val="24"/>
                <w:szCs w:val="24"/>
              </w:rPr>
            </w:pPr>
            <w:r w:rsidRPr="00542928">
              <w:rPr>
                <w:b/>
                <w:color w:val="FFFFFF"/>
                <w:sz w:val="24"/>
                <w:szCs w:val="24"/>
              </w:rPr>
              <w:t>ECGs</w:t>
            </w:r>
          </w:p>
        </w:tc>
        <w:tc>
          <w:tcPr>
            <w:tcW w:w="7056" w:type="dxa"/>
            <w:shd w:val="clear" w:color="auto" w:fill="12263A"/>
          </w:tcPr>
          <w:p w14:paraId="75354A34" w14:textId="77777777" w:rsidR="0040727E" w:rsidRPr="00542928" w:rsidRDefault="00000000">
            <w:pPr>
              <w:rPr>
                <w:sz w:val="24"/>
                <w:szCs w:val="24"/>
              </w:rPr>
            </w:pPr>
            <w:r w:rsidRPr="00542928">
              <w:rPr>
                <w:b/>
                <w:color w:val="FFFFFF"/>
                <w:sz w:val="24"/>
                <w:szCs w:val="24"/>
              </w:rPr>
              <w:t>Note</w:t>
            </w:r>
          </w:p>
        </w:tc>
      </w:tr>
      <w:tr w:rsidR="0040727E" w14:paraId="282C9B8F" w14:textId="77777777">
        <w:trPr>
          <w:jc w:val="center"/>
        </w:trPr>
        <w:tc>
          <w:tcPr>
            <w:tcW w:w="2160" w:type="dxa"/>
          </w:tcPr>
          <w:p w14:paraId="192886B3" w14:textId="77777777" w:rsidR="0040727E" w:rsidRPr="00542928" w:rsidRDefault="00000000">
            <w:pPr>
              <w:rPr>
                <w:sz w:val="24"/>
                <w:szCs w:val="24"/>
              </w:rPr>
            </w:pPr>
            <w:r w:rsidRPr="00542928">
              <w:rPr>
                <w:b/>
                <w:sz w:val="24"/>
                <w:szCs w:val="24"/>
              </w:rPr>
              <w:t>sinus</w:t>
            </w:r>
          </w:p>
        </w:tc>
        <w:tc>
          <w:tcPr>
            <w:tcW w:w="1440" w:type="dxa"/>
          </w:tcPr>
          <w:p w14:paraId="42C44091" w14:textId="77777777" w:rsidR="0040727E" w:rsidRPr="00542928" w:rsidRDefault="00000000">
            <w:pPr>
              <w:rPr>
                <w:sz w:val="24"/>
                <w:szCs w:val="24"/>
              </w:rPr>
            </w:pPr>
            <w:r w:rsidRPr="00542928">
              <w:rPr>
                <w:sz w:val="24"/>
                <w:szCs w:val="24"/>
              </w:rPr>
              <w:t>1,300</w:t>
            </w:r>
          </w:p>
        </w:tc>
        <w:tc>
          <w:tcPr>
            <w:tcW w:w="7056" w:type="dxa"/>
          </w:tcPr>
          <w:p w14:paraId="7DEDD5B6" w14:textId="77777777" w:rsidR="0040727E" w:rsidRPr="00542928" w:rsidRDefault="00000000">
            <w:pPr>
              <w:rPr>
                <w:sz w:val="24"/>
                <w:szCs w:val="24"/>
              </w:rPr>
            </w:pPr>
            <w:r w:rsidRPr="00542928">
              <w:rPr>
                <w:sz w:val="24"/>
                <w:szCs w:val="24"/>
              </w:rPr>
              <w:t>healthy control</w:t>
            </w:r>
          </w:p>
        </w:tc>
      </w:tr>
      <w:tr w:rsidR="0040727E" w14:paraId="16B6D1B7" w14:textId="77777777">
        <w:trPr>
          <w:jc w:val="center"/>
        </w:trPr>
        <w:tc>
          <w:tcPr>
            <w:tcW w:w="2160" w:type="dxa"/>
          </w:tcPr>
          <w:p w14:paraId="52587AC4" w14:textId="77777777" w:rsidR="0040727E" w:rsidRPr="00542928" w:rsidRDefault="00000000">
            <w:pPr>
              <w:rPr>
                <w:sz w:val="24"/>
                <w:szCs w:val="24"/>
              </w:rPr>
            </w:pPr>
            <w:r w:rsidRPr="00542928">
              <w:rPr>
                <w:b/>
                <w:sz w:val="24"/>
                <w:szCs w:val="24"/>
              </w:rPr>
              <w:t>mi</w:t>
            </w:r>
          </w:p>
        </w:tc>
        <w:tc>
          <w:tcPr>
            <w:tcW w:w="1440" w:type="dxa"/>
          </w:tcPr>
          <w:p w14:paraId="276A856D" w14:textId="77777777" w:rsidR="0040727E" w:rsidRPr="00542928" w:rsidRDefault="00000000">
            <w:pPr>
              <w:rPr>
                <w:sz w:val="24"/>
                <w:szCs w:val="24"/>
              </w:rPr>
            </w:pPr>
            <w:r w:rsidRPr="00542928">
              <w:rPr>
                <w:sz w:val="24"/>
                <w:szCs w:val="24"/>
              </w:rPr>
              <w:t>7,806</w:t>
            </w:r>
          </w:p>
        </w:tc>
        <w:tc>
          <w:tcPr>
            <w:tcW w:w="7056" w:type="dxa"/>
          </w:tcPr>
          <w:p w14:paraId="3C8D605E" w14:textId="77777777" w:rsidR="0040727E" w:rsidRPr="00542928" w:rsidRDefault="00000000">
            <w:pPr>
              <w:rPr>
                <w:sz w:val="24"/>
                <w:szCs w:val="24"/>
              </w:rPr>
            </w:pPr>
            <w:r w:rsidRPr="00542928">
              <w:rPr>
                <w:sz w:val="24"/>
                <w:szCs w:val="24"/>
              </w:rPr>
              <w:t>6 MI sub-classes (LAD/LCX/RCA × transmurality)</w:t>
            </w:r>
          </w:p>
        </w:tc>
      </w:tr>
      <w:tr w:rsidR="0040727E" w14:paraId="07D640BD" w14:textId="77777777">
        <w:trPr>
          <w:jc w:val="center"/>
        </w:trPr>
        <w:tc>
          <w:tcPr>
            <w:tcW w:w="2160" w:type="dxa"/>
          </w:tcPr>
          <w:p w14:paraId="7E980B9B" w14:textId="77777777" w:rsidR="0040727E" w:rsidRPr="00542928" w:rsidRDefault="00000000">
            <w:pPr>
              <w:rPr>
                <w:sz w:val="24"/>
                <w:szCs w:val="24"/>
              </w:rPr>
            </w:pPr>
            <w:r w:rsidRPr="00542928">
              <w:rPr>
                <w:b/>
                <w:sz w:val="24"/>
                <w:szCs w:val="24"/>
              </w:rPr>
              <w:t>avblock</w:t>
            </w:r>
          </w:p>
        </w:tc>
        <w:tc>
          <w:tcPr>
            <w:tcW w:w="1440" w:type="dxa"/>
          </w:tcPr>
          <w:p w14:paraId="2A022701" w14:textId="77777777" w:rsidR="0040727E" w:rsidRPr="00542928" w:rsidRDefault="00000000">
            <w:pPr>
              <w:rPr>
                <w:sz w:val="24"/>
                <w:szCs w:val="24"/>
              </w:rPr>
            </w:pPr>
            <w:r w:rsidRPr="00542928">
              <w:rPr>
                <w:sz w:val="24"/>
                <w:szCs w:val="24"/>
              </w:rPr>
              <w:t>1,300</w:t>
            </w:r>
          </w:p>
        </w:tc>
        <w:tc>
          <w:tcPr>
            <w:tcW w:w="7056" w:type="dxa"/>
          </w:tcPr>
          <w:p w14:paraId="2F9F2835" w14:textId="77777777" w:rsidR="0040727E" w:rsidRPr="00542928" w:rsidRDefault="00000000">
            <w:pPr>
              <w:rPr>
                <w:sz w:val="24"/>
                <w:szCs w:val="24"/>
              </w:rPr>
            </w:pPr>
            <w:r w:rsidRPr="00542928">
              <w:rPr>
                <w:sz w:val="24"/>
                <w:szCs w:val="24"/>
              </w:rPr>
              <w:t>1st-degree AV block</w:t>
            </w:r>
          </w:p>
        </w:tc>
      </w:tr>
      <w:tr w:rsidR="0040727E" w14:paraId="18CEAFE4" w14:textId="77777777">
        <w:trPr>
          <w:jc w:val="center"/>
        </w:trPr>
        <w:tc>
          <w:tcPr>
            <w:tcW w:w="2160" w:type="dxa"/>
          </w:tcPr>
          <w:p w14:paraId="417E5113" w14:textId="77777777" w:rsidR="0040727E" w:rsidRPr="00542928" w:rsidRDefault="00000000">
            <w:pPr>
              <w:rPr>
                <w:sz w:val="24"/>
                <w:szCs w:val="24"/>
              </w:rPr>
            </w:pPr>
            <w:r w:rsidRPr="00542928">
              <w:rPr>
                <w:b/>
                <w:sz w:val="24"/>
                <w:szCs w:val="24"/>
              </w:rPr>
              <w:t>lbbb</w:t>
            </w:r>
          </w:p>
        </w:tc>
        <w:tc>
          <w:tcPr>
            <w:tcW w:w="1440" w:type="dxa"/>
          </w:tcPr>
          <w:p w14:paraId="25F92B82" w14:textId="77777777" w:rsidR="0040727E" w:rsidRPr="00542928" w:rsidRDefault="00000000">
            <w:pPr>
              <w:rPr>
                <w:sz w:val="24"/>
                <w:szCs w:val="24"/>
              </w:rPr>
            </w:pPr>
            <w:r w:rsidRPr="00542928">
              <w:rPr>
                <w:sz w:val="24"/>
                <w:szCs w:val="24"/>
              </w:rPr>
              <w:t>1,300</w:t>
            </w:r>
          </w:p>
        </w:tc>
        <w:tc>
          <w:tcPr>
            <w:tcW w:w="7056" w:type="dxa"/>
          </w:tcPr>
          <w:p w14:paraId="6306D964" w14:textId="77777777" w:rsidR="0040727E" w:rsidRPr="00542928" w:rsidRDefault="00000000">
            <w:pPr>
              <w:rPr>
                <w:sz w:val="24"/>
                <w:szCs w:val="24"/>
              </w:rPr>
            </w:pPr>
            <w:r w:rsidRPr="00542928">
              <w:rPr>
                <w:sz w:val="24"/>
                <w:szCs w:val="24"/>
              </w:rPr>
              <w:t>left bundle branch block</w:t>
            </w:r>
          </w:p>
        </w:tc>
      </w:tr>
      <w:tr w:rsidR="0040727E" w14:paraId="2C615A0D" w14:textId="77777777">
        <w:trPr>
          <w:jc w:val="center"/>
        </w:trPr>
        <w:tc>
          <w:tcPr>
            <w:tcW w:w="2160" w:type="dxa"/>
          </w:tcPr>
          <w:p w14:paraId="4C3E7A25" w14:textId="77777777" w:rsidR="0040727E" w:rsidRPr="00542928" w:rsidRDefault="00000000">
            <w:pPr>
              <w:rPr>
                <w:sz w:val="24"/>
                <w:szCs w:val="24"/>
              </w:rPr>
            </w:pPr>
            <w:r w:rsidRPr="00542928">
              <w:rPr>
                <w:b/>
                <w:sz w:val="24"/>
                <w:szCs w:val="24"/>
              </w:rPr>
              <w:t>rbbb</w:t>
            </w:r>
          </w:p>
        </w:tc>
        <w:tc>
          <w:tcPr>
            <w:tcW w:w="1440" w:type="dxa"/>
          </w:tcPr>
          <w:p w14:paraId="13E0BFC0" w14:textId="77777777" w:rsidR="0040727E" w:rsidRPr="00542928" w:rsidRDefault="00000000">
            <w:pPr>
              <w:rPr>
                <w:sz w:val="24"/>
                <w:szCs w:val="24"/>
              </w:rPr>
            </w:pPr>
            <w:r w:rsidRPr="00542928">
              <w:rPr>
                <w:sz w:val="24"/>
                <w:szCs w:val="24"/>
              </w:rPr>
              <w:t>1,298</w:t>
            </w:r>
          </w:p>
        </w:tc>
        <w:tc>
          <w:tcPr>
            <w:tcW w:w="7056" w:type="dxa"/>
          </w:tcPr>
          <w:p w14:paraId="3028E837" w14:textId="77777777" w:rsidR="0040727E" w:rsidRPr="00542928" w:rsidRDefault="00000000">
            <w:pPr>
              <w:rPr>
                <w:sz w:val="24"/>
                <w:szCs w:val="24"/>
              </w:rPr>
            </w:pPr>
            <w:r w:rsidRPr="00542928">
              <w:rPr>
                <w:sz w:val="24"/>
                <w:szCs w:val="24"/>
              </w:rPr>
              <w:t>right bundle branch block</w:t>
            </w:r>
          </w:p>
        </w:tc>
      </w:tr>
      <w:tr w:rsidR="0040727E" w14:paraId="1E403FCF" w14:textId="77777777">
        <w:trPr>
          <w:jc w:val="center"/>
        </w:trPr>
        <w:tc>
          <w:tcPr>
            <w:tcW w:w="2160" w:type="dxa"/>
          </w:tcPr>
          <w:p w14:paraId="2DC876EC" w14:textId="77777777" w:rsidR="0040727E" w:rsidRPr="00542928" w:rsidRDefault="00000000">
            <w:pPr>
              <w:rPr>
                <w:sz w:val="24"/>
                <w:szCs w:val="24"/>
              </w:rPr>
            </w:pPr>
            <w:r w:rsidRPr="00542928">
              <w:rPr>
                <w:b/>
                <w:sz w:val="24"/>
                <w:szCs w:val="24"/>
              </w:rPr>
              <w:t>lae</w:t>
            </w:r>
          </w:p>
        </w:tc>
        <w:tc>
          <w:tcPr>
            <w:tcW w:w="1440" w:type="dxa"/>
          </w:tcPr>
          <w:p w14:paraId="7E86F92C" w14:textId="77777777" w:rsidR="0040727E" w:rsidRPr="00542928" w:rsidRDefault="00000000">
            <w:pPr>
              <w:rPr>
                <w:sz w:val="24"/>
                <w:szCs w:val="24"/>
              </w:rPr>
            </w:pPr>
            <w:r w:rsidRPr="00542928">
              <w:rPr>
                <w:sz w:val="24"/>
                <w:szCs w:val="24"/>
              </w:rPr>
              <w:t>1,300</w:t>
            </w:r>
          </w:p>
        </w:tc>
        <w:tc>
          <w:tcPr>
            <w:tcW w:w="7056" w:type="dxa"/>
          </w:tcPr>
          <w:p w14:paraId="1B120B17" w14:textId="77777777" w:rsidR="0040727E" w:rsidRPr="00542928" w:rsidRDefault="00000000">
            <w:pPr>
              <w:rPr>
                <w:sz w:val="24"/>
                <w:szCs w:val="24"/>
              </w:rPr>
            </w:pPr>
            <w:r w:rsidRPr="00542928">
              <w:rPr>
                <w:sz w:val="24"/>
                <w:szCs w:val="24"/>
              </w:rPr>
              <w:t>left atrial enlargement</w:t>
            </w:r>
          </w:p>
        </w:tc>
      </w:tr>
      <w:tr w:rsidR="0040727E" w14:paraId="70D2F06E" w14:textId="77777777">
        <w:trPr>
          <w:jc w:val="center"/>
        </w:trPr>
        <w:tc>
          <w:tcPr>
            <w:tcW w:w="2160" w:type="dxa"/>
          </w:tcPr>
          <w:p w14:paraId="21DCA27F" w14:textId="77777777" w:rsidR="0040727E" w:rsidRPr="00542928" w:rsidRDefault="00000000">
            <w:pPr>
              <w:rPr>
                <w:sz w:val="24"/>
                <w:szCs w:val="24"/>
              </w:rPr>
            </w:pPr>
            <w:r w:rsidRPr="00542928">
              <w:rPr>
                <w:b/>
                <w:sz w:val="24"/>
                <w:szCs w:val="24"/>
              </w:rPr>
              <w:t>fam</w:t>
            </w:r>
          </w:p>
        </w:tc>
        <w:tc>
          <w:tcPr>
            <w:tcW w:w="1440" w:type="dxa"/>
          </w:tcPr>
          <w:p w14:paraId="2852A1C1" w14:textId="77777777" w:rsidR="0040727E" w:rsidRPr="00542928" w:rsidRDefault="00000000">
            <w:pPr>
              <w:rPr>
                <w:sz w:val="24"/>
                <w:szCs w:val="24"/>
              </w:rPr>
            </w:pPr>
            <w:r w:rsidRPr="00542928">
              <w:rPr>
                <w:sz w:val="24"/>
                <w:szCs w:val="24"/>
              </w:rPr>
              <w:t>1,300</w:t>
            </w:r>
          </w:p>
        </w:tc>
        <w:tc>
          <w:tcPr>
            <w:tcW w:w="7056" w:type="dxa"/>
          </w:tcPr>
          <w:p w14:paraId="051424C3" w14:textId="77777777" w:rsidR="0040727E" w:rsidRPr="00542928" w:rsidRDefault="00000000">
            <w:pPr>
              <w:rPr>
                <w:sz w:val="24"/>
                <w:szCs w:val="24"/>
              </w:rPr>
            </w:pPr>
            <w:r w:rsidRPr="00542928">
              <w:rPr>
                <w:sz w:val="24"/>
                <w:szCs w:val="24"/>
              </w:rPr>
              <w:t>fibrotic atrial cardiomyopathy</w:t>
            </w:r>
          </w:p>
        </w:tc>
      </w:tr>
      <w:tr w:rsidR="0040727E" w14:paraId="6F25CD99" w14:textId="77777777">
        <w:trPr>
          <w:jc w:val="center"/>
        </w:trPr>
        <w:tc>
          <w:tcPr>
            <w:tcW w:w="2160" w:type="dxa"/>
          </w:tcPr>
          <w:p w14:paraId="675E9083" w14:textId="77777777" w:rsidR="0040727E" w:rsidRPr="00542928" w:rsidRDefault="00000000">
            <w:pPr>
              <w:rPr>
                <w:sz w:val="24"/>
                <w:szCs w:val="24"/>
              </w:rPr>
            </w:pPr>
            <w:r w:rsidRPr="00542928">
              <w:rPr>
                <w:b/>
                <w:sz w:val="24"/>
                <w:szCs w:val="24"/>
              </w:rPr>
              <w:t>iab</w:t>
            </w:r>
          </w:p>
        </w:tc>
        <w:tc>
          <w:tcPr>
            <w:tcW w:w="1440" w:type="dxa"/>
          </w:tcPr>
          <w:p w14:paraId="31DAE8A7" w14:textId="77777777" w:rsidR="0040727E" w:rsidRPr="00542928" w:rsidRDefault="00000000">
            <w:pPr>
              <w:rPr>
                <w:sz w:val="24"/>
                <w:szCs w:val="24"/>
              </w:rPr>
            </w:pPr>
            <w:r w:rsidRPr="00542928">
              <w:rPr>
                <w:sz w:val="24"/>
                <w:szCs w:val="24"/>
              </w:rPr>
              <w:t>1,244</w:t>
            </w:r>
          </w:p>
        </w:tc>
        <w:tc>
          <w:tcPr>
            <w:tcW w:w="7056" w:type="dxa"/>
          </w:tcPr>
          <w:p w14:paraId="361C1A32" w14:textId="77777777" w:rsidR="0040727E" w:rsidRPr="00542928" w:rsidRDefault="00000000">
            <w:pPr>
              <w:rPr>
                <w:sz w:val="24"/>
                <w:szCs w:val="24"/>
              </w:rPr>
            </w:pPr>
            <w:r w:rsidRPr="00542928">
              <w:rPr>
                <w:sz w:val="24"/>
                <w:szCs w:val="24"/>
              </w:rPr>
              <w:t>interatrial conduction block</w:t>
            </w:r>
          </w:p>
        </w:tc>
      </w:tr>
    </w:tbl>
    <w:p w14:paraId="30DCFF5B" w14:textId="6247B087" w:rsidR="0040727E" w:rsidRDefault="00542928">
      <w:pPr>
        <w:pStyle w:val="Heading2"/>
      </w:pPr>
      <w:r>
        <w:rPr>
          <w:rFonts w:ascii="Garamond" w:hAnsi="Garamond" w:cs="Garamond"/>
        </w:rPr>
        <w:t>2.1 Manifest (preserving the class information)</w:t>
      </w:r>
    </w:p>
    <w:p w14:paraId="293D023A" w14:textId="6F025E32" w:rsidR="0040727E" w:rsidRPr="00542928" w:rsidRDefault="00000000" w:rsidP="00542928">
      <w:pPr>
        <w:spacing w:after="120"/>
        <w:jc w:val="both"/>
        <w:rPr>
          <w:sz w:val="24"/>
          <w:szCs w:val="24"/>
        </w:rPr>
      </w:pPr>
      <w:r w:rsidRPr="00542928">
        <w:rPr>
          <w:sz w:val="24"/>
          <w:szCs w:val="24"/>
        </w:rPr>
        <w:t>To avoid losing the morphology/disease information when the signals are flattened, we first built a single index</w:t>
      </w:r>
      <w:r w:rsidR="00542928" w:rsidRPr="00542928">
        <w:rPr>
          <w:sz w:val="24"/>
          <w:szCs w:val="24"/>
        </w:rPr>
        <w:t xml:space="preserve"> </w:t>
      </w:r>
      <w:r w:rsidRPr="00542928">
        <w:rPr>
          <w:b/>
          <w:bCs/>
          <w:sz w:val="24"/>
          <w:szCs w:val="24"/>
        </w:rPr>
        <w:t>medalcare_manifest.csv</w:t>
      </w:r>
      <w:r w:rsidR="00542928" w:rsidRPr="00542928">
        <w:rPr>
          <w:sz w:val="24"/>
          <w:szCs w:val="24"/>
        </w:rPr>
        <w:t xml:space="preserve">, </w:t>
      </w:r>
      <w:r w:rsidRPr="00542928">
        <w:rPr>
          <w:sz w:val="24"/>
          <w:szCs w:val="24"/>
        </w:rPr>
        <w:t>with one row per ECG</w:t>
      </w:r>
      <w:r w:rsidR="008C47BB" w:rsidRPr="00542928">
        <w:rPr>
          <w:sz w:val="24"/>
          <w:szCs w:val="24"/>
        </w:rPr>
        <w:t>,</w:t>
      </w:r>
      <w:r w:rsidRPr="00542928">
        <w:rPr>
          <w:sz w:val="24"/>
          <w:szCs w:val="24"/>
        </w:rPr>
        <w:t xml:space="preserve"> c</w:t>
      </w:r>
      <w:r w:rsidR="008C47BB" w:rsidRPr="00542928">
        <w:rPr>
          <w:sz w:val="24"/>
          <w:szCs w:val="24"/>
        </w:rPr>
        <w:t>ontain</w:t>
      </w:r>
      <w:r w:rsidRPr="00542928">
        <w:rPr>
          <w:sz w:val="24"/>
          <w:szCs w:val="24"/>
        </w:rPr>
        <w:t xml:space="preserve">ing record_id, disease_class, mi_subclass, split, batch, run_id, sampling rate, and the paths to all three signal versions </w:t>
      </w:r>
      <w:r w:rsidR="008C47BB" w:rsidRPr="00542928">
        <w:rPr>
          <w:sz w:val="24"/>
          <w:szCs w:val="24"/>
        </w:rPr>
        <w:t>and</w:t>
      </w:r>
      <w:r w:rsidRPr="00542928">
        <w:rPr>
          <w:sz w:val="24"/>
          <w:szCs w:val="24"/>
        </w:rPr>
        <w:t xml:space="preserve"> the parameter files. All 16,848 records resolve to unique IDs and verified paths. This manifest drives every downstream step, so the 84,000 files never have to be handled by hand.</w:t>
      </w:r>
    </w:p>
    <w:p w14:paraId="248B3F71" w14:textId="77777777" w:rsidR="0040727E" w:rsidRDefault="00000000">
      <w:pPr>
        <w:pStyle w:val="Heading1"/>
      </w:pPr>
      <w:r>
        <w:rPr>
          <w:rFonts w:ascii="Garamond" w:hAnsi="Garamond" w:cs="Garamond"/>
        </w:rPr>
        <w:lastRenderedPageBreak/>
        <w:t>3.  Delineation with ECGdeli</w:t>
      </w:r>
    </w:p>
    <w:p w14:paraId="0D0D99C3" w14:textId="77777777" w:rsidR="0040727E" w:rsidRPr="00542928" w:rsidRDefault="00000000" w:rsidP="00542928">
      <w:pPr>
        <w:spacing w:after="120"/>
        <w:jc w:val="both"/>
        <w:rPr>
          <w:sz w:val="24"/>
          <w:szCs w:val="24"/>
        </w:rPr>
      </w:pPr>
      <w:r w:rsidRPr="00542928">
        <w:rPr>
          <w:sz w:val="24"/>
          <w:szCs w:val="24"/>
        </w:rPr>
        <w:t>ECGdeli operates on an in-memory</w:t>
      </w:r>
      <w:r w:rsidR="008C47BB" w:rsidRPr="00542928">
        <w:rPr>
          <w:sz w:val="24"/>
          <w:szCs w:val="24"/>
        </w:rPr>
        <w:t>,</w:t>
      </w:r>
      <w:r w:rsidRPr="00542928">
        <w:rPr>
          <w:sz w:val="24"/>
          <w:szCs w:val="24"/>
        </w:rPr>
        <w:t xml:space="preserve"> matrix</w:t>
      </w:r>
      <w:r w:rsidR="008C47BB" w:rsidRPr="00542928">
        <w:rPr>
          <w:sz w:val="24"/>
          <w:szCs w:val="24"/>
        </w:rPr>
        <w:t>-</w:t>
      </w:r>
      <w:r w:rsidRPr="00542928">
        <w:rPr>
          <w:sz w:val="24"/>
          <w:szCs w:val="24"/>
        </w:rPr>
        <w:t>oriented samples × leads</w:t>
      </w:r>
      <w:r w:rsidR="008C47BB" w:rsidRPr="00542928">
        <w:rPr>
          <w:sz w:val="24"/>
          <w:szCs w:val="24"/>
        </w:rPr>
        <w:t xml:space="preserve"> format</w:t>
      </w:r>
      <w:r w:rsidRPr="00542928">
        <w:rPr>
          <w:sz w:val="24"/>
          <w:szCs w:val="24"/>
        </w:rPr>
        <w:t>, whereas MedalCare stores leads × samples. Rather than duplicate 27 GB, the driver transposes each file on load. The processing per record is</w:t>
      </w:r>
      <w:r w:rsidR="008C47BB" w:rsidRPr="00542928">
        <w:rPr>
          <w:sz w:val="24"/>
          <w:szCs w:val="24"/>
        </w:rPr>
        <w:t xml:space="preserve"> -&gt; </w:t>
      </w:r>
      <w:r w:rsidRPr="00542928">
        <w:rPr>
          <w:sz w:val="24"/>
          <w:szCs w:val="24"/>
        </w:rPr>
        <w:t>read CSV → transpose to 5000×12 → (optional isoline correction) → Annotate_ECG_</w:t>
      </w:r>
      <w:r w:rsidR="008C47BB" w:rsidRPr="00542928">
        <w:rPr>
          <w:sz w:val="24"/>
          <w:szCs w:val="24"/>
        </w:rPr>
        <w:t>Multi (</w:t>
      </w:r>
      <w:r w:rsidRPr="00542928">
        <w:rPr>
          <w:sz w:val="24"/>
          <w:szCs w:val="24"/>
        </w:rPr>
        <w:t>signal, 500, ‘PQRST’) → map the fiducial-point table (FPT) columns into the project schema → append one row per beat-per-lead. The driver (</w:t>
      </w:r>
      <w:r w:rsidRPr="00542928">
        <w:rPr>
          <w:b/>
          <w:bCs/>
          <w:sz w:val="24"/>
          <w:szCs w:val="24"/>
        </w:rPr>
        <w:t>run_ecgdeli_medalcare.m</w:t>
      </w:r>
      <w:r w:rsidRPr="00542928">
        <w:rPr>
          <w:sz w:val="24"/>
          <w:szCs w:val="24"/>
        </w:rPr>
        <w:t>) is resumable and was validated on a 20-record smoke test before the full run.</w:t>
      </w:r>
    </w:p>
    <w:p w14:paraId="5DD07ACC" w14:textId="452AF09A" w:rsidR="0040727E" w:rsidRDefault="00542928">
      <w:pPr>
        <w:pStyle w:val="Heading2"/>
      </w:pPr>
      <w:r>
        <w:rPr>
          <w:rFonts w:ascii="Garamond" w:hAnsi="Garamond" w:cs="Garamond"/>
        </w:rPr>
        <w:t>3.1 Fiducial-point table (FPT) column mapping</w:t>
      </w:r>
    </w:p>
    <w:p w14:paraId="2203BD5A" w14:textId="1CB800C4" w:rsidR="0040727E" w:rsidRPr="00542928" w:rsidRDefault="00000000" w:rsidP="00542928">
      <w:pPr>
        <w:spacing w:after="120"/>
        <w:jc w:val="both"/>
        <w:rPr>
          <w:sz w:val="24"/>
          <w:szCs w:val="24"/>
        </w:rPr>
      </w:pPr>
      <w:r w:rsidRPr="00542928">
        <w:rPr>
          <w:sz w:val="24"/>
          <w:szCs w:val="24"/>
        </w:rPr>
        <w:t>ECGdeli returns P/QRS/T onsets, peaks</w:t>
      </w:r>
      <w:r w:rsidR="008C47BB" w:rsidRPr="00542928">
        <w:rPr>
          <w:sz w:val="24"/>
          <w:szCs w:val="24"/>
        </w:rPr>
        <w:t>,</w:t>
      </w:r>
      <w:r w:rsidRPr="00542928">
        <w:rPr>
          <w:sz w:val="24"/>
          <w:szCs w:val="24"/>
        </w:rPr>
        <w:t xml:space="preserve"> and offsets</w:t>
      </w:r>
      <w:r w:rsidR="008C47BB" w:rsidRPr="00542928">
        <w:rPr>
          <w:sz w:val="24"/>
          <w:szCs w:val="24"/>
        </w:rPr>
        <w:t>,</w:t>
      </w:r>
      <w:r w:rsidRPr="00542928">
        <w:rPr>
          <w:sz w:val="24"/>
          <w:szCs w:val="24"/>
        </w:rPr>
        <w:t xml:space="preserve"> </w:t>
      </w:r>
      <w:r w:rsidR="00542928" w:rsidRPr="00542928">
        <w:rPr>
          <w:sz w:val="24"/>
          <w:szCs w:val="24"/>
        </w:rPr>
        <w:t xml:space="preserve">where </w:t>
      </w:r>
      <w:r w:rsidRPr="00542928">
        <w:rPr>
          <w:sz w:val="24"/>
          <w:szCs w:val="24"/>
        </w:rPr>
        <w:t>the individual Q, R</w:t>
      </w:r>
      <w:r w:rsidR="008C47BB" w:rsidRPr="00542928">
        <w:rPr>
          <w:sz w:val="24"/>
          <w:szCs w:val="24"/>
        </w:rPr>
        <w:t>,</w:t>
      </w:r>
      <w:r w:rsidRPr="00542928">
        <w:rPr>
          <w:sz w:val="24"/>
          <w:szCs w:val="24"/>
        </w:rPr>
        <w:t xml:space="preserve"> and S peaks </w:t>
      </w:r>
      <w:r w:rsidR="008C47BB" w:rsidRPr="00542928">
        <w:rPr>
          <w:sz w:val="24"/>
          <w:szCs w:val="24"/>
        </w:rPr>
        <w:t xml:space="preserve">are measured </w:t>
      </w:r>
      <w:r w:rsidRPr="00542928">
        <w:rPr>
          <w:sz w:val="24"/>
          <w:szCs w:val="24"/>
        </w:rPr>
        <w:t xml:space="preserve">natively (so Q and S are measured, not derived). Column 6 = R-peak is confirmed in </w:t>
      </w:r>
      <w:r w:rsidRPr="00542928">
        <w:rPr>
          <w:b/>
          <w:bCs/>
          <w:sz w:val="24"/>
          <w:szCs w:val="24"/>
        </w:rPr>
        <w:t>Annotate_ECG_Multi.m</w:t>
      </w:r>
      <w:r w:rsidR="00542928" w:rsidRPr="00542928">
        <w:rPr>
          <w:sz w:val="24"/>
          <w:szCs w:val="24"/>
        </w:rPr>
        <w:t xml:space="preserve"> while </w:t>
      </w:r>
      <w:r w:rsidRPr="00542928">
        <w:rPr>
          <w:sz w:val="24"/>
          <w:szCs w:val="24"/>
        </w:rPr>
        <w:t>columns 1/3/4/12 are confirmed in the MedalCare synthesis code.</w:t>
      </w:r>
    </w:p>
    <w:tbl>
      <w:tblPr>
        <w:tblStyle w:val="TableGrid"/>
        <w:tblW w:w="0" w:type="auto"/>
        <w:jc w:val="center"/>
        <w:tblLook w:val="04A0" w:firstRow="1" w:lastRow="0" w:firstColumn="1" w:lastColumn="0" w:noHBand="0" w:noVBand="1"/>
      </w:tblPr>
      <w:tblGrid>
        <w:gridCol w:w="1349"/>
        <w:gridCol w:w="3475"/>
        <w:gridCol w:w="1349"/>
        <w:gridCol w:w="3691"/>
      </w:tblGrid>
      <w:tr w:rsidR="0040727E" w14:paraId="25492BB8" w14:textId="77777777">
        <w:trPr>
          <w:jc w:val="center"/>
        </w:trPr>
        <w:tc>
          <w:tcPr>
            <w:tcW w:w="1584" w:type="dxa"/>
            <w:shd w:val="clear" w:color="auto" w:fill="12263A"/>
          </w:tcPr>
          <w:p w14:paraId="0483E5FD" w14:textId="77777777" w:rsidR="0040727E" w:rsidRPr="00542928" w:rsidRDefault="00000000" w:rsidP="00542928">
            <w:pPr>
              <w:jc w:val="both"/>
              <w:rPr>
                <w:sz w:val="24"/>
                <w:szCs w:val="24"/>
              </w:rPr>
            </w:pPr>
            <w:r w:rsidRPr="00542928">
              <w:rPr>
                <w:b/>
                <w:color w:val="FFFFFF"/>
                <w:sz w:val="24"/>
                <w:szCs w:val="24"/>
              </w:rPr>
              <w:t>FPT col</w:t>
            </w:r>
          </w:p>
        </w:tc>
        <w:tc>
          <w:tcPr>
            <w:tcW w:w="4320" w:type="dxa"/>
            <w:shd w:val="clear" w:color="auto" w:fill="12263A"/>
          </w:tcPr>
          <w:p w14:paraId="531AC88A" w14:textId="77777777" w:rsidR="0040727E" w:rsidRPr="00542928" w:rsidRDefault="00000000" w:rsidP="00542928">
            <w:pPr>
              <w:jc w:val="both"/>
              <w:rPr>
                <w:sz w:val="24"/>
                <w:szCs w:val="24"/>
              </w:rPr>
            </w:pPr>
            <w:r w:rsidRPr="00542928">
              <w:rPr>
                <w:b/>
                <w:color w:val="FFFFFF"/>
                <w:sz w:val="24"/>
                <w:szCs w:val="24"/>
              </w:rPr>
              <w:t>Fiducial</w:t>
            </w:r>
          </w:p>
        </w:tc>
        <w:tc>
          <w:tcPr>
            <w:tcW w:w="1584" w:type="dxa"/>
            <w:shd w:val="clear" w:color="auto" w:fill="12263A"/>
          </w:tcPr>
          <w:p w14:paraId="458C47B9" w14:textId="77777777" w:rsidR="0040727E" w:rsidRPr="00542928" w:rsidRDefault="00000000" w:rsidP="00542928">
            <w:pPr>
              <w:jc w:val="both"/>
              <w:rPr>
                <w:sz w:val="24"/>
                <w:szCs w:val="24"/>
              </w:rPr>
            </w:pPr>
            <w:r w:rsidRPr="00542928">
              <w:rPr>
                <w:b/>
                <w:color w:val="FFFFFF"/>
                <w:sz w:val="24"/>
                <w:szCs w:val="24"/>
              </w:rPr>
              <w:t>FPT col</w:t>
            </w:r>
          </w:p>
        </w:tc>
        <w:tc>
          <w:tcPr>
            <w:tcW w:w="4608" w:type="dxa"/>
            <w:shd w:val="clear" w:color="auto" w:fill="12263A"/>
          </w:tcPr>
          <w:p w14:paraId="31A86C22" w14:textId="77777777" w:rsidR="0040727E" w:rsidRPr="00542928" w:rsidRDefault="00000000" w:rsidP="00542928">
            <w:pPr>
              <w:jc w:val="both"/>
              <w:rPr>
                <w:sz w:val="24"/>
                <w:szCs w:val="24"/>
              </w:rPr>
            </w:pPr>
            <w:r w:rsidRPr="00542928">
              <w:rPr>
                <w:b/>
                <w:color w:val="FFFFFF"/>
                <w:sz w:val="24"/>
                <w:szCs w:val="24"/>
              </w:rPr>
              <w:t>Fiducial</w:t>
            </w:r>
          </w:p>
        </w:tc>
      </w:tr>
      <w:tr w:rsidR="0040727E" w14:paraId="24998CC1" w14:textId="77777777">
        <w:trPr>
          <w:jc w:val="center"/>
        </w:trPr>
        <w:tc>
          <w:tcPr>
            <w:tcW w:w="1584" w:type="dxa"/>
          </w:tcPr>
          <w:p w14:paraId="031F03BF" w14:textId="77777777" w:rsidR="0040727E" w:rsidRPr="00542928" w:rsidRDefault="00000000" w:rsidP="00542928">
            <w:pPr>
              <w:jc w:val="both"/>
              <w:rPr>
                <w:sz w:val="24"/>
                <w:szCs w:val="24"/>
              </w:rPr>
            </w:pPr>
            <w:r w:rsidRPr="00542928">
              <w:rPr>
                <w:b/>
                <w:sz w:val="24"/>
                <w:szCs w:val="24"/>
              </w:rPr>
              <w:t>1</w:t>
            </w:r>
          </w:p>
        </w:tc>
        <w:tc>
          <w:tcPr>
            <w:tcW w:w="4320" w:type="dxa"/>
          </w:tcPr>
          <w:p w14:paraId="57DF57F4" w14:textId="77777777" w:rsidR="0040727E" w:rsidRPr="00542928" w:rsidRDefault="00000000" w:rsidP="00542928">
            <w:pPr>
              <w:jc w:val="both"/>
              <w:rPr>
                <w:sz w:val="24"/>
                <w:szCs w:val="24"/>
              </w:rPr>
            </w:pPr>
            <w:r w:rsidRPr="00542928">
              <w:rPr>
                <w:sz w:val="24"/>
                <w:szCs w:val="24"/>
              </w:rPr>
              <w:t>P onset</w:t>
            </w:r>
          </w:p>
        </w:tc>
        <w:tc>
          <w:tcPr>
            <w:tcW w:w="1584" w:type="dxa"/>
          </w:tcPr>
          <w:p w14:paraId="2E3E13DF" w14:textId="77777777" w:rsidR="0040727E" w:rsidRPr="00542928" w:rsidRDefault="00000000" w:rsidP="00542928">
            <w:pPr>
              <w:jc w:val="both"/>
              <w:rPr>
                <w:sz w:val="24"/>
                <w:szCs w:val="24"/>
              </w:rPr>
            </w:pPr>
            <w:r w:rsidRPr="00542928">
              <w:rPr>
                <w:sz w:val="24"/>
                <w:szCs w:val="24"/>
              </w:rPr>
              <w:t>7</w:t>
            </w:r>
          </w:p>
        </w:tc>
        <w:tc>
          <w:tcPr>
            <w:tcW w:w="4608" w:type="dxa"/>
          </w:tcPr>
          <w:p w14:paraId="1E8D0F88" w14:textId="77777777" w:rsidR="0040727E" w:rsidRPr="00542928" w:rsidRDefault="00000000" w:rsidP="00542928">
            <w:pPr>
              <w:jc w:val="both"/>
              <w:rPr>
                <w:sz w:val="24"/>
                <w:szCs w:val="24"/>
              </w:rPr>
            </w:pPr>
            <w:r w:rsidRPr="00542928">
              <w:rPr>
                <w:sz w:val="24"/>
                <w:szCs w:val="24"/>
              </w:rPr>
              <w:t>S peak</w:t>
            </w:r>
          </w:p>
        </w:tc>
      </w:tr>
      <w:tr w:rsidR="0040727E" w14:paraId="1EDBB627" w14:textId="77777777">
        <w:trPr>
          <w:jc w:val="center"/>
        </w:trPr>
        <w:tc>
          <w:tcPr>
            <w:tcW w:w="1584" w:type="dxa"/>
          </w:tcPr>
          <w:p w14:paraId="31B9925E" w14:textId="77777777" w:rsidR="0040727E" w:rsidRPr="00542928" w:rsidRDefault="00000000" w:rsidP="00542928">
            <w:pPr>
              <w:jc w:val="both"/>
              <w:rPr>
                <w:sz w:val="24"/>
                <w:szCs w:val="24"/>
              </w:rPr>
            </w:pPr>
            <w:r w:rsidRPr="00542928">
              <w:rPr>
                <w:b/>
                <w:sz w:val="24"/>
                <w:szCs w:val="24"/>
              </w:rPr>
              <w:t>2</w:t>
            </w:r>
          </w:p>
        </w:tc>
        <w:tc>
          <w:tcPr>
            <w:tcW w:w="4320" w:type="dxa"/>
          </w:tcPr>
          <w:p w14:paraId="3730FA37" w14:textId="77777777" w:rsidR="0040727E" w:rsidRPr="00542928" w:rsidRDefault="00000000" w:rsidP="00542928">
            <w:pPr>
              <w:jc w:val="both"/>
              <w:rPr>
                <w:sz w:val="24"/>
                <w:szCs w:val="24"/>
              </w:rPr>
            </w:pPr>
            <w:r w:rsidRPr="00542928">
              <w:rPr>
                <w:sz w:val="24"/>
                <w:szCs w:val="24"/>
              </w:rPr>
              <w:t>P peak</w:t>
            </w:r>
          </w:p>
        </w:tc>
        <w:tc>
          <w:tcPr>
            <w:tcW w:w="1584" w:type="dxa"/>
          </w:tcPr>
          <w:p w14:paraId="6CFBD031" w14:textId="77777777" w:rsidR="0040727E" w:rsidRPr="00542928" w:rsidRDefault="00000000" w:rsidP="00542928">
            <w:pPr>
              <w:jc w:val="both"/>
              <w:rPr>
                <w:sz w:val="24"/>
                <w:szCs w:val="24"/>
              </w:rPr>
            </w:pPr>
            <w:r w:rsidRPr="00542928">
              <w:rPr>
                <w:sz w:val="24"/>
                <w:szCs w:val="24"/>
              </w:rPr>
              <w:t>8</w:t>
            </w:r>
          </w:p>
        </w:tc>
        <w:tc>
          <w:tcPr>
            <w:tcW w:w="4608" w:type="dxa"/>
          </w:tcPr>
          <w:p w14:paraId="136EDB32" w14:textId="77777777" w:rsidR="0040727E" w:rsidRPr="00542928" w:rsidRDefault="00000000" w:rsidP="00542928">
            <w:pPr>
              <w:jc w:val="both"/>
              <w:rPr>
                <w:sz w:val="24"/>
                <w:szCs w:val="24"/>
              </w:rPr>
            </w:pPr>
            <w:r w:rsidRPr="00542928">
              <w:rPr>
                <w:sz w:val="24"/>
                <w:szCs w:val="24"/>
              </w:rPr>
              <w:t>QRS offset</w:t>
            </w:r>
          </w:p>
        </w:tc>
      </w:tr>
      <w:tr w:rsidR="0040727E" w14:paraId="3A1A6FB1" w14:textId="77777777">
        <w:trPr>
          <w:jc w:val="center"/>
        </w:trPr>
        <w:tc>
          <w:tcPr>
            <w:tcW w:w="1584" w:type="dxa"/>
          </w:tcPr>
          <w:p w14:paraId="6DE7B75A" w14:textId="77777777" w:rsidR="0040727E" w:rsidRPr="00542928" w:rsidRDefault="00000000" w:rsidP="00542928">
            <w:pPr>
              <w:jc w:val="both"/>
              <w:rPr>
                <w:sz w:val="24"/>
                <w:szCs w:val="24"/>
              </w:rPr>
            </w:pPr>
            <w:r w:rsidRPr="00542928">
              <w:rPr>
                <w:b/>
                <w:sz w:val="24"/>
                <w:szCs w:val="24"/>
              </w:rPr>
              <w:t>3</w:t>
            </w:r>
          </w:p>
        </w:tc>
        <w:tc>
          <w:tcPr>
            <w:tcW w:w="4320" w:type="dxa"/>
          </w:tcPr>
          <w:p w14:paraId="6D71F8F2" w14:textId="77777777" w:rsidR="0040727E" w:rsidRPr="00542928" w:rsidRDefault="00000000" w:rsidP="00542928">
            <w:pPr>
              <w:jc w:val="both"/>
              <w:rPr>
                <w:sz w:val="24"/>
                <w:szCs w:val="24"/>
              </w:rPr>
            </w:pPr>
            <w:r w:rsidRPr="00542928">
              <w:rPr>
                <w:sz w:val="24"/>
                <w:szCs w:val="24"/>
              </w:rPr>
              <w:t>P offset</w:t>
            </w:r>
          </w:p>
        </w:tc>
        <w:tc>
          <w:tcPr>
            <w:tcW w:w="1584" w:type="dxa"/>
          </w:tcPr>
          <w:p w14:paraId="4868427E" w14:textId="77777777" w:rsidR="0040727E" w:rsidRPr="00542928" w:rsidRDefault="00000000" w:rsidP="00542928">
            <w:pPr>
              <w:jc w:val="both"/>
              <w:rPr>
                <w:sz w:val="24"/>
                <w:szCs w:val="24"/>
              </w:rPr>
            </w:pPr>
            <w:r w:rsidRPr="00542928">
              <w:rPr>
                <w:sz w:val="24"/>
                <w:szCs w:val="24"/>
              </w:rPr>
              <w:t>10</w:t>
            </w:r>
          </w:p>
        </w:tc>
        <w:tc>
          <w:tcPr>
            <w:tcW w:w="4608" w:type="dxa"/>
          </w:tcPr>
          <w:p w14:paraId="62CBA8DF" w14:textId="77777777" w:rsidR="0040727E" w:rsidRPr="00542928" w:rsidRDefault="00000000" w:rsidP="00542928">
            <w:pPr>
              <w:jc w:val="both"/>
              <w:rPr>
                <w:sz w:val="24"/>
                <w:szCs w:val="24"/>
              </w:rPr>
            </w:pPr>
            <w:r w:rsidRPr="00542928">
              <w:rPr>
                <w:sz w:val="24"/>
                <w:szCs w:val="24"/>
              </w:rPr>
              <w:t>T onset</w:t>
            </w:r>
          </w:p>
        </w:tc>
      </w:tr>
      <w:tr w:rsidR="0040727E" w14:paraId="1010BA53" w14:textId="77777777">
        <w:trPr>
          <w:jc w:val="center"/>
        </w:trPr>
        <w:tc>
          <w:tcPr>
            <w:tcW w:w="1584" w:type="dxa"/>
          </w:tcPr>
          <w:p w14:paraId="233BBCBC" w14:textId="77777777" w:rsidR="0040727E" w:rsidRPr="00542928" w:rsidRDefault="00000000" w:rsidP="00542928">
            <w:pPr>
              <w:jc w:val="both"/>
              <w:rPr>
                <w:sz w:val="24"/>
                <w:szCs w:val="24"/>
              </w:rPr>
            </w:pPr>
            <w:r w:rsidRPr="00542928">
              <w:rPr>
                <w:b/>
                <w:sz w:val="24"/>
                <w:szCs w:val="24"/>
              </w:rPr>
              <w:t>4</w:t>
            </w:r>
          </w:p>
        </w:tc>
        <w:tc>
          <w:tcPr>
            <w:tcW w:w="4320" w:type="dxa"/>
          </w:tcPr>
          <w:p w14:paraId="45C42D32" w14:textId="77777777" w:rsidR="0040727E" w:rsidRPr="00542928" w:rsidRDefault="00000000" w:rsidP="00542928">
            <w:pPr>
              <w:jc w:val="both"/>
              <w:rPr>
                <w:sz w:val="24"/>
                <w:szCs w:val="24"/>
              </w:rPr>
            </w:pPr>
            <w:r w:rsidRPr="00542928">
              <w:rPr>
                <w:sz w:val="24"/>
                <w:szCs w:val="24"/>
              </w:rPr>
              <w:t>QRS onset</w:t>
            </w:r>
          </w:p>
        </w:tc>
        <w:tc>
          <w:tcPr>
            <w:tcW w:w="1584" w:type="dxa"/>
          </w:tcPr>
          <w:p w14:paraId="1206BA26" w14:textId="77777777" w:rsidR="0040727E" w:rsidRPr="00542928" w:rsidRDefault="00000000" w:rsidP="00542928">
            <w:pPr>
              <w:jc w:val="both"/>
              <w:rPr>
                <w:sz w:val="24"/>
                <w:szCs w:val="24"/>
              </w:rPr>
            </w:pPr>
            <w:r w:rsidRPr="00542928">
              <w:rPr>
                <w:sz w:val="24"/>
                <w:szCs w:val="24"/>
              </w:rPr>
              <w:t>11</w:t>
            </w:r>
          </w:p>
        </w:tc>
        <w:tc>
          <w:tcPr>
            <w:tcW w:w="4608" w:type="dxa"/>
          </w:tcPr>
          <w:p w14:paraId="271FF542" w14:textId="77777777" w:rsidR="0040727E" w:rsidRPr="00542928" w:rsidRDefault="00000000" w:rsidP="00542928">
            <w:pPr>
              <w:jc w:val="both"/>
              <w:rPr>
                <w:sz w:val="24"/>
                <w:szCs w:val="24"/>
              </w:rPr>
            </w:pPr>
            <w:r w:rsidRPr="00542928">
              <w:rPr>
                <w:sz w:val="24"/>
                <w:szCs w:val="24"/>
              </w:rPr>
              <w:t>T peak</w:t>
            </w:r>
          </w:p>
        </w:tc>
      </w:tr>
      <w:tr w:rsidR="0040727E" w14:paraId="425AD3FF" w14:textId="77777777">
        <w:trPr>
          <w:jc w:val="center"/>
        </w:trPr>
        <w:tc>
          <w:tcPr>
            <w:tcW w:w="1584" w:type="dxa"/>
          </w:tcPr>
          <w:p w14:paraId="6CC8B15B" w14:textId="77777777" w:rsidR="0040727E" w:rsidRPr="00542928" w:rsidRDefault="00000000" w:rsidP="00542928">
            <w:pPr>
              <w:jc w:val="both"/>
              <w:rPr>
                <w:sz w:val="24"/>
                <w:szCs w:val="24"/>
              </w:rPr>
            </w:pPr>
            <w:r w:rsidRPr="00542928">
              <w:rPr>
                <w:b/>
                <w:sz w:val="24"/>
                <w:szCs w:val="24"/>
              </w:rPr>
              <w:t>5</w:t>
            </w:r>
          </w:p>
        </w:tc>
        <w:tc>
          <w:tcPr>
            <w:tcW w:w="4320" w:type="dxa"/>
          </w:tcPr>
          <w:p w14:paraId="6A48DA88" w14:textId="77777777" w:rsidR="0040727E" w:rsidRPr="00542928" w:rsidRDefault="00000000" w:rsidP="00542928">
            <w:pPr>
              <w:jc w:val="both"/>
              <w:rPr>
                <w:sz w:val="24"/>
                <w:szCs w:val="24"/>
              </w:rPr>
            </w:pPr>
            <w:r w:rsidRPr="00542928">
              <w:rPr>
                <w:sz w:val="24"/>
                <w:szCs w:val="24"/>
              </w:rPr>
              <w:t>Q peak</w:t>
            </w:r>
          </w:p>
        </w:tc>
        <w:tc>
          <w:tcPr>
            <w:tcW w:w="1584" w:type="dxa"/>
          </w:tcPr>
          <w:p w14:paraId="07F47198" w14:textId="77777777" w:rsidR="0040727E" w:rsidRPr="00542928" w:rsidRDefault="00000000" w:rsidP="00542928">
            <w:pPr>
              <w:jc w:val="both"/>
              <w:rPr>
                <w:sz w:val="24"/>
                <w:szCs w:val="24"/>
              </w:rPr>
            </w:pPr>
            <w:r w:rsidRPr="00542928">
              <w:rPr>
                <w:sz w:val="24"/>
                <w:szCs w:val="24"/>
              </w:rPr>
              <w:t>12</w:t>
            </w:r>
          </w:p>
        </w:tc>
        <w:tc>
          <w:tcPr>
            <w:tcW w:w="4608" w:type="dxa"/>
          </w:tcPr>
          <w:p w14:paraId="47B6940F" w14:textId="77777777" w:rsidR="0040727E" w:rsidRPr="00542928" w:rsidRDefault="00000000" w:rsidP="00542928">
            <w:pPr>
              <w:jc w:val="both"/>
              <w:rPr>
                <w:sz w:val="24"/>
                <w:szCs w:val="24"/>
              </w:rPr>
            </w:pPr>
            <w:r w:rsidRPr="00542928">
              <w:rPr>
                <w:sz w:val="24"/>
                <w:szCs w:val="24"/>
              </w:rPr>
              <w:t>T offset</w:t>
            </w:r>
          </w:p>
        </w:tc>
      </w:tr>
      <w:tr w:rsidR="0040727E" w14:paraId="26C0C21E" w14:textId="77777777">
        <w:trPr>
          <w:jc w:val="center"/>
        </w:trPr>
        <w:tc>
          <w:tcPr>
            <w:tcW w:w="1584" w:type="dxa"/>
          </w:tcPr>
          <w:p w14:paraId="3183C198" w14:textId="77777777" w:rsidR="0040727E" w:rsidRPr="00542928" w:rsidRDefault="00000000" w:rsidP="00542928">
            <w:pPr>
              <w:jc w:val="both"/>
              <w:rPr>
                <w:sz w:val="24"/>
                <w:szCs w:val="24"/>
              </w:rPr>
            </w:pPr>
            <w:r w:rsidRPr="00542928">
              <w:rPr>
                <w:b/>
                <w:sz w:val="24"/>
                <w:szCs w:val="24"/>
              </w:rPr>
              <w:t>6</w:t>
            </w:r>
          </w:p>
        </w:tc>
        <w:tc>
          <w:tcPr>
            <w:tcW w:w="4320" w:type="dxa"/>
          </w:tcPr>
          <w:p w14:paraId="26A6A389" w14:textId="77777777" w:rsidR="0040727E" w:rsidRPr="00542928" w:rsidRDefault="00000000" w:rsidP="00542928">
            <w:pPr>
              <w:jc w:val="both"/>
              <w:rPr>
                <w:sz w:val="24"/>
                <w:szCs w:val="24"/>
              </w:rPr>
            </w:pPr>
            <w:r w:rsidRPr="00542928">
              <w:rPr>
                <w:sz w:val="24"/>
                <w:szCs w:val="24"/>
              </w:rPr>
              <w:t>R peak</w:t>
            </w:r>
          </w:p>
        </w:tc>
        <w:tc>
          <w:tcPr>
            <w:tcW w:w="1584" w:type="dxa"/>
          </w:tcPr>
          <w:p w14:paraId="61DC84E7" w14:textId="77777777" w:rsidR="0040727E" w:rsidRPr="00542928" w:rsidRDefault="00000000" w:rsidP="00542928">
            <w:pPr>
              <w:jc w:val="both"/>
              <w:rPr>
                <w:sz w:val="24"/>
                <w:szCs w:val="24"/>
              </w:rPr>
            </w:pPr>
            <w:r w:rsidRPr="00542928">
              <w:rPr>
                <w:sz w:val="24"/>
                <w:szCs w:val="24"/>
              </w:rPr>
              <w:t>—</w:t>
            </w:r>
          </w:p>
        </w:tc>
        <w:tc>
          <w:tcPr>
            <w:tcW w:w="4608" w:type="dxa"/>
          </w:tcPr>
          <w:p w14:paraId="63E36C5B" w14:textId="77777777" w:rsidR="0040727E" w:rsidRPr="00542928" w:rsidRDefault="00000000" w:rsidP="00542928">
            <w:pPr>
              <w:jc w:val="both"/>
              <w:rPr>
                <w:sz w:val="24"/>
                <w:szCs w:val="24"/>
              </w:rPr>
            </w:pPr>
            <w:r w:rsidRPr="00542928">
              <w:rPr>
                <w:sz w:val="24"/>
                <w:szCs w:val="24"/>
              </w:rPr>
              <w:t>(U wave: not detected)</w:t>
            </w:r>
          </w:p>
        </w:tc>
      </w:tr>
    </w:tbl>
    <w:p w14:paraId="4BE3B152" w14:textId="77777777" w:rsidR="0040727E" w:rsidRDefault="0040727E">
      <w:pPr>
        <w:spacing w:after="80"/>
      </w:pPr>
    </w:p>
    <w:p w14:paraId="79166802" w14:textId="77777777" w:rsidR="0040727E" w:rsidRPr="00542928" w:rsidRDefault="00506F62" w:rsidP="00542928">
      <w:pPr>
        <w:spacing w:after="120"/>
        <w:jc w:val="both"/>
        <w:rPr>
          <w:sz w:val="24"/>
          <w:szCs w:val="24"/>
        </w:rPr>
      </w:pPr>
      <w:r w:rsidRPr="00542928">
        <w:rPr>
          <w:sz w:val="24"/>
          <w:szCs w:val="24"/>
        </w:rPr>
        <w:t>Output Convention - sample indices are 0-based; milliseconds = sample × 1000 / 500. Disease class and, for infarction, the MI subclass are carried on every row: mi_subclass holds the detailed label (LAD/LCX/RCA at each severity, with the LCX anterior/posterior variant) and mi_group holds the normalised six-category group, so morphology information is never lost.</w:t>
      </w:r>
    </w:p>
    <w:p w14:paraId="13519AAC" w14:textId="77777777" w:rsidR="001B33E1" w:rsidRDefault="00000000" w:rsidP="00542928">
      <w:pPr>
        <w:jc w:val="both"/>
        <w:rPr>
          <w:sz w:val="24"/>
          <w:szCs w:val="24"/>
        </w:rPr>
      </w:pPr>
      <w:r w:rsidRPr="00542928">
        <w:rPr>
          <w:b/>
          <w:sz w:val="24"/>
          <w:szCs w:val="24"/>
        </w:rPr>
        <w:t xml:space="preserve">How Q and S are </w:t>
      </w:r>
      <w:r w:rsidR="00542928" w:rsidRPr="00542928">
        <w:rPr>
          <w:b/>
          <w:sz w:val="24"/>
          <w:szCs w:val="24"/>
        </w:rPr>
        <w:t>measured -</w:t>
      </w:r>
      <w:r w:rsidRPr="00542928">
        <w:rPr>
          <w:b/>
          <w:sz w:val="24"/>
          <w:szCs w:val="24"/>
        </w:rPr>
        <w:t xml:space="preserve"> </w:t>
      </w:r>
      <w:r w:rsidRPr="00542928">
        <w:rPr>
          <w:sz w:val="24"/>
          <w:szCs w:val="24"/>
        </w:rPr>
        <w:t xml:space="preserve">“measured” </w:t>
      </w:r>
      <w:r w:rsidR="00542928" w:rsidRPr="00542928">
        <w:rPr>
          <w:sz w:val="24"/>
          <w:szCs w:val="24"/>
        </w:rPr>
        <w:t xml:space="preserve">here </w:t>
      </w:r>
      <w:r w:rsidRPr="00542928">
        <w:rPr>
          <w:sz w:val="24"/>
          <w:szCs w:val="24"/>
        </w:rPr>
        <w:t>means the driver reads the Q, R and S positions straight from ECGdeli’s fiducial-point table (columns 5, 6 and 7) as produced by the toolbox’s own QRS-delineation routine</w:t>
      </w:r>
      <w:r w:rsidR="00542928" w:rsidRPr="00542928">
        <w:rPr>
          <w:sz w:val="24"/>
          <w:szCs w:val="24"/>
        </w:rPr>
        <w:t xml:space="preserve"> so </w:t>
      </w:r>
      <w:r w:rsidRPr="00542928">
        <w:rPr>
          <w:sz w:val="24"/>
          <w:szCs w:val="24"/>
        </w:rPr>
        <w:t>for each beat it simply takes fpt(b,5), fpt(b,6) and fpt(b,7) with no computation of its own.</w:t>
      </w:r>
      <w:r w:rsidR="00767A97">
        <w:rPr>
          <w:sz w:val="24"/>
          <w:szCs w:val="24"/>
        </w:rPr>
        <w:t xml:space="preserve"> </w:t>
      </w:r>
    </w:p>
    <w:p w14:paraId="6BA11108" w14:textId="3838E66D" w:rsidR="00542C5B" w:rsidRPr="008D3EA6" w:rsidRDefault="008D3EA6" w:rsidP="00542928">
      <w:pPr>
        <w:jc w:val="both"/>
        <w:rPr>
          <w:sz w:val="24"/>
          <w:szCs w:val="24"/>
        </w:rPr>
      </w:pPr>
      <w:r w:rsidRPr="008D3EA6">
        <w:rPr>
          <w:sz w:val="24"/>
          <w:szCs w:val="24"/>
        </w:rPr>
        <w:t>The Q, R and S positions are taken directly from ECGdeli’s QRS-delineation output rather than being derived by the present pipeline. Their accuracy nevertheless remains dependent on ECGdeli and may be reduced in low-amplitude, fractionated or atypical QRS morphologies.</w:t>
      </w:r>
    </w:p>
    <w:p w14:paraId="49C6ADDA" w14:textId="45B935CB" w:rsidR="0040727E" w:rsidRPr="00767A97" w:rsidRDefault="00767A97">
      <w:pPr>
        <w:pStyle w:val="Heading2"/>
      </w:pPr>
      <w:r w:rsidRPr="00767A97">
        <w:rPr>
          <w:rFonts w:ascii="Garamond" w:hAnsi="Garamond" w:cs="Garamond"/>
        </w:rPr>
        <w:t>3.2 Smoke test and full run</w:t>
      </w:r>
    </w:p>
    <w:p w14:paraId="6608659A" w14:textId="5BB5794F" w:rsidR="0040727E" w:rsidRPr="008D3EA6" w:rsidRDefault="00000000" w:rsidP="00767A97">
      <w:pPr>
        <w:spacing w:after="120"/>
        <w:jc w:val="both"/>
        <w:rPr>
          <w:sz w:val="24"/>
          <w:szCs w:val="24"/>
        </w:rPr>
      </w:pPr>
      <w:r w:rsidRPr="00767A97">
        <w:rPr>
          <w:sz w:val="24"/>
          <w:szCs w:val="24"/>
        </w:rPr>
        <w:t>The 20-record smoke test (avblock) produced a physiologically and clinically consistent result, confirming</w:t>
      </w:r>
      <w:r w:rsidR="008D3EA6">
        <w:rPr>
          <w:sz w:val="24"/>
          <w:szCs w:val="24"/>
        </w:rPr>
        <w:t xml:space="preserve"> </w:t>
      </w:r>
      <w:r w:rsidR="008D3EA6" w:rsidRPr="008D3EA6">
        <w:rPr>
          <w:sz w:val="24"/>
          <w:szCs w:val="24"/>
        </w:rPr>
        <w:t>the input orientation, schema mapping, unit conversion, output generation and physiological plausibility before scaling.</w:t>
      </w:r>
    </w:p>
    <w:tbl>
      <w:tblPr>
        <w:tblStyle w:val="TableGrid"/>
        <w:tblW w:w="0" w:type="auto"/>
        <w:jc w:val="center"/>
        <w:tblLook w:val="04A0" w:firstRow="1" w:lastRow="0" w:firstColumn="1" w:lastColumn="0" w:noHBand="0" w:noVBand="1"/>
      </w:tblPr>
      <w:tblGrid>
        <w:gridCol w:w="3619"/>
        <w:gridCol w:w="1269"/>
        <w:gridCol w:w="4976"/>
      </w:tblGrid>
      <w:tr w:rsidR="0040727E" w14:paraId="0613AB65" w14:textId="77777777">
        <w:trPr>
          <w:jc w:val="center"/>
        </w:trPr>
        <w:tc>
          <w:tcPr>
            <w:tcW w:w="4464" w:type="dxa"/>
            <w:shd w:val="clear" w:color="auto" w:fill="12263A"/>
          </w:tcPr>
          <w:p w14:paraId="6B2EA3E1" w14:textId="77777777" w:rsidR="0040727E" w:rsidRPr="00767A97" w:rsidRDefault="00000000" w:rsidP="00767A97">
            <w:pPr>
              <w:jc w:val="both"/>
              <w:rPr>
                <w:sz w:val="24"/>
                <w:szCs w:val="24"/>
              </w:rPr>
            </w:pPr>
            <w:r w:rsidRPr="00767A97">
              <w:rPr>
                <w:b/>
                <w:color w:val="FFFFFF"/>
                <w:sz w:val="24"/>
                <w:szCs w:val="24"/>
              </w:rPr>
              <w:t>Biomarker (lead II median)</w:t>
            </w:r>
          </w:p>
        </w:tc>
        <w:tc>
          <w:tcPr>
            <w:tcW w:w="1440" w:type="dxa"/>
            <w:shd w:val="clear" w:color="auto" w:fill="12263A"/>
          </w:tcPr>
          <w:p w14:paraId="7751CDE5" w14:textId="77777777" w:rsidR="0040727E" w:rsidRPr="00767A97" w:rsidRDefault="00000000" w:rsidP="00767A97">
            <w:pPr>
              <w:jc w:val="both"/>
              <w:rPr>
                <w:sz w:val="24"/>
                <w:szCs w:val="24"/>
              </w:rPr>
            </w:pPr>
            <w:r w:rsidRPr="00767A97">
              <w:rPr>
                <w:b/>
                <w:color w:val="FFFFFF"/>
                <w:sz w:val="24"/>
                <w:szCs w:val="24"/>
              </w:rPr>
              <w:t>Value</w:t>
            </w:r>
          </w:p>
        </w:tc>
        <w:tc>
          <w:tcPr>
            <w:tcW w:w="6192" w:type="dxa"/>
            <w:shd w:val="clear" w:color="auto" w:fill="12263A"/>
          </w:tcPr>
          <w:p w14:paraId="1854BE42" w14:textId="77777777" w:rsidR="0040727E" w:rsidRPr="00767A97" w:rsidRDefault="00000000" w:rsidP="00767A97">
            <w:pPr>
              <w:jc w:val="both"/>
              <w:rPr>
                <w:sz w:val="24"/>
                <w:szCs w:val="24"/>
              </w:rPr>
            </w:pPr>
            <w:r w:rsidRPr="00767A97">
              <w:rPr>
                <w:b/>
                <w:color w:val="FFFFFF"/>
                <w:sz w:val="24"/>
                <w:szCs w:val="24"/>
              </w:rPr>
              <w:t>Interpretation</w:t>
            </w:r>
          </w:p>
        </w:tc>
      </w:tr>
      <w:tr w:rsidR="0040727E" w14:paraId="140E010A" w14:textId="77777777">
        <w:trPr>
          <w:jc w:val="center"/>
        </w:trPr>
        <w:tc>
          <w:tcPr>
            <w:tcW w:w="4464" w:type="dxa"/>
          </w:tcPr>
          <w:p w14:paraId="3BA2E4C2" w14:textId="77777777" w:rsidR="0040727E" w:rsidRPr="00767A97" w:rsidRDefault="00000000" w:rsidP="00767A97">
            <w:pPr>
              <w:jc w:val="both"/>
              <w:rPr>
                <w:sz w:val="24"/>
                <w:szCs w:val="24"/>
              </w:rPr>
            </w:pPr>
            <w:r w:rsidRPr="00767A97">
              <w:rPr>
                <w:b/>
                <w:sz w:val="24"/>
                <w:szCs w:val="24"/>
              </w:rPr>
              <w:t>PQ/clinical PR interval</w:t>
            </w:r>
          </w:p>
        </w:tc>
        <w:tc>
          <w:tcPr>
            <w:tcW w:w="1440" w:type="dxa"/>
          </w:tcPr>
          <w:p w14:paraId="732EC09D" w14:textId="77777777" w:rsidR="0040727E" w:rsidRPr="00767A97" w:rsidRDefault="00000000" w:rsidP="00767A97">
            <w:pPr>
              <w:jc w:val="both"/>
              <w:rPr>
                <w:sz w:val="24"/>
                <w:szCs w:val="24"/>
              </w:rPr>
            </w:pPr>
            <w:r w:rsidRPr="00767A97">
              <w:rPr>
                <w:sz w:val="24"/>
                <w:szCs w:val="24"/>
              </w:rPr>
              <w:t>214 ms</w:t>
            </w:r>
          </w:p>
        </w:tc>
        <w:tc>
          <w:tcPr>
            <w:tcW w:w="6192" w:type="dxa"/>
          </w:tcPr>
          <w:p w14:paraId="63A03494" w14:textId="77777777" w:rsidR="0040727E" w:rsidRPr="00767A97" w:rsidRDefault="00000000" w:rsidP="00767A97">
            <w:pPr>
              <w:jc w:val="both"/>
              <w:rPr>
                <w:sz w:val="24"/>
                <w:szCs w:val="24"/>
              </w:rPr>
            </w:pPr>
            <w:r w:rsidRPr="00767A97">
              <w:rPr>
                <w:sz w:val="24"/>
                <w:szCs w:val="24"/>
              </w:rPr>
              <w:t>prolonged — consistent with 1st-degree AV block (the avblock class)</w:t>
            </w:r>
          </w:p>
        </w:tc>
      </w:tr>
      <w:tr w:rsidR="0040727E" w14:paraId="4A1080A5" w14:textId="77777777">
        <w:trPr>
          <w:jc w:val="center"/>
        </w:trPr>
        <w:tc>
          <w:tcPr>
            <w:tcW w:w="4464" w:type="dxa"/>
          </w:tcPr>
          <w:p w14:paraId="784A85FD" w14:textId="77777777" w:rsidR="0040727E" w:rsidRPr="00767A97" w:rsidRDefault="00000000" w:rsidP="00767A97">
            <w:pPr>
              <w:jc w:val="both"/>
              <w:rPr>
                <w:sz w:val="24"/>
                <w:szCs w:val="24"/>
              </w:rPr>
            </w:pPr>
            <w:r w:rsidRPr="00767A97">
              <w:rPr>
                <w:b/>
                <w:sz w:val="24"/>
                <w:szCs w:val="24"/>
              </w:rPr>
              <w:t>QRS duration</w:t>
            </w:r>
          </w:p>
        </w:tc>
        <w:tc>
          <w:tcPr>
            <w:tcW w:w="1440" w:type="dxa"/>
          </w:tcPr>
          <w:p w14:paraId="5E03454D" w14:textId="77777777" w:rsidR="0040727E" w:rsidRPr="00767A97" w:rsidRDefault="00000000" w:rsidP="00767A97">
            <w:pPr>
              <w:jc w:val="both"/>
              <w:rPr>
                <w:sz w:val="24"/>
                <w:szCs w:val="24"/>
              </w:rPr>
            </w:pPr>
            <w:r w:rsidRPr="00767A97">
              <w:rPr>
                <w:sz w:val="24"/>
                <w:szCs w:val="24"/>
              </w:rPr>
              <w:t>132 ms</w:t>
            </w:r>
          </w:p>
        </w:tc>
        <w:tc>
          <w:tcPr>
            <w:tcW w:w="6192" w:type="dxa"/>
          </w:tcPr>
          <w:p w14:paraId="3E8687B2" w14:textId="77777777" w:rsidR="0040727E" w:rsidRPr="00767A97" w:rsidRDefault="00000000" w:rsidP="00767A97">
            <w:pPr>
              <w:jc w:val="both"/>
              <w:rPr>
                <w:sz w:val="24"/>
                <w:szCs w:val="24"/>
              </w:rPr>
            </w:pPr>
            <w:r w:rsidRPr="00767A97">
              <w:rPr>
                <w:sz w:val="24"/>
                <w:szCs w:val="24"/>
              </w:rPr>
              <w:t>matches MedalCare’s simulated QRS width (paper Table 6)</w:t>
            </w:r>
          </w:p>
        </w:tc>
      </w:tr>
      <w:tr w:rsidR="0040727E" w14:paraId="77A8B5FD" w14:textId="77777777">
        <w:trPr>
          <w:jc w:val="center"/>
        </w:trPr>
        <w:tc>
          <w:tcPr>
            <w:tcW w:w="4464" w:type="dxa"/>
          </w:tcPr>
          <w:p w14:paraId="762410A1" w14:textId="77777777" w:rsidR="0040727E" w:rsidRPr="00767A97" w:rsidRDefault="00000000" w:rsidP="00767A97">
            <w:pPr>
              <w:jc w:val="both"/>
              <w:rPr>
                <w:sz w:val="24"/>
                <w:szCs w:val="24"/>
              </w:rPr>
            </w:pPr>
            <w:r w:rsidRPr="00767A97">
              <w:rPr>
                <w:b/>
                <w:sz w:val="24"/>
                <w:szCs w:val="24"/>
              </w:rPr>
              <w:t>QT interval</w:t>
            </w:r>
          </w:p>
        </w:tc>
        <w:tc>
          <w:tcPr>
            <w:tcW w:w="1440" w:type="dxa"/>
          </w:tcPr>
          <w:p w14:paraId="609EF6C2" w14:textId="77777777" w:rsidR="0040727E" w:rsidRPr="00767A97" w:rsidRDefault="00000000" w:rsidP="00767A97">
            <w:pPr>
              <w:jc w:val="both"/>
              <w:rPr>
                <w:sz w:val="24"/>
                <w:szCs w:val="24"/>
              </w:rPr>
            </w:pPr>
            <w:r w:rsidRPr="00767A97">
              <w:rPr>
                <w:sz w:val="24"/>
                <w:szCs w:val="24"/>
              </w:rPr>
              <w:t>386 ms</w:t>
            </w:r>
          </w:p>
        </w:tc>
        <w:tc>
          <w:tcPr>
            <w:tcW w:w="6192" w:type="dxa"/>
          </w:tcPr>
          <w:p w14:paraId="4D6D5D7F" w14:textId="77777777" w:rsidR="0040727E" w:rsidRPr="00767A97" w:rsidRDefault="00000000" w:rsidP="00767A97">
            <w:pPr>
              <w:jc w:val="both"/>
              <w:rPr>
                <w:sz w:val="24"/>
                <w:szCs w:val="24"/>
              </w:rPr>
            </w:pPr>
            <w:r w:rsidRPr="00767A97">
              <w:rPr>
                <w:sz w:val="24"/>
                <w:szCs w:val="24"/>
              </w:rPr>
              <w:t>within range</w:t>
            </w:r>
          </w:p>
        </w:tc>
      </w:tr>
      <w:tr w:rsidR="0040727E" w14:paraId="36B48FEF" w14:textId="77777777">
        <w:trPr>
          <w:jc w:val="center"/>
        </w:trPr>
        <w:tc>
          <w:tcPr>
            <w:tcW w:w="4464" w:type="dxa"/>
          </w:tcPr>
          <w:p w14:paraId="1E5A977C" w14:textId="77777777" w:rsidR="0040727E" w:rsidRPr="00767A97" w:rsidRDefault="00000000" w:rsidP="00767A97">
            <w:pPr>
              <w:jc w:val="both"/>
              <w:rPr>
                <w:sz w:val="24"/>
                <w:szCs w:val="24"/>
              </w:rPr>
            </w:pPr>
            <w:r w:rsidRPr="00767A97">
              <w:rPr>
                <w:b/>
                <w:sz w:val="24"/>
                <w:szCs w:val="24"/>
              </w:rPr>
              <w:t>Heart rate</w:t>
            </w:r>
          </w:p>
        </w:tc>
        <w:tc>
          <w:tcPr>
            <w:tcW w:w="1440" w:type="dxa"/>
          </w:tcPr>
          <w:p w14:paraId="14722B2B" w14:textId="77777777" w:rsidR="0040727E" w:rsidRPr="00767A97" w:rsidRDefault="00000000" w:rsidP="00767A97">
            <w:pPr>
              <w:jc w:val="both"/>
              <w:rPr>
                <w:sz w:val="24"/>
                <w:szCs w:val="24"/>
              </w:rPr>
            </w:pPr>
            <w:r w:rsidRPr="00767A97">
              <w:rPr>
                <w:sz w:val="24"/>
                <w:szCs w:val="24"/>
              </w:rPr>
              <w:t>77 bpm</w:t>
            </w:r>
          </w:p>
        </w:tc>
        <w:tc>
          <w:tcPr>
            <w:tcW w:w="6192" w:type="dxa"/>
          </w:tcPr>
          <w:p w14:paraId="7AEED028" w14:textId="77777777" w:rsidR="0040727E" w:rsidRPr="00767A97" w:rsidRDefault="00000000" w:rsidP="00767A97">
            <w:pPr>
              <w:jc w:val="both"/>
              <w:rPr>
                <w:sz w:val="24"/>
                <w:szCs w:val="24"/>
              </w:rPr>
            </w:pPr>
            <w:r w:rsidRPr="00767A97">
              <w:rPr>
                <w:sz w:val="24"/>
                <w:szCs w:val="24"/>
              </w:rPr>
              <w:t>physiological</w:t>
            </w:r>
          </w:p>
        </w:tc>
      </w:tr>
    </w:tbl>
    <w:p w14:paraId="480291F9" w14:textId="77777777" w:rsidR="0040727E" w:rsidRDefault="0040727E">
      <w:pPr>
        <w:spacing w:after="80"/>
      </w:pPr>
    </w:p>
    <w:p w14:paraId="25A6E89B" w14:textId="77777777" w:rsidR="0040727E" w:rsidRPr="00767A97" w:rsidRDefault="00000000" w:rsidP="00767A97">
      <w:pPr>
        <w:spacing w:after="120"/>
        <w:jc w:val="both"/>
        <w:rPr>
          <w:sz w:val="24"/>
          <w:szCs w:val="24"/>
        </w:rPr>
      </w:pPr>
      <w:r w:rsidRPr="00767A97">
        <w:rPr>
          <w:sz w:val="24"/>
          <w:szCs w:val="24"/>
        </w:rPr>
        <w:lastRenderedPageBreak/>
        <w:t xml:space="preserve">Schema, ms = sample×2, and presence flags all verified with zero errors. The full run then labelled all 16,848 records, producing 2,646,204 beat-lead fiducial rows in </w:t>
      </w:r>
      <w:r w:rsidRPr="00767A97">
        <w:rPr>
          <w:b/>
          <w:bCs/>
          <w:sz w:val="24"/>
          <w:szCs w:val="24"/>
        </w:rPr>
        <w:t>medalcare_fiducials_ecgdeli.csv.</w:t>
      </w:r>
    </w:p>
    <w:p w14:paraId="0F365269" w14:textId="4FC55F45" w:rsidR="00542C5B" w:rsidRPr="00767A97" w:rsidRDefault="00000000" w:rsidP="00767A97">
      <w:pPr>
        <w:jc w:val="both"/>
        <w:rPr>
          <w:sz w:val="24"/>
          <w:szCs w:val="24"/>
        </w:rPr>
      </w:pPr>
      <w:r w:rsidRPr="00767A97">
        <w:rPr>
          <w:b/>
          <w:sz w:val="24"/>
          <w:szCs w:val="24"/>
        </w:rPr>
        <w:t xml:space="preserve">From 16,848 records to 2,646,204 </w:t>
      </w:r>
      <w:r w:rsidR="00767A97" w:rsidRPr="00767A97">
        <w:rPr>
          <w:b/>
          <w:sz w:val="24"/>
          <w:szCs w:val="24"/>
        </w:rPr>
        <w:t>rows -</w:t>
      </w:r>
      <w:r w:rsidRPr="00767A97">
        <w:rPr>
          <w:b/>
          <w:sz w:val="24"/>
          <w:szCs w:val="24"/>
        </w:rPr>
        <w:t xml:space="preserve"> </w:t>
      </w:r>
      <w:r w:rsidRPr="00767A97">
        <w:rPr>
          <w:sz w:val="24"/>
          <w:szCs w:val="24"/>
        </w:rPr>
        <w:t xml:space="preserve">the count grows because the schema stores one row per beat per lead, not one per recording. Each ten-second ECG contains on the order of </w:t>
      </w:r>
      <w:r w:rsidR="00767A97">
        <w:rPr>
          <w:sz w:val="24"/>
          <w:szCs w:val="24"/>
        </w:rPr>
        <w:t xml:space="preserve">8-14 </w:t>
      </w:r>
      <w:r w:rsidRPr="00767A97">
        <w:rPr>
          <w:sz w:val="24"/>
          <w:szCs w:val="24"/>
        </w:rPr>
        <w:t>heartbeats, and ECGdeli delineates all twelve leads independently, so a single record expands to roughly (beats × 12) rows. Across the dataset this is about 16,848 records × 12 leads × ~13 beats ≈ 2.6 million</w:t>
      </w:r>
      <w:r w:rsidR="00767A97">
        <w:rPr>
          <w:sz w:val="24"/>
          <w:szCs w:val="24"/>
        </w:rPr>
        <w:t xml:space="preserve">, </w:t>
      </w:r>
      <w:r w:rsidRPr="00767A97">
        <w:rPr>
          <w:sz w:val="24"/>
          <w:szCs w:val="24"/>
        </w:rPr>
        <w:t xml:space="preserve">the exact figure of 2,646,204 is the sum of the actual beats detected in every lead of every </w:t>
      </w:r>
      <w:r w:rsidR="00767A97" w:rsidRPr="00767A97">
        <w:rPr>
          <w:sz w:val="24"/>
          <w:szCs w:val="24"/>
        </w:rPr>
        <w:t>record</w:t>
      </w:r>
      <w:r w:rsidR="00767A97">
        <w:rPr>
          <w:sz w:val="24"/>
          <w:szCs w:val="24"/>
        </w:rPr>
        <w:t xml:space="preserve">, </w:t>
      </w:r>
      <w:r w:rsidR="00767A97" w:rsidRPr="00767A97">
        <w:rPr>
          <w:sz w:val="24"/>
          <w:szCs w:val="24"/>
        </w:rPr>
        <w:t>an</w:t>
      </w:r>
      <w:r w:rsidRPr="00767A97">
        <w:rPr>
          <w:sz w:val="24"/>
          <w:szCs w:val="24"/>
        </w:rPr>
        <w:t xml:space="preserve"> average of about </w:t>
      </w:r>
      <w:r w:rsidR="00767A97">
        <w:rPr>
          <w:sz w:val="24"/>
          <w:szCs w:val="24"/>
        </w:rPr>
        <w:t xml:space="preserve">13 </w:t>
      </w:r>
      <w:r w:rsidRPr="00767A97">
        <w:rPr>
          <w:sz w:val="24"/>
          <w:szCs w:val="24"/>
        </w:rPr>
        <w:t>beats per lead.</w:t>
      </w:r>
    </w:p>
    <w:p w14:paraId="3204404A" w14:textId="5BFBC289" w:rsidR="0040727E" w:rsidRDefault="00000000">
      <w:pPr>
        <w:pStyle w:val="Heading1"/>
      </w:pPr>
      <w:r>
        <w:rPr>
          <w:rFonts w:ascii="Garamond" w:hAnsi="Garamond" w:cs="Garamond"/>
        </w:rPr>
        <w:t>4.  Quality control of the pseudo-labels</w:t>
      </w:r>
    </w:p>
    <w:p w14:paraId="34DB75C1" w14:textId="6DDA63F1" w:rsidR="0040727E" w:rsidRPr="00912386" w:rsidRDefault="00506F62" w:rsidP="00912386">
      <w:pPr>
        <w:pStyle w:val="Heading2"/>
        <w:jc w:val="both"/>
        <w:rPr>
          <w:sz w:val="24"/>
          <w:szCs w:val="24"/>
        </w:rPr>
      </w:pPr>
      <w:r w:rsidRPr="00912386">
        <w:rPr>
          <w:rFonts w:ascii="Garamond" w:hAnsi="Garamond" w:cs="Garamond"/>
          <w:sz w:val="24"/>
          <w:szCs w:val="24"/>
        </w:rPr>
        <w:t>4.</w:t>
      </w:r>
      <w:r w:rsidR="00767A97" w:rsidRPr="00912386">
        <w:rPr>
          <w:rFonts w:ascii="Garamond" w:hAnsi="Garamond" w:cs="Garamond"/>
          <w:sz w:val="24"/>
          <w:szCs w:val="24"/>
        </w:rPr>
        <w:t>1</w:t>
      </w:r>
      <w:r w:rsidRPr="00912386">
        <w:rPr>
          <w:rFonts w:ascii="Garamond" w:hAnsi="Garamond" w:cs="Garamond"/>
          <w:sz w:val="24"/>
          <w:szCs w:val="24"/>
        </w:rPr>
        <w:t xml:space="preserve"> QC design (qc_review_list.py)</w:t>
      </w:r>
    </w:p>
    <w:p w14:paraId="62413258" w14:textId="61E4B1CE" w:rsidR="0040727E" w:rsidRPr="00912386" w:rsidRDefault="00000000" w:rsidP="00912386">
      <w:pPr>
        <w:spacing w:after="120"/>
        <w:jc w:val="both"/>
        <w:rPr>
          <w:sz w:val="24"/>
          <w:szCs w:val="24"/>
        </w:rPr>
      </w:pPr>
      <w:r w:rsidRPr="00912386">
        <w:rPr>
          <w:sz w:val="24"/>
          <w:szCs w:val="24"/>
        </w:rPr>
        <w:t>A streaming Python screen (it processes the 2.65 M-row file without loading it into memory) classifies every beat into three tiers. A small tolerance ignores trivial boundary wobble</w:t>
      </w:r>
      <w:r w:rsidR="00506F62" w:rsidRPr="00912386">
        <w:rPr>
          <w:sz w:val="24"/>
          <w:szCs w:val="24"/>
        </w:rPr>
        <w:t>s,</w:t>
      </w:r>
      <w:r w:rsidRPr="00912386">
        <w:rPr>
          <w:sz w:val="24"/>
          <w:szCs w:val="24"/>
        </w:rPr>
        <w:t xml:space="preserve"> so the review list stays targeted</w:t>
      </w:r>
      <w:r w:rsidR="00767A97" w:rsidRPr="00912386">
        <w:rPr>
          <w:sz w:val="24"/>
          <w:szCs w:val="24"/>
        </w:rPr>
        <w:t>.</w:t>
      </w:r>
    </w:p>
    <w:p w14:paraId="7A3553E0" w14:textId="40142894" w:rsidR="00542C5B" w:rsidRPr="008D3EA6" w:rsidRDefault="00000000" w:rsidP="00912386">
      <w:pPr>
        <w:jc w:val="both"/>
        <w:rPr>
          <w:sz w:val="24"/>
          <w:szCs w:val="24"/>
        </w:rPr>
      </w:pPr>
      <w:r w:rsidRPr="00912386">
        <w:rPr>
          <w:b/>
          <w:sz w:val="24"/>
          <w:szCs w:val="24"/>
        </w:rPr>
        <w:t xml:space="preserve">What informs the design, and what an inversion is </w:t>
      </w:r>
      <w:r w:rsidR="00767A97" w:rsidRPr="00912386">
        <w:rPr>
          <w:b/>
          <w:sz w:val="24"/>
          <w:szCs w:val="24"/>
        </w:rPr>
        <w:t>-</w:t>
      </w:r>
      <w:r w:rsidR="008D3EA6">
        <w:rPr>
          <w:b/>
          <w:sz w:val="24"/>
          <w:szCs w:val="24"/>
        </w:rPr>
        <w:t xml:space="preserve"> </w:t>
      </w:r>
      <w:r w:rsidR="008D3EA6" w:rsidRPr="008D3EA6">
        <w:rPr>
          <w:sz w:val="24"/>
          <w:szCs w:val="24"/>
        </w:rPr>
        <w:t xml:space="preserve">The automated QC screen targets two readily testable classes of annotation failure: violations of expected temporal ordering and derived intervals outside predefined plausibility ranges. It does not detect every possible </w:t>
      </w:r>
      <w:r w:rsidR="008D3EA6" w:rsidRPr="008D3EA6">
        <w:rPr>
          <w:sz w:val="24"/>
          <w:szCs w:val="24"/>
        </w:rPr>
        <w:t>localization</w:t>
      </w:r>
      <w:r w:rsidR="008D3EA6" w:rsidRPr="008D3EA6">
        <w:rPr>
          <w:sz w:val="24"/>
          <w:szCs w:val="24"/>
        </w:rPr>
        <w:t xml:space="preserve"> error, particularly consistently shifted but physiologically plausible boundaries.</w:t>
      </w:r>
      <w:r w:rsidR="008D3EA6" w:rsidRPr="008D3EA6">
        <w:rPr>
          <w:sz w:val="24"/>
          <w:szCs w:val="24"/>
        </w:rPr>
        <w:t xml:space="preserve"> </w:t>
      </w:r>
    </w:p>
    <w:p w14:paraId="6ADFA684" w14:textId="56D083E3" w:rsidR="00542C5B" w:rsidRPr="00912386" w:rsidRDefault="00000000" w:rsidP="00912386">
      <w:pPr>
        <w:jc w:val="both"/>
        <w:rPr>
          <w:sz w:val="24"/>
          <w:szCs w:val="24"/>
        </w:rPr>
      </w:pPr>
      <w:r w:rsidRPr="00912386">
        <w:rPr>
          <w:b/>
          <w:sz w:val="24"/>
          <w:szCs w:val="24"/>
        </w:rPr>
        <w:t xml:space="preserve">An </w:t>
      </w:r>
      <w:r w:rsidR="00912386" w:rsidRPr="00912386">
        <w:rPr>
          <w:b/>
          <w:sz w:val="24"/>
          <w:szCs w:val="24"/>
        </w:rPr>
        <w:t>inversion here means</w:t>
      </w:r>
      <w:r w:rsidRPr="00912386">
        <w:rPr>
          <w:b/>
          <w:sz w:val="24"/>
          <w:szCs w:val="24"/>
        </w:rPr>
        <w:t xml:space="preserve"> </w:t>
      </w:r>
      <w:r w:rsidRPr="00912386">
        <w:rPr>
          <w:sz w:val="24"/>
          <w:szCs w:val="24"/>
        </w:rPr>
        <w:t>a pair of adjacent fiducials that appear out of order, meaning a fiducial that should come later is assigned an earlier sample index than the one before it</w:t>
      </w:r>
      <w:r w:rsidR="00912386" w:rsidRPr="00912386">
        <w:rPr>
          <w:sz w:val="24"/>
          <w:szCs w:val="24"/>
        </w:rPr>
        <w:t>, f</w:t>
      </w:r>
      <w:r w:rsidRPr="00912386">
        <w:rPr>
          <w:sz w:val="24"/>
          <w:szCs w:val="24"/>
        </w:rPr>
        <w:t xml:space="preserve">or example a P offset placed before the P peak, or a T onset placed after the T peak. It is determined by walking the eleven fiducials of each beat in their canonical order (P onset, P peak, P offset, QRS onset, Q, R, S, QRS offset, T onset, T peak, T offset) and comparing every neighbouring pair; whenever the earlier point’s sample index exceeds the later point’s, that pair is flagged and the size of the gap, in samples, is recorded. That size sets the </w:t>
      </w:r>
      <w:r w:rsidR="00912386" w:rsidRPr="00912386">
        <w:rPr>
          <w:sz w:val="24"/>
          <w:szCs w:val="24"/>
        </w:rPr>
        <w:t>tier, an</w:t>
      </w:r>
      <w:r w:rsidRPr="00912386">
        <w:rPr>
          <w:sz w:val="24"/>
          <w:szCs w:val="24"/>
        </w:rPr>
        <w:t xml:space="preserve"> inversion of at most three samples (≤ 6 ms) is negligible boundary wobble and left clean, whereas a structural inversion inside the QRS block, a gross inversion beyond twenty samples (≈ 40 ms), or an out-of-range interval is treated as critical.</w:t>
      </w:r>
    </w:p>
    <w:p w14:paraId="2104169B" w14:textId="3EAE90D1" w:rsidR="0040727E" w:rsidRPr="00912386" w:rsidRDefault="00000000">
      <w:pPr>
        <w:pStyle w:val="ListBullet"/>
        <w:spacing w:after="60"/>
        <w:rPr>
          <w:sz w:val="24"/>
          <w:szCs w:val="24"/>
        </w:rPr>
      </w:pPr>
      <w:r>
        <w:rPr>
          <w:b/>
          <w:sz w:val="24"/>
          <w:szCs w:val="24"/>
        </w:rPr>
        <w:t>CRITICAL - review or exclude - a structural QRS-order violation, a QRS/QT/PR interval outside a predefined plausibility range, a gross P/T boundary inversion (&gt; 20 samples ≈ 40 ms), or a missing R peak.</w:t>
      </w:r>
    </w:p>
    <w:p w14:paraId="34E40D81" w14:textId="0F9DC3E3" w:rsidR="0040727E" w:rsidRPr="00912386" w:rsidRDefault="00000000">
      <w:pPr>
        <w:pStyle w:val="ListBullet"/>
        <w:spacing w:after="60"/>
        <w:rPr>
          <w:sz w:val="24"/>
          <w:szCs w:val="24"/>
        </w:rPr>
      </w:pPr>
      <w:r>
        <w:rPr>
          <w:b/>
          <w:sz w:val="24"/>
          <w:szCs w:val="24"/>
        </w:rPr>
        <w:t>MINOR - a moderate P/T boundary inversion (3–20 samples), treated as lower priority and left out of the review list.</w:t>
      </w:r>
    </w:p>
    <w:p w14:paraId="2BE6D57F" w14:textId="77777777" w:rsidR="0040727E" w:rsidRPr="00912386" w:rsidRDefault="00000000">
      <w:pPr>
        <w:pStyle w:val="ListBullet"/>
        <w:spacing w:after="60"/>
        <w:rPr>
          <w:sz w:val="24"/>
          <w:szCs w:val="24"/>
        </w:rPr>
      </w:pPr>
      <w:r>
        <w:rPr>
          <w:b/>
          <w:sz w:val="24"/>
          <w:szCs w:val="24"/>
        </w:rPr>
        <w:t>CLEAN - no tested issue, or an inversion of ≤ 3 samples (≤ 6 ms, negligible).</w:t>
      </w:r>
    </w:p>
    <w:p w14:paraId="5199357D" w14:textId="77777777" w:rsidR="0040727E" w:rsidRPr="00912386" w:rsidRDefault="00000000">
      <w:pPr>
        <w:spacing w:after="120"/>
        <w:rPr>
          <w:sz w:val="24"/>
          <w:szCs w:val="24"/>
        </w:rPr>
      </w:pPr>
      <w:r w:rsidRPr="00912386">
        <w:rPr>
          <w:sz w:val="24"/>
          <w:szCs w:val="24"/>
        </w:rPr>
        <w:t>Two outputs are written -&gt; medalcare_qc_review_list.csv (one row per CRITICAL beat, with its failure reasons and key fiducial samples) and medalcare_qc_record_summary.csv (every record ranked worst-first by critical rate). The full code is in the repository (ecgdeli_labelling/scripts/qc_review_list.py; see the Code and data availability appendix).</w:t>
      </w:r>
      <w:r w:rsidR="00506F62" w:rsidRPr="00912386">
        <w:rPr>
          <w:sz w:val="24"/>
          <w:szCs w:val="24"/>
        </w:rPr>
      </w:r>
      <w:r w:rsidRPr="00912386">
        <w:rPr>
          <w:b/>
          <w:bCs/>
          <w:sz w:val="24"/>
          <w:szCs w:val="24"/>
        </w:rPr>
      </w:r>
      <w:r w:rsidRPr="00912386">
        <w:rPr>
          <w:sz w:val="24"/>
          <w:szCs w:val="24"/>
        </w:rPr>
      </w:r>
      <w:r w:rsidRPr="00912386">
        <w:rPr>
          <w:b/>
          <w:bCs/>
          <w:sz w:val="24"/>
          <w:szCs w:val="24"/>
        </w:rPr>
      </w:r>
      <w:r w:rsidRPr="00912386">
        <w:rPr>
          <w:sz w:val="24"/>
          <w:szCs w:val="24"/>
        </w:rPr>
      </w:r>
    </w:p>
    <w:p w14:paraId="7DA5D9C4" w14:textId="0478ACD2" w:rsidR="0040727E" w:rsidRDefault="00912386">
      <w:pPr>
        <w:pStyle w:val="Heading2"/>
      </w:pPr>
      <w:r>
        <w:rPr>
          <w:rFonts w:ascii="Garamond" w:hAnsi="Garamond" w:cs="Garamond"/>
        </w:rPr>
        <w:lastRenderedPageBreak/>
        <w:t>4.2 QC results</w:t>
      </w:r>
    </w:p>
    <w:tbl>
      <w:tblPr>
        <w:tblStyle w:val="TableGrid"/>
        <w:tblW w:w="0" w:type="auto"/>
        <w:jc w:val="center"/>
        <w:tblLook w:val="04A0" w:firstRow="1" w:lastRow="0" w:firstColumn="1" w:lastColumn="0" w:noHBand="0" w:noVBand="1"/>
      </w:tblPr>
      <w:tblGrid>
        <w:gridCol w:w="4222"/>
        <w:gridCol w:w="2970"/>
        <w:gridCol w:w="2672"/>
      </w:tblGrid>
      <w:tr w:rsidR="0040727E" w:rsidRPr="00912386" w14:paraId="7BB9ED2E" w14:textId="77777777" w:rsidTr="00912386">
        <w:trPr>
          <w:jc w:val="center"/>
        </w:trPr>
        <w:tc>
          <w:tcPr>
            <w:tcW w:w="4222" w:type="dxa"/>
            <w:shd w:val="clear" w:color="auto" w:fill="12263A"/>
          </w:tcPr>
          <w:p w14:paraId="5EA040D8" w14:textId="77777777" w:rsidR="0040727E" w:rsidRPr="00912386" w:rsidRDefault="00000000">
            <w:pPr>
              <w:rPr>
                <w:sz w:val="24"/>
                <w:szCs w:val="24"/>
              </w:rPr>
            </w:pPr>
            <w:r w:rsidRPr="00912386">
              <w:rPr>
                <w:b/>
                <w:color w:val="FFFFFF"/>
                <w:sz w:val="24"/>
                <w:szCs w:val="24"/>
              </w:rPr>
              <w:t>Tier</w:t>
            </w:r>
          </w:p>
        </w:tc>
        <w:tc>
          <w:tcPr>
            <w:tcW w:w="2970" w:type="dxa"/>
            <w:shd w:val="clear" w:color="auto" w:fill="12263A"/>
          </w:tcPr>
          <w:p w14:paraId="44E4760F" w14:textId="77777777" w:rsidR="0040727E" w:rsidRPr="00912386" w:rsidRDefault="00000000">
            <w:pPr>
              <w:rPr>
                <w:sz w:val="24"/>
                <w:szCs w:val="24"/>
              </w:rPr>
            </w:pPr>
            <w:r w:rsidRPr="00912386">
              <w:rPr>
                <w:b/>
                <w:color w:val="FFFFFF"/>
                <w:sz w:val="24"/>
                <w:szCs w:val="24"/>
              </w:rPr>
              <w:t>Beats</w:t>
            </w:r>
          </w:p>
        </w:tc>
        <w:tc>
          <w:tcPr>
            <w:tcW w:w="2672" w:type="dxa"/>
            <w:shd w:val="clear" w:color="auto" w:fill="12263A"/>
          </w:tcPr>
          <w:p w14:paraId="0B920441" w14:textId="77777777" w:rsidR="0040727E" w:rsidRPr="00912386" w:rsidRDefault="00000000">
            <w:pPr>
              <w:rPr>
                <w:sz w:val="24"/>
                <w:szCs w:val="24"/>
              </w:rPr>
            </w:pPr>
            <w:r w:rsidRPr="00912386">
              <w:rPr>
                <w:b/>
                <w:color w:val="FFFFFF"/>
                <w:sz w:val="24"/>
                <w:szCs w:val="24"/>
              </w:rPr>
              <w:t>Share</w:t>
            </w:r>
          </w:p>
        </w:tc>
      </w:tr>
      <w:tr w:rsidR="0040727E" w:rsidRPr="00912386" w14:paraId="107F7354" w14:textId="77777777" w:rsidTr="00912386">
        <w:trPr>
          <w:jc w:val="center"/>
        </w:trPr>
        <w:tc>
          <w:tcPr>
            <w:tcW w:w="4222" w:type="dxa"/>
          </w:tcPr>
          <w:p w14:paraId="26CCE710" w14:textId="77777777" w:rsidR="0040727E" w:rsidRPr="00912386" w:rsidRDefault="00000000">
            <w:pPr>
              <w:rPr>
                <w:sz w:val="24"/>
                <w:szCs w:val="24"/>
              </w:rPr>
            </w:pPr>
            <w:r w:rsidRPr="00912386">
              <w:rPr>
                <w:b/>
                <w:sz w:val="24"/>
                <w:szCs w:val="24"/>
              </w:rPr>
              <w:t>CRITICAL (review)</w:t>
            </w:r>
          </w:p>
        </w:tc>
        <w:tc>
          <w:tcPr>
            <w:tcW w:w="2970" w:type="dxa"/>
          </w:tcPr>
          <w:p w14:paraId="1DC91320" w14:textId="77777777" w:rsidR="0040727E" w:rsidRPr="00912386" w:rsidRDefault="00000000">
            <w:pPr>
              <w:rPr>
                <w:sz w:val="24"/>
                <w:szCs w:val="24"/>
              </w:rPr>
            </w:pPr>
            <w:r w:rsidRPr="00912386">
              <w:rPr>
                <w:sz w:val="24"/>
                <w:szCs w:val="24"/>
              </w:rPr>
              <w:t>104,171</w:t>
            </w:r>
          </w:p>
        </w:tc>
        <w:tc>
          <w:tcPr>
            <w:tcW w:w="2672" w:type="dxa"/>
          </w:tcPr>
          <w:p w14:paraId="45EF82F3" w14:textId="77777777" w:rsidR="0040727E" w:rsidRPr="00912386" w:rsidRDefault="00000000">
            <w:pPr>
              <w:rPr>
                <w:sz w:val="24"/>
                <w:szCs w:val="24"/>
              </w:rPr>
            </w:pPr>
            <w:r w:rsidRPr="00912386">
              <w:rPr>
                <w:sz w:val="24"/>
                <w:szCs w:val="24"/>
              </w:rPr>
              <w:t>3.94 %</w:t>
            </w:r>
          </w:p>
        </w:tc>
      </w:tr>
      <w:tr w:rsidR="0040727E" w:rsidRPr="00912386" w14:paraId="4C6F320E" w14:textId="77777777" w:rsidTr="00912386">
        <w:trPr>
          <w:jc w:val="center"/>
        </w:trPr>
        <w:tc>
          <w:tcPr>
            <w:tcW w:w="4222" w:type="dxa"/>
          </w:tcPr>
          <w:p w14:paraId="04782932" w14:textId="77777777" w:rsidR="0040727E" w:rsidRPr="00912386" w:rsidRDefault="00000000">
            <w:pPr>
              <w:rPr>
                <w:sz w:val="24"/>
                <w:szCs w:val="24"/>
              </w:rPr>
            </w:pPr>
            <w:r w:rsidRPr="00912386">
              <w:rPr>
                <w:b/>
                <w:sz w:val="24"/>
                <w:szCs w:val="24"/>
              </w:rPr>
              <w:t>MINOR (small P/T wobble)</w:t>
            </w:r>
          </w:p>
        </w:tc>
        <w:tc>
          <w:tcPr>
            <w:tcW w:w="2970" w:type="dxa"/>
          </w:tcPr>
          <w:p w14:paraId="10D1282D" w14:textId="77777777" w:rsidR="0040727E" w:rsidRPr="00912386" w:rsidRDefault="00000000">
            <w:pPr>
              <w:rPr>
                <w:sz w:val="24"/>
                <w:szCs w:val="24"/>
              </w:rPr>
            </w:pPr>
            <w:r w:rsidRPr="00912386">
              <w:rPr>
                <w:sz w:val="24"/>
                <w:szCs w:val="24"/>
              </w:rPr>
              <w:t>477,300</w:t>
            </w:r>
          </w:p>
        </w:tc>
        <w:tc>
          <w:tcPr>
            <w:tcW w:w="2672" w:type="dxa"/>
          </w:tcPr>
          <w:p w14:paraId="42FF04FD" w14:textId="77777777" w:rsidR="0040727E" w:rsidRPr="00912386" w:rsidRDefault="00000000">
            <w:pPr>
              <w:rPr>
                <w:sz w:val="24"/>
                <w:szCs w:val="24"/>
              </w:rPr>
            </w:pPr>
            <w:r w:rsidRPr="00912386">
              <w:rPr>
                <w:sz w:val="24"/>
                <w:szCs w:val="24"/>
              </w:rPr>
              <w:t>18.04 %</w:t>
            </w:r>
          </w:p>
        </w:tc>
      </w:tr>
      <w:tr w:rsidR="0040727E" w:rsidRPr="00912386" w14:paraId="26CF2268" w14:textId="77777777" w:rsidTr="00912386">
        <w:trPr>
          <w:jc w:val="center"/>
        </w:trPr>
        <w:tc>
          <w:tcPr>
            <w:tcW w:w="4222" w:type="dxa"/>
          </w:tcPr>
          <w:p w14:paraId="60E01C40" w14:textId="77777777" w:rsidR="0040727E" w:rsidRPr="00912386" w:rsidRDefault="00000000">
            <w:pPr>
              <w:rPr>
                <w:sz w:val="24"/>
                <w:szCs w:val="24"/>
              </w:rPr>
            </w:pPr>
            <w:r w:rsidRPr="00912386">
              <w:rPr>
                <w:b/>
                <w:sz w:val="24"/>
                <w:szCs w:val="24"/>
              </w:rPr>
              <w:t>CLEAN</w:t>
            </w:r>
          </w:p>
        </w:tc>
        <w:tc>
          <w:tcPr>
            <w:tcW w:w="2970" w:type="dxa"/>
          </w:tcPr>
          <w:p w14:paraId="10A8A2F0" w14:textId="77777777" w:rsidR="0040727E" w:rsidRPr="00912386" w:rsidRDefault="00000000">
            <w:pPr>
              <w:rPr>
                <w:sz w:val="24"/>
                <w:szCs w:val="24"/>
              </w:rPr>
            </w:pPr>
            <w:r w:rsidRPr="00912386">
              <w:rPr>
                <w:sz w:val="24"/>
                <w:szCs w:val="24"/>
              </w:rPr>
              <w:t>2,064,733</w:t>
            </w:r>
          </w:p>
        </w:tc>
        <w:tc>
          <w:tcPr>
            <w:tcW w:w="2672" w:type="dxa"/>
          </w:tcPr>
          <w:p w14:paraId="307F82F1" w14:textId="77777777" w:rsidR="0040727E" w:rsidRPr="00912386" w:rsidRDefault="00000000">
            <w:pPr>
              <w:rPr>
                <w:sz w:val="24"/>
                <w:szCs w:val="24"/>
              </w:rPr>
            </w:pPr>
            <w:r w:rsidRPr="00912386">
              <w:rPr>
                <w:sz w:val="24"/>
                <w:szCs w:val="24"/>
              </w:rPr>
              <w:t>78.03 %</w:t>
            </w:r>
          </w:p>
        </w:tc>
      </w:tr>
    </w:tbl>
    <w:p w14:paraId="47CF230E" w14:textId="77777777" w:rsidR="0040727E" w:rsidRPr="00912386" w:rsidRDefault="0040727E">
      <w:pPr>
        <w:spacing w:after="80"/>
        <w:rPr>
          <w:sz w:val="24"/>
          <w:szCs w:val="24"/>
        </w:rPr>
      </w:pPr>
    </w:p>
    <w:p w14:paraId="7080B636" w14:textId="61D1652B" w:rsidR="0040727E" w:rsidRPr="00FB157A" w:rsidRDefault="008D3EA6" w:rsidP="00FB157A">
      <w:pPr>
        <w:spacing w:after="120"/>
        <w:jc w:val="both"/>
        <w:rPr>
          <w:sz w:val="24"/>
          <w:szCs w:val="24"/>
        </w:rPr>
      </w:pPr>
      <w:r>
        <w:rPr>
          <w:sz w:val="24"/>
          <w:szCs w:val="24"/>
        </w:rPr>
        <w:t>Structural QRS-ordering violations were rare, occurring in 50 beat–lead rows. This indicates that the returned QRS fiducials are generally internally ordered but does not by itself establish their localization accuracy. The critical flags are dominated instead by interval and T-boundary problems - QT out-of-range (52,202), gross P/T boundary inversion (48,977), PQ/clinical PR out-of-range (40,416) and QRS duration (11,350). These reason counts are not mutually exclusive, because one beat can contribute to more than one category.</w:t>
      </w:r>
    </w:p>
    <w:p w14:paraId="14DB2590" w14:textId="00126BCF" w:rsidR="00542C5B" w:rsidRPr="00FB157A" w:rsidRDefault="00000000" w:rsidP="00FB157A">
      <w:pPr>
        <w:jc w:val="both"/>
        <w:rPr>
          <w:sz w:val="24"/>
          <w:szCs w:val="24"/>
        </w:rPr>
      </w:pPr>
      <w:r>
        <w:rPr>
          <w:sz w:val="24"/>
          <w:szCs w:val="24"/>
        </w:rPr>
        <w:t>Per beat vs per record-lead - The rates above count individual beats, which overstates how much of the dataset needs work. Each MedalCare-XL ECG is synthesised from common underlying P-wave and QRST templates, so the beats of a (record, lead) share the same source morphology but are not exact duplicates: RR timing varies and the QRS-offset–T-offset segment is stretched or compressed. A lone flagged beat among clean siblings may therefore represent a transient delineation glitch rather than a systematically broken record. Counting at the (record, lead) level, 2.10% of units are persistently flagged under the operational threshold of ≥50% of the unit's beats flagged. Approximately 54% of the flagged beats sit in units below this threshold — these are lower-priority for manual review and may be suppressed by an aligned per-record consensus based on intervals or R-aligned relative positions. The recurring patterns collapse to 4,251 persistently flagged units, concentrated in MI/LBBB/RBBB, across 2,300 recordings. Manual review can therefore be targeted to these units rather than all 104,171 flagged beat–lead rows. One representative beat can guide the correction of a unit, but corrected boundaries must be transferred to the remaining beats using R-peak alignment and, where necessary, temporal scaling. The per-beat 3.94% is thus an upper bound on individually flagged rows, while the persistently flagged units provide a more realistic review set; the 50% threshold does not prove that all remaining units are error-free.</w:t>
      </w:r>
    </w:p>
    <w:tbl>
      <w:tblPr>
        <w:tblStyle w:val="TableGrid"/>
        <w:tblW w:w="0" w:type="auto"/>
        <w:tblLook w:val="04A0" w:firstRow="1" w:lastRow="0" w:firstColumn="1" w:lastColumn="0" w:noHBand="0" w:noVBand="1"/>
      </w:tblPr>
      <w:tblGrid>
        <w:gridCol w:w="3216"/>
        <w:gridCol w:w="3216"/>
        <w:gridCol w:w="3216"/>
      </w:tblGrid>
      <w:tr w:rsidR="00542C5B" w:rsidRPr="00FB157A" w14:paraId="0EDC2E13" w14:textId="77777777">
        <w:trPr>
          <w:cantSplit/>
          <w:tblHeader/>
        </w:trPr>
        <w:tc>
          <w:tcPr>
            <w:tcW w:w="3216" w:type="dxa"/>
            <w:shd w:val="clear" w:color="auto" w:fill="D5E8F0"/>
          </w:tcPr>
          <w:p w14:paraId="363CC707" w14:textId="77777777" w:rsidR="00542C5B" w:rsidRPr="00FB157A" w:rsidRDefault="00000000">
            <w:pPr>
              <w:rPr>
                <w:sz w:val="24"/>
                <w:szCs w:val="24"/>
              </w:rPr>
            </w:pPr>
            <w:r w:rsidRPr="00FB157A">
              <w:rPr>
                <w:b/>
                <w:sz w:val="24"/>
                <w:szCs w:val="24"/>
              </w:rPr>
              <w:t>Disease class</w:t>
            </w:r>
          </w:p>
        </w:tc>
        <w:tc>
          <w:tcPr>
            <w:tcW w:w="3216" w:type="dxa"/>
            <w:shd w:val="clear" w:color="auto" w:fill="D5E8F0"/>
          </w:tcPr>
          <w:p w14:paraId="54AC167B" w14:textId="77777777" w:rsidR="00542C5B" w:rsidRPr="00FB157A" w:rsidRDefault="00000000">
            <w:pPr>
              <w:rPr>
                <w:sz w:val="24"/>
                <w:szCs w:val="24"/>
              </w:rPr>
            </w:pPr>
            <w:r>
              <w:rPr>
                <w:b/>
                <w:sz w:val="24"/>
                <w:szCs w:val="24"/>
              </w:rPr>
              <w:t>Persistent-flag rate (record-lead)</w:t>
            </w:r>
          </w:p>
        </w:tc>
        <w:tc>
          <w:tcPr>
            <w:tcW w:w="3216" w:type="dxa"/>
            <w:shd w:val="clear" w:color="auto" w:fill="D5E8F0"/>
          </w:tcPr>
          <w:p w14:paraId="68E75CB3" w14:textId="77777777" w:rsidR="00542C5B" w:rsidRPr="00FB157A" w:rsidRDefault="00000000">
            <w:pPr>
              <w:rPr>
                <w:sz w:val="24"/>
                <w:szCs w:val="24"/>
              </w:rPr>
            </w:pPr>
            <w:r>
              <w:rPr>
                <w:b/>
                <w:sz w:val="24"/>
                <w:szCs w:val="24"/>
              </w:rPr>
              <w:t>Persistent / total units</w:t>
            </w:r>
          </w:p>
        </w:tc>
      </w:tr>
      <w:tr w:rsidR="00542C5B" w:rsidRPr="00FB157A" w14:paraId="7E94035D" w14:textId="77777777">
        <w:trPr>
          <w:cantSplit/>
        </w:trPr>
        <w:tc>
          <w:tcPr>
            <w:tcW w:w="3216" w:type="dxa"/>
          </w:tcPr>
          <w:p w14:paraId="2FE049B9" w14:textId="77777777" w:rsidR="00542C5B" w:rsidRPr="00FB157A" w:rsidRDefault="00000000">
            <w:pPr>
              <w:rPr>
                <w:sz w:val="24"/>
                <w:szCs w:val="24"/>
              </w:rPr>
            </w:pPr>
            <w:r w:rsidRPr="00FB157A">
              <w:rPr>
                <w:b/>
                <w:sz w:val="24"/>
                <w:szCs w:val="24"/>
              </w:rPr>
              <w:t>lbbb</w:t>
            </w:r>
          </w:p>
        </w:tc>
        <w:tc>
          <w:tcPr>
            <w:tcW w:w="3216" w:type="dxa"/>
          </w:tcPr>
          <w:p w14:paraId="4A79083C" w14:textId="77777777" w:rsidR="00542C5B" w:rsidRPr="00FB157A" w:rsidRDefault="00000000">
            <w:pPr>
              <w:rPr>
                <w:sz w:val="24"/>
                <w:szCs w:val="24"/>
              </w:rPr>
            </w:pPr>
            <w:r w:rsidRPr="00FB157A">
              <w:rPr>
                <w:sz w:val="24"/>
                <w:szCs w:val="24"/>
              </w:rPr>
              <w:t>4.52%</w:t>
            </w:r>
          </w:p>
        </w:tc>
        <w:tc>
          <w:tcPr>
            <w:tcW w:w="3216" w:type="dxa"/>
          </w:tcPr>
          <w:p w14:paraId="203DD152" w14:textId="77777777" w:rsidR="00542C5B" w:rsidRPr="00FB157A" w:rsidRDefault="00000000">
            <w:pPr>
              <w:rPr>
                <w:sz w:val="24"/>
                <w:szCs w:val="24"/>
              </w:rPr>
            </w:pPr>
            <w:r w:rsidRPr="00FB157A">
              <w:rPr>
                <w:sz w:val="24"/>
                <w:szCs w:val="24"/>
              </w:rPr>
              <w:t>705 / 15,600</w:t>
            </w:r>
          </w:p>
        </w:tc>
      </w:tr>
      <w:tr w:rsidR="00542C5B" w:rsidRPr="00FB157A" w14:paraId="5F982AB7" w14:textId="77777777">
        <w:trPr>
          <w:cantSplit/>
        </w:trPr>
        <w:tc>
          <w:tcPr>
            <w:tcW w:w="3216" w:type="dxa"/>
          </w:tcPr>
          <w:p w14:paraId="0F51F90E" w14:textId="77777777" w:rsidR="00542C5B" w:rsidRPr="00FB157A" w:rsidRDefault="00000000">
            <w:pPr>
              <w:rPr>
                <w:sz w:val="24"/>
                <w:szCs w:val="24"/>
              </w:rPr>
            </w:pPr>
            <w:r w:rsidRPr="00FB157A">
              <w:rPr>
                <w:b/>
                <w:sz w:val="24"/>
                <w:szCs w:val="24"/>
              </w:rPr>
              <w:t>mi</w:t>
            </w:r>
          </w:p>
        </w:tc>
        <w:tc>
          <w:tcPr>
            <w:tcW w:w="3216" w:type="dxa"/>
          </w:tcPr>
          <w:p w14:paraId="56CC41B6" w14:textId="77777777" w:rsidR="00542C5B" w:rsidRPr="00FB157A" w:rsidRDefault="00000000">
            <w:pPr>
              <w:rPr>
                <w:sz w:val="24"/>
                <w:szCs w:val="24"/>
              </w:rPr>
            </w:pPr>
            <w:r w:rsidRPr="00FB157A">
              <w:rPr>
                <w:sz w:val="24"/>
                <w:szCs w:val="24"/>
              </w:rPr>
              <w:t>2.73%</w:t>
            </w:r>
          </w:p>
        </w:tc>
        <w:tc>
          <w:tcPr>
            <w:tcW w:w="3216" w:type="dxa"/>
          </w:tcPr>
          <w:p w14:paraId="7501C2B9" w14:textId="77777777" w:rsidR="00542C5B" w:rsidRPr="00FB157A" w:rsidRDefault="00000000">
            <w:pPr>
              <w:rPr>
                <w:sz w:val="24"/>
                <w:szCs w:val="24"/>
              </w:rPr>
            </w:pPr>
            <w:r w:rsidRPr="00FB157A">
              <w:rPr>
                <w:sz w:val="24"/>
                <w:szCs w:val="24"/>
              </w:rPr>
              <w:t>2,558 / 93,672</w:t>
            </w:r>
          </w:p>
        </w:tc>
      </w:tr>
      <w:tr w:rsidR="00542C5B" w:rsidRPr="00FB157A" w14:paraId="64503FD1" w14:textId="77777777">
        <w:trPr>
          <w:cantSplit/>
        </w:trPr>
        <w:tc>
          <w:tcPr>
            <w:tcW w:w="3216" w:type="dxa"/>
          </w:tcPr>
          <w:p w14:paraId="6BABA3E4" w14:textId="77777777" w:rsidR="00542C5B" w:rsidRPr="00FB157A" w:rsidRDefault="00000000">
            <w:pPr>
              <w:rPr>
                <w:sz w:val="24"/>
                <w:szCs w:val="24"/>
              </w:rPr>
            </w:pPr>
            <w:r w:rsidRPr="00FB157A">
              <w:rPr>
                <w:b/>
                <w:sz w:val="24"/>
                <w:szCs w:val="24"/>
              </w:rPr>
              <w:t>rbbb</w:t>
            </w:r>
          </w:p>
        </w:tc>
        <w:tc>
          <w:tcPr>
            <w:tcW w:w="3216" w:type="dxa"/>
          </w:tcPr>
          <w:p w14:paraId="32BB53DF" w14:textId="77777777" w:rsidR="00542C5B" w:rsidRPr="00FB157A" w:rsidRDefault="00000000">
            <w:pPr>
              <w:rPr>
                <w:sz w:val="24"/>
                <w:szCs w:val="24"/>
              </w:rPr>
            </w:pPr>
            <w:r w:rsidRPr="00FB157A">
              <w:rPr>
                <w:sz w:val="24"/>
                <w:szCs w:val="24"/>
              </w:rPr>
              <w:t>2.04%</w:t>
            </w:r>
          </w:p>
        </w:tc>
        <w:tc>
          <w:tcPr>
            <w:tcW w:w="3216" w:type="dxa"/>
          </w:tcPr>
          <w:p w14:paraId="578D5705" w14:textId="77777777" w:rsidR="00542C5B" w:rsidRPr="00FB157A" w:rsidRDefault="00000000">
            <w:pPr>
              <w:rPr>
                <w:sz w:val="24"/>
                <w:szCs w:val="24"/>
              </w:rPr>
            </w:pPr>
            <w:r w:rsidRPr="00FB157A">
              <w:rPr>
                <w:sz w:val="24"/>
                <w:szCs w:val="24"/>
              </w:rPr>
              <w:t>317 / 15,576</w:t>
            </w:r>
          </w:p>
        </w:tc>
      </w:tr>
      <w:tr w:rsidR="00542C5B" w:rsidRPr="00FB157A" w14:paraId="4F9C3DD5" w14:textId="77777777">
        <w:trPr>
          <w:cantSplit/>
        </w:trPr>
        <w:tc>
          <w:tcPr>
            <w:tcW w:w="3216" w:type="dxa"/>
          </w:tcPr>
          <w:p w14:paraId="75AD2F6E" w14:textId="77777777" w:rsidR="00542C5B" w:rsidRPr="00FB157A" w:rsidRDefault="00000000">
            <w:pPr>
              <w:rPr>
                <w:sz w:val="24"/>
                <w:szCs w:val="24"/>
              </w:rPr>
            </w:pPr>
            <w:r w:rsidRPr="00FB157A">
              <w:rPr>
                <w:b/>
                <w:sz w:val="24"/>
                <w:szCs w:val="24"/>
              </w:rPr>
              <w:t>iab</w:t>
            </w:r>
          </w:p>
        </w:tc>
        <w:tc>
          <w:tcPr>
            <w:tcW w:w="3216" w:type="dxa"/>
          </w:tcPr>
          <w:p w14:paraId="10018E7E" w14:textId="77777777" w:rsidR="00542C5B" w:rsidRPr="00FB157A" w:rsidRDefault="00000000">
            <w:pPr>
              <w:rPr>
                <w:sz w:val="24"/>
                <w:szCs w:val="24"/>
              </w:rPr>
            </w:pPr>
            <w:r w:rsidRPr="00FB157A">
              <w:rPr>
                <w:sz w:val="24"/>
                <w:szCs w:val="24"/>
              </w:rPr>
              <w:t>1.51%</w:t>
            </w:r>
          </w:p>
        </w:tc>
        <w:tc>
          <w:tcPr>
            <w:tcW w:w="3216" w:type="dxa"/>
          </w:tcPr>
          <w:p w14:paraId="26C43118" w14:textId="77777777" w:rsidR="00542C5B" w:rsidRPr="00FB157A" w:rsidRDefault="00000000">
            <w:pPr>
              <w:rPr>
                <w:sz w:val="24"/>
                <w:szCs w:val="24"/>
              </w:rPr>
            </w:pPr>
            <w:r w:rsidRPr="00FB157A">
              <w:rPr>
                <w:sz w:val="24"/>
                <w:szCs w:val="24"/>
              </w:rPr>
              <w:t>225 / 14,928</w:t>
            </w:r>
          </w:p>
        </w:tc>
      </w:tr>
      <w:tr w:rsidR="00542C5B" w:rsidRPr="00FB157A" w14:paraId="056361F6" w14:textId="77777777">
        <w:trPr>
          <w:cantSplit/>
        </w:trPr>
        <w:tc>
          <w:tcPr>
            <w:tcW w:w="3216" w:type="dxa"/>
          </w:tcPr>
          <w:p w14:paraId="37FD0599" w14:textId="77777777" w:rsidR="00542C5B" w:rsidRPr="00FB157A" w:rsidRDefault="00000000">
            <w:pPr>
              <w:rPr>
                <w:sz w:val="24"/>
                <w:szCs w:val="24"/>
              </w:rPr>
            </w:pPr>
            <w:r w:rsidRPr="00FB157A">
              <w:rPr>
                <w:b/>
                <w:sz w:val="24"/>
                <w:szCs w:val="24"/>
              </w:rPr>
              <w:t>fam</w:t>
            </w:r>
          </w:p>
        </w:tc>
        <w:tc>
          <w:tcPr>
            <w:tcW w:w="3216" w:type="dxa"/>
          </w:tcPr>
          <w:p w14:paraId="00CC83AC" w14:textId="77777777" w:rsidR="00542C5B" w:rsidRPr="00FB157A" w:rsidRDefault="00000000">
            <w:pPr>
              <w:rPr>
                <w:sz w:val="24"/>
                <w:szCs w:val="24"/>
              </w:rPr>
            </w:pPr>
            <w:r w:rsidRPr="00FB157A">
              <w:rPr>
                <w:sz w:val="24"/>
                <w:szCs w:val="24"/>
              </w:rPr>
              <w:t>0.97%</w:t>
            </w:r>
          </w:p>
        </w:tc>
        <w:tc>
          <w:tcPr>
            <w:tcW w:w="3216" w:type="dxa"/>
          </w:tcPr>
          <w:p w14:paraId="40E3FCBB" w14:textId="77777777" w:rsidR="00542C5B" w:rsidRPr="00FB157A" w:rsidRDefault="00000000">
            <w:pPr>
              <w:rPr>
                <w:sz w:val="24"/>
                <w:szCs w:val="24"/>
              </w:rPr>
            </w:pPr>
            <w:r w:rsidRPr="00FB157A">
              <w:rPr>
                <w:sz w:val="24"/>
                <w:szCs w:val="24"/>
              </w:rPr>
              <w:t>152 / 15,600</w:t>
            </w:r>
          </w:p>
        </w:tc>
      </w:tr>
      <w:tr w:rsidR="00542C5B" w:rsidRPr="00FB157A" w14:paraId="06E9AF09" w14:textId="77777777">
        <w:trPr>
          <w:cantSplit/>
        </w:trPr>
        <w:tc>
          <w:tcPr>
            <w:tcW w:w="3216" w:type="dxa"/>
          </w:tcPr>
          <w:p w14:paraId="50B1D902" w14:textId="77777777" w:rsidR="00542C5B" w:rsidRPr="00FB157A" w:rsidRDefault="00000000">
            <w:pPr>
              <w:rPr>
                <w:sz w:val="24"/>
                <w:szCs w:val="24"/>
              </w:rPr>
            </w:pPr>
            <w:r w:rsidRPr="00FB157A">
              <w:rPr>
                <w:b/>
                <w:sz w:val="24"/>
                <w:szCs w:val="24"/>
              </w:rPr>
              <w:t>sinus</w:t>
            </w:r>
          </w:p>
        </w:tc>
        <w:tc>
          <w:tcPr>
            <w:tcW w:w="3216" w:type="dxa"/>
          </w:tcPr>
          <w:p w14:paraId="51DEF5DF" w14:textId="77777777" w:rsidR="00542C5B" w:rsidRPr="00FB157A" w:rsidRDefault="00000000">
            <w:pPr>
              <w:rPr>
                <w:sz w:val="24"/>
                <w:szCs w:val="24"/>
              </w:rPr>
            </w:pPr>
            <w:r w:rsidRPr="00FB157A">
              <w:rPr>
                <w:sz w:val="24"/>
                <w:szCs w:val="24"/>
              </w:rPr>
              <w:t>0.96%</w:t>
            </w:r>
          </w:p>
        </w:tc>
        <w:tc>
          <w:tcPr>
            <w:tcW w:w="3216" w:type="dxa"/>
          </w:tcPr>
          <w:p w14:paraId="718B452C" w14:textId="77777777" w:rsidR="00542C5B" w:rsidRPr="00FB157A" w:rsidRDefault="00000000">
            <w:pPr>
              <w:rPr>
                <w:sz w:val="24"/>
                <w:szCs w:val="24"/>
              </w:rPr>
            </w:pPr>
            <w:r w:rsidRPr="00FB157A">
              <w:rPr>
                <w:sz w:val="24"/>
                <w:szCs w:val="24"/>
              </w:rPr>
              <w:t>149 / 15,600</w:t>
            </w:r>
          </w:p>
        </w:tc>
      </w:tr>
      <w:tr w:rsidR="00542C5B" w:rsidRPr="00FB157A" w14:paraId="0E77ADE0" w14:textId="77777777">
        <w:trPr>
          <w:cantSplit/>
        </w:trPr>
        <w:tc>
          <w:tcPr>
            <w:tcW w:w="3216" w:type="dxa"/>
          </w:tcPr>
          <w:p w14:paraId="4DEC9E19" w14:textId="77777777" w:rsidR="00542C5B" w:rsidRPr="00FB157A" w:rsidRDefault="00000000">
            <w:pPr>
              <w:rPr>
                <w:sz w:val="24"/>
                <w:szCs w:val="24"/>
              </w:rPr>
            </w:pPr>
            <w:r w:rsidRPr="00FB157A">
              <w:rPr>
                <w:b/>
                <w:sz w:val="24"/>
                <w:szCs w:val="24"/>
              </w:rPr>
              <w:t>lae</w:t>
            </w:r>
          </w:p>
        </w:tc>
        <w:tc>
          <w:tcPr>
            <w:tcW w:w="3216" w:type="dxa"/>
          </w:tcPr>
          <w:p w14:paraId="0979F6E8" w14:textId="77777777" w:rsidR="00542C5B" w:rsidRPr="00FB157A" w:rsidRDefault="00000000">
            <w:pPr>
              <w:rPr>
                <w:sz w:val="24"/>
                <w:szCs w:val="24"/>
              </w:rPr>
            </w:pPr>
            <w:r w:rsidRPr="00FB157A">
              <w:rPr>
                <w:sz w:val="24"/>
                <w:szCs w:val="24"/>
              </w:rPr>
              <w:t>0.84%</w:t>
            </w:r>
          </w:p>
        </w:tc>
        <w:tc>
          <w:tcPr>
            <w:tcW w:w="3216" w:type="dxa"/>
          </w:tcPr>
          <w:p w14:paraId="2701E33F" w14:textId="77777777" w:rsidR="00542C5B" w:rsidRPr="00FB157A" w:rsidRDefault="00000000">
            <w:pPr>
              <w:rPr>
                <w:sz w:val="24"/>
                <w:szCs w:val="24"/>
              </w:rPr>
            </w:pPr>
            <w:r w:rsidRPr="00FB157A">
              <w:rPr>
                <w:sz w:val="24"/>
                <w:szCs w:val="24"/>
              </w:rPr>
              <w:t>131 / 15,600</w:t>
            </w:r>
          </w:p>
        </w:tc>
      </w:tr>
      <w:tr w:rsidR="00542C5B" w:rsidRPr="00FB157A" w14:paraId="46CC5CC4" w14:textId="77777777">
        <w:trPr>
          <w:cantSplit/>
        </w:trPr>
        <w:tc>
          <w:tcPr>
            <w:tcW w:w="3216" w:type="dxa"/>
          </w:tcPr>
          <w:p w14:paraId="20561084" w14:textId="77777777" w:rsidR="00542C5B" w:rsidRPr="00FB157A" w:rsidRDefault="00000000">
            <w:pPr>
              <w:rPr>
                <w:sz w:val="24"/>
                <w:szCs w:val="24"/>
              </w:rPr>
            </w:pPr>
            <w:r w:rsidRPr="00FB157A">
              <w:rPr>
                <w:b/>
                <w:sz w:val="24"/>
                <w:szCs w:val="24"/>
              </w:rPr>
              <w:t>avblock</w:t>
            </w:r>
          </w:p>
        </w:tc>
        <w:tc>
          <w:tcPr>
            <w:tcW w:w="3216" w:type="dxa"/>
          </w:tcPr>
          <w:p w14:paraId="20C45CE4" w14:textId="77777777" w:rsidR="00542C5B" w:rsidRPr="00FB157A" w:rsidRDefault="00000000">
            <w:pPr>
              <w:rPr>
                <w:sz w:val="24"/>
                <w:szCs w:val="24"/>
              </w:rPr>
            </w:pPr>
            <w:r w:rsidRPr="00FB157A">
              <w:rPr>
                <w:sz w:val="24"/>
                <w:szCs w:val="24"/>
              </w:rPr>
              <w:t>0.09%</w:t>
            </w:r>
          </w:p>
        </w:tc>
        <w:tc>
          <w:tcPr>
            <w:tcW w:w="3216" w:type="dxa"/>
          </w:tcPr>
          <w:p w14:paraId="282C4E80" w14:textId="77777777" w:rsidR="00542C5B" w:rsidRPr="00FB157A" w:rsidRDefault="00000000">
            <w:pPr>
              <w:rPr>
                <w:sz w:val="24"/>
                <w:szCs w:val="24"/>
              </w:rPr>
            </w:pPr>
            <w:r w:rsidRPr="00FB157A">
              <w:rPr>
                <w:sz w:val="24"/>
                <w:szCs w:val="24"/>
              </w:rPr>
              <w:t>14 / 15,600</w:t>
            </w:r>
          </w:p>
        </w:tc>
      </w:tr>
    </w:tbl>
    <w:p w14:paraId="290FA3FF" w14:textId="77777777" w:rsidR="00542C5B" w:rsidRPr="00FB157A" w:rsidRDefault="00542C5B">
      <w:pPr>
        <w:rPr>
          <w:sz w:val="24"/>
          <w:szCs w:val="24"/>
        </w:rPr>
      </w:pPr>
    </w:p>
    <w:p w14:paraId="58132A7A" w14:textId="33FC7FAF" w:rsidR="0040727E" w:rsidRDefault="00FB157A">
      <w:pPr>
        <w:pStyle w:val="Heading2"/>
      </w:pPr>
      <w:r>
        <w:rPr>
          <w:rFonts w:ascii="Garamond" w:hAnsi="Garamond" w:cs="Garamond"/>
        </w:rPr>
        <w:t>4.3 Distribution of QC flags by disease class</w:t>
      </w:r>
    </w:p>
    <w:p w14:paraId="7251770A" w14:textId="77777777" w:rsidR="0040727E" w:rsidRPr="00FB157A" w:rsidRDefault="00000000" w:rsidP="00FB157A">
      <w:pPr>
        <w:spacing w:after="120"/>
        <w:jc w:val="both"/>
        <w:rPr>
          <w:sz w:val="24"/>
          <w:szCs w:val="24"/>
        </w:rPr>
      </w:pPr>
      <w:r>
        <w:rPr>
          <w:sz w:val="24"/>
          <w:szCs w:val="24"/>
        </w:rPr>
        <w:t>The per-class critical-flag rate follows the expected pattern whereby the ventricular-pathology classes (LBBB, MI, RBBB) have the highest rates, while the healthy and atrial-disease classes have the lowest. This gives empirical, quantified evidence of where the pseudo-labels need the most scrutiny and the strongest case for pursuing the simulation-derived ground truth for those classes, but the QC flag rate does not by itself measure true annotation error.</w:t>
      </w:r>
    </w:p>
    <w:tbl>
      <w:tblPr>
        <w:tblStyle w:val="TableGrid"/>
        <w:tblW w:w="0" w:type="auto"/>
        <w:jc w:val="center"/>
        <w:tblLook w:val="04A0" w:firstRow="1" w:lastRow="0" w:firstColumn="1" w:lastColumn="0" w:noHBand="0" w:noVBand="1"/>
      </w:tblPr>
      <w:tblGrid>
        <w:gridCol w:w="2736"/>
        <w:gridCol w:w="2175"/>
        <w:gridCol w:w="4953"/>
      </w:tblGrid>
      <w:tr w:rsidR="0040727E" w14:paraId="2C079429" w14:textId="77777777">
        <w:trPr>
          <w:jc w:val="center"/>
        </w:trPr>
        <w:tc>
          <w:tcPr>
            <w:tcW w:w="3312" w:type="dxa"/>
            <w:shd w:val="clear" w:color="auto" w:fill="12263A"/>
          </w:tcPr>
          <w:p w14:paraId="3A50A9FA" w14:textId="77777777" w:rsidR="0040727E" w:rsidRDefault="00000000">
            <w:r>
              <w:rPr>
                <w:b/>
                <w:color w:val="FFFFFF"/>
                <w:sz w:val="19"/>
              </w:rPr>
              <w:t>Disease class</w:t>
            </w:r>
          </w:p>
        </w:tc>
        <w:tc>
          <w:tcPr>
            <w:tcW w:w="2592" w:type="dxa"/>
            <w:shd w:val="clear" w:color="auto" w:fill="12263A"/>
          </w:tcPr>
          <w:p w14:paraId="4395B283" w14:textId="77777777" w:rsidR="0040727E" w:rsidRDefault="00000000">
            <w:r>
              <w:rPr>
                <w:b/>
                <w:color w:val="FFFFFF"/>
                <w:sz w:val="19"/>
              </w:rPr>
              <w:t>Critical rate</w:t>
            </w:r>
          </w:p>
        </w:tc>
        <w:tc>
          <w:tcPr>
            <w:tcW w:w="6192" w:type="dxa"/>
            <w:shd w:val="clear" w:color="auto" w:fill="12263A"/>
          </w:tcPr>
          <w:p w14:paraId="60EE2B7F" w14:textId="77777777" w:rsidR="0040727E" w:rsidRDefault="00000000">
            <w:r>
              <w:rPr>
                <w:b/>
                <w:color w:val="FFFFFF"/>
                <w:sz w:val="19"/>
              </w:rPr>
              <w:t>Critical / total beats</w:t>
            </w:r>
          </w:p>
        </w:tc>
      </w:tr>
      <w:tr w:rsidR="0040727E" w14:paraId="44708F43" w14:textId="77777777">
        <w:trPr>
          <w:jc w:val="center"/>
        </w:trPr>
        <w:tc>
          <w:tcPr>
            <w:tcW w:w="3312" w:type="dxa"/>
          </w:tcPr>
          <w:p w14:paraId="39CBA763" w14:textId="77777777" w:rsidR="0040727E" w:rsidRDefault="00000000">
            <w:r>
              <w:rPr>
                <w:b/>
                <w:sz w:val="18"/>
              </w:rPr>
              <w:t>lbbb</w:t>
            </w:r>
          </w:p>
        </w:tc>
        <w:tc>
          <w:tcPr>
            <w:tcW w:w="2592" w:type="dxa"/>
          </w:tcPr>
          <w:p w14:paraId="54E1472C" w14:textId="77777777" w:rsidR="0040727E" w:rsidRDefault="00000000">
            <w:r>
              <w:rPr>
                <w:sz w:val="18"/>
              </w:rPr>
              <w:t>7.8 %</w:t>
            </w:r>
          </w:p>
        </w:tc>
        <w:tc>
          <w:tcPr>
            <w:tcW w:w="6192" w:type="dxa"/>
          </w:tcPr>
          <w:p w14:paraId="61744464" w14:textId="77777777" w:rsidR="0040727E" w:rsidRDefault="00000000">
            <w:r>
              <w:rPr>
                <w:sz w:val="18"/>
              </w:rPr>
              <w:t>16,217 / 208,428</w:t>
            </w:r>
          </w:p>
        </w:tc>
      </w:tr>
      <w:tr w:rsidR="0040727E" w14:paraId="6D659DE4" w14:textId="77777777">
        <w:trPr>
          <w:jc w:val="center"/>
        </w:trPr>
        <w:tc>
          <w:tcPr>
            <w:tcW w:w="3312" w:type="dxa"/>
          </w:tcPr>
          <w:p w14:paraId="2D34DC80" w14:textId="77777777" w:rsidR="0040727E" w:rsidRDefault="00000000">
            <w:r>
              <w:rPr>
                <w:b/>
                <w:sz w:val="18"/>
              </w:rPr>
              <w:t>mi</w:t>
            </w:r>
          </w:p>
        </w:tc>
        <w:tc>
          <w:tcPr>
            <w:tcW w:w="2592" w:type="dxa"/>
          </w:tcPr>
          <w:p w14:paraId="5FFBE833" w14:textId="77777777" w:rsidR="0040727E" w:rsidRDefault="00000000">
            <w:r>
              <w:rPr>
                <w:sz w:val="18"/>
              </w:rPr>
              <w:t>4.3 %</w:t>
            </w:r>
          </w:p>
        </w:tc>
        <w:tc>
          <w:tcPr>
            <w:tcW w:w="6192" w:type="dxa"/>
          </w:tcPr>
          <w:p w14:paraId="5E07D43A" w14:textId="77777777" w:rsidR="0040727E" w:rsidRDefault="00000000">
            <w:r>
              <w:rPr>
                <w:sz w:val="18"/>
              </w:rPr>
              <w:t>51,726 / 1,204,620</w:t>
            </w:r>
          </w:p>
        </w:tc>
      </w:tr>
      <w:tr w:rsidR="0040727E" w14:paraId="2408DB98" w14:textId="77777777">
        <w:trPr>
          <w:jc w:val="center"/>
        </w:trPr>
        <w:tc>
          <w:tcPr>
            <w:tcW w:w="3312" w:type="dxa"/>
          </w:tcPr>
          <w:p w14:paraId="6E673873" w14:textId="77777777" w:rsidR="0040727E" w:rsidRDefault="00000000">
            <w:r>
              <w:rPr>
                <w:b/>
                <w:sz w:val="18"/>
              </w:rPr>
              <w:t>rbbb</w:t>
            </w:r>
          </w:p>
        </w:tc>
        <w:tc>
          <w:tcPr>
            <w:tcW w:w="2592" w:type="dxa"/>
          </w:tcPr>
          <w:p w14:paraId="08ED80F4" w14:textId="77777777" w:rsidR="0040727E" w:rsidRDefault="00000000">
            <w:r>
              <w:rPr>
                <w:sz w:val="18"/>
              </w:rPr>
              <w:t>4.2 %</w:t>
            </w:r>
          </w:p>
        </w:tc>
        <w:tc>
          <w:tcPr>
            <w:tcW w:w="6192" w:type="dxa"/>
          </w:tcPr>
          <w:p w14:paraId="1A78B6C8" w14:textId="77777777" w:rsidR="0040727E" w:rsidRDefault="00000000">
            <w:r>
              <w:rPr>
                <w:sz w:val="18"/>
              </w:rPr>
              <w:t>8,276 / 198,816</w:t>
            </w:r>
          </w:p>
        </w:tc>
      </w:tr>
      <w:tr w:rsidR="0040727E" w14:paraId="22791E70" w14:textId="77777777">
        <w:trPr>
          <w:jc w:val="center"/>
        </w:trPr>
        <w:tc>
          <w:tcPr>
            <w:tcW w:w="3312" w:type="dxa"/>
          </w:tcPr>
          <w:p w14:paraId="02DD0DE5" w14:textId="77777777" w:rsidR="0040727E" w:rsidRDefault="00000000">
            <w:r>
              <w:rPr>
                <w:b/>
                <w:sz w:val="18"/>
              </w:rPr>
              <w:t>iab</w:t>
            </w:r>
          </w:p>
        </w:tc>
        <w:tc>
          <w:tcPr>
            <w:tcW w:w="2592" w:type="dxa"/>
          </w:tcPr>
          <w:p w14:paraId="756ABC17" w14:textId="77777777" w:rsidR="0040727E" w:rsidRDefault="00000000">
            <w:r>
              <w:rPr>
                <w:sz w:val="18"/>
              </w:rPr>
              <w:t>3.2 %</w:t>
            </w:r>
          </w:p>
        </w:tc>
        <w:tc>
          <w:tcPr>
            <w:tcW w:w="6192" w:type="dxa"/>
          </w:tcPr>
          <w:p w14:paraId="1ABEBD84" w14:textId="77777777" w:rsidR="0040727E" w:rsidRDefault="00000000">
            <w:r>
              <w:rPr>
                <w:sz w:val="18"/>
              </w:rPr>
              <w:t>6,325 / 199,392</w:t>
            </w:r>
          </w:p>
        </w:tc>
      </w:tr>
      <w:tr w:rsidR="0040727E" w14:paraId="056000FD" w14:textId="77777777">
        <w:trPr>
          <w:jc w:val="center"/>
        </w:trPr>
        <w:tc>
          <w:tcPr>
            <w:tcW w:w="3312" w:type="dxa"/>
          </w:tcPr>
          <w:p w14:paraId="1B916BFB" w14:textId="77777777" w:rsidR="0040727E" w:rsidRDefault="00000000">
            <w:r>
              <w:rPr>
                <w:b/>
                <w:sz w:val="18"/>
              </w:rPr>
              <w:t>sinus</w:t>
            </w:r>
          </w:p>
        </w:tc>
        <w:tc>
          <w:tcPr>
            <w:tcW w:w="2592" w:type="dxa"/>
          </w:tcPr>
          <w:p w14:paraId="34E845FD" w14:textId="77777777" w:rsidR="0040727E" w:rsidRDefault="00000000">
            <w:r>
              <w:rPr>
                <w:sz w:val="18"/>
              </w:rPr>
              <w:t>3.1 %</w:t>
            </w:r>
          </w:p>
        </w:tc>
        <w:tc>
          <w:tcPr>
            <w:tcW w:w="6192" w:type="dxa"/>
          </w:tcPr>
          <w:p w14:paraId="4DD1D187" w14:textId="77777777" w:rsidR="0040727E" w:rsidRDefault="00000000">
            <w:r>
              <w:rPr>
                <w:sz w:val="18"/>
              </w:rPr>
              <w:t>6,590 / 210,480</w:t>
            </w:r>
          </w:p>
        </w:tc>
      </w:tr>
      <w:tr w:rsidR="0040727E" w14:paraId="322DADC7" w14:textId="77777777">
        <w:trPr>
          <w:jc w:val="center"/>
        </w:trPr>
        <w:tc>
          <w:tcPr>
            <w:tcW w:w="3312" w:type="dxa"/>
          </w:tcPr>
          <w:p w14:paraId="4F128E53" w14:textId="77777777" w:rsidR="0040727E" w:rsidRDefault="00000000">
            <w:r>
              <w:rPr>
                <w:b/>
                <w:sz w:val="18"/>
              </w:rPr>
              <w:lastRenderedPageBreak/>
              <w:t>lae</w:t>
            </w:r>
          </w:p>
        </w:tc>
        <w:tc>
          <w:tcPr>
            <w:tcW w:w="2592" w:type="dxa"/>
          </w:tcPr>
          <w:p w14:paraId="15EAEAA2" w14:textId="77777777" w:rsidR="0040727E" w:rsidRDefault="00000000">
            <w:r>
              <w:rPr>
                <w:sz w:val="18"/>
              </w:rPr>
              <w:t>2.9 %</w:t>
            </w:r>
          </w:p>
        </w:tc>
        <w:tc>
          <w:tcPr>
            <w:tcW w:w="6192" w:type="dxa"/>
          </w:tcPr>
          <w:p w14:paraId="70381294" w14:textId="77777777" w:rsidR="0040727E" w:rsidRDefault="00000000">
            <w:r>
              <w:rPr>
                <w:sz w:val="18"/>
              </w:rPr>
              <w:t>6,032 / 209,076</w:t>
            </w:r>
          </w:p>
        </w:tc>
      </w:tr>
      <w:tr w:rsidR="0040727E" w14:paraId="35862E30" w14:textId="77777777">
        <w:trPr>
          <w:jc w:val="center"/>
        </w:trPr>
        <w:tc>
          <w:tcPr>
            <w:tcW w:w="3312" w:type="dxa"/>
          </w:tcPr>
          <w:p w14:paraId="1D70886E" w14:textId="77777777" w:rsidR="0040727E" w:rsidRDefault="00000000">
            <w:r>
              <w:rPr>
                <w:b/>
                <w:sz w:val="18"/>
              </w:rPr>
              <w:t>fam</w:t>
            </w:r>
          </w:p>
        </w:tc>
        <w:tc>
          <w:tcPr>
            <w:tcW w:w="2592" w:type="dxa"/>
          </w:tcPr>
          <w:p w14:paraId="012EB556" w14:textId="77777777" w:rsidR="0040727E" w:rsidRDefault="00000000">
            <w:r>
              <w:rPr>
                <w:sz w:val="18"/>
              </w:rPr>
              <w:t>2.7 %</w:t>
            </w:r>
          </w:p>
        </w:tc>
        <w:tc>
          <w:tcPr>
            <w:tcW w:w="6192" w:type="dxa"/>
          </w:tcPr>
          <w:p w14:paraId="77EF61C1" w14:textId="77777777" w:rsidR="0040727E" w:rsidRDefault="00000000">
            <w:r>
              <w:rPr>
                <w:sz w:val="18"/>
              </w:rPr>
              <w:t>5,768 / 210,072</w:t>
            </w:r>
          </w:p>
        </w:tc>
      </w:tr>
      <w:tr w:rsidR="0040727E" w14:paraId="62DA8F09" w14:textId="77777777">
        <w:trPr>
          <w:jc w:val="center"/>
        </w:trPr>
        <w:tc>
          <w:tcPr>
            <w:tcW w:w="3312" w:type="dxa"/>
          </w:tcPr>
          <w:p w14:paraId="77A6BD3A" w14:textId="77777777" w:rsidR="0040727E" w:rsidRDefault="00000000">
            <w:r>
              <w:rPr>
                <w:b/>
                <w:sz w:val="18"/>
              </w:rPr>
              <w:t>avblock</w:t>
            </w:r>
          </w:p>
        </w:tc>
        <w:tc>
          <w:tcPr>
            <w:tcW w:w="2592" w:type="dxa"/>
          </w:tcPr>
          <w:p w14:paraId="52B65973" w14:textId="77777777" w:rsidR="0040727E" w:rsidRDefault="00000000">
            <w:r>
              <w:rPr>
                <w:sz w:val="18"/>
              </w:rPr>
              <w:t>1.6 %</w:t>
            </w:r>
          </w:p>
        </w:tc>
        <w:tc>
          <w:tcPr>
            <w:tcW w:w="6192" w:type="dxa"/>
          </w:tcPr>
          <w:p w14:paraId="38926286" w14:textId="77777777" w:rsidR="0040727E" w:rsidRDefault="00000000">
            <w:r>
              <w:rPr>
                <w:sz w:val="18"/>
              </w:rPr>
              <w:t>3,237 / 205,320</w:t>
            </w:r>
          </w:p>
        </w:tc>
      </w:tr>
    </w:tbl>
    <w:p w14:paraId="75AE3CBC" w14:textId="77777777" w:rsidR="0040727E" w:rsidRDefault="0040727E">
      <w:pPr>
        <w:spacing w:after="80"/>
      </w:pPr>
    </w:p>
    <w:p w14:paraId="385CEACA" w14:textId="15C99C88" w:rsidR="00542C5B" w:rsidRDefault="00956858">
      <w:pPr>
        <w:pStyle w:val="Heading2"/>
      </w:pPr>
      <w:r>
        <w:rPr>
          <w:rFonts w:ascii="Garamond" w:hAnsi="Garamond" w:cs="Garamond"/>
        </w:rPr>
        <w:t>4.4 Population-level validation against the paper’s Table 6</w:t>
      </w:r>
    </w:p>
    <w:p w14:paraId="5FA80FD6" w14:textId="6E09C35F" w:rsidR="00542C5B" w:rsidRPr="00956858" w:rsidRDefault="00000000" w:rsidP="00956858">
      <w:pPr>
        <w:spacing w:after="120"/>
        <w:jc w:val="both"/>
        <w:rPr>
          <w:sz w:val="24"/>
          <w:szCs w:val="24"/>
        </w:rPr>
      </w:pPr>
      <w:r>
        <w:rPr>
          <w:sz w:val="24"/>
          <w:szCs w:val="24"/>
        </w:rPr>
        <w:t>We extracted the same six timing biomarkers from our ECGdeli labels on the healthy sinus cohort, across roughly 200,000 beat–lead observations over all twelve leads, and compared the per-lead means against the simulated values in Table 6 of the published paper. Given that that reference was also produced with ECGdeli, the consistency check here assesses whether we drive the tool similarly to the authors, as we don’t have an independent ground-truth validation. Table 6 is the only per-lead numeric reference the descriptor provides: the preprint gives only the lead-II Figure 5 and the per-class Figure 6, with no equivalent table, so the per-lead comparison below is necessarily against the published paper’s Table 6. As Section 4.6 shows, QT differs systematically between Table 6 and the preprint, so the QT row documents a reference discrepancy rather than independently validating either value.</w:t>
      </w:r>
      <w:r>
        <w:rPr>
          <w:b/>
          <w:bCs/>
          <w:sz w:val="24"/>
          <w:szCs w:val="24"/>
        </w:rPr>
      </w:r>
    </w:p>
    <w:tbl>
      <w:tblPr>
        <w:tblStyle w:val="TableGrid"/>
        <w:tblW w:w="0" w:type="auto"/>
        <w:jc w:val="center"/>
        <w:tblLook w:val="04A0" w:firstRow="1" w:lastRow="0" w:firstColumn="1" w:lastColumn="0" w:noHBand="0" w:noVBand="1"/>
      </w:tblPr>
      <w:tblGrid>
        <w:gridCol w:w="792"/>
        <w:gridCol w:w="1469"/>
        <w:gridCol w:w="1469"/>
        <w:gridCol w:w="1469"/>
        <w:gridCol w:w="1469"/>
        <w:gridCol w:w="1469"/>
        <w:gridCol w:w="1469"/>
      </w:tblGrid>
      <w:tr w:rsidR="00542C5B" w14:paraId="5270802D" w14:textId="77777777">
        <w:trPr>
          <w:jc w:val="center"/>
        </w:trPr>
        <w:tc>
          <w:tcPr>
            <w:tcW w:w="792" w:type="dxa"/>
            <w:shd w:val="clear" w:color="auto" w:fill="12263A"/>
          </w:tcPr>
          <w:p w14:paraId="4D747762" w14:textId="77777777" w:rsidR="00542C5B" w:rsidRPr="00956858" w:rsidRDefault="00000000" w:rsidP="00956858">
            <w:pPr>
              <w:jc w:val="both"/>
              <w:rPr>
                <w:sz w:val="24"/>
                <w:szCs w:val="24"/>
              </w:rPr>
            </w:pPr>
            <w:r w:rsidRPr="00956858">
              <w:rPr>
                <w:color w:val="FFFFFF"/>
                <w:sz w:val="24"/>
                <w:szCs w:val="24"/>
              </w:rPr>
              <w:t>Lead</w:t>
            </w:r>
          </w:p>
        </w:tc>
        <w:tc>
          <w:tcPr>
            <w:tcW w:w="1469" w:type="dxa"/>
            <w:shd w:val="clear" w:color="auto" w:fill="12263A"/>
          </w:tcPr>
          <w:p w14:paraId="0814C0FF" w14:textId="77777777" w:rsidR="00542C5B" w:rsidRPr="00956858" w:rsidRDefault="00000000" w:rsidP="00956858">
            <w:pPr>
              <w:jc w:val="both"/>
              <w:rPr>
                <w:sz w:val="24"/>
                <w:szCs w:val="24"/>
              </w:rPr>
            </w:pPr>
            <w:r w:rsidRPr="00956858">
              <w:rPr>
                <w:color w:val="FFFFFF"/>
                <w:sz w:val="24"/>
                <w:szCs w:val="24"/>
              </w:rPr>
              <w:t>P dur</w:t>
            </w:r>
          </w:p>
        </w:tc>
        <w:tc>
          <w:tcPr>
            <w:tcW w:w="1469" w:type="dxa"/>
            <w:shd w:val="clear" w:color="auto" w:fill="12263A"/>
          </w:tcPr>
          <w:p w14:paraId="1F3CBAAD" w14:textId="77777777" w:rsidR="00542C5B" w:rsidRPr="00956858" w:rsidRDefault="00000000" w:rsidP="00956858">
            <w:pPr>
              <w:jc w:val="both"/>
              <w:rPr>
                <w:sz w:val="24"/>
                <w:szCs w:val="24"/>
              </w:rPr>
            </w:pPr>
            <w:r w:rsidRPr="00956858">
              <w:rPr>
                <w:color w:val="FFFFFF"/>
                <w:sz w:val="24"/>
                <w:szCs w:val="24"/>
              </w:rPr>
              <w:t>QRS dur</w:t>
            </w:r>
          </w:p>
        </w:tc>
        <w:tc>
          <w:tcPr>
            <w:tcW w:w="1469" w:type="dxa"/>
            <w:shd w:val="clear" w:color="auto" w:fill="12263A"/>
          </w:tcPr>
          <w:p w14:paraId="77D22F9F" w14:textId="77777777" w:rsidR="00542C5B" w:rsidRPr="00956858" w:rsidRDefault="00000000" w:rsidP="00956858">
            <w:pPr>
              <w:jc w:val="both"/>
              <w:rPr>
                <w:sz w:val="24"/>
                <w:szCs w:val="24"/>
              </w:rPr>
            </w:pPr>
            <w:r w:rsidRPr="00956858">
              <w:rPr>
                <w:color w:val="FFFFFF"/>
                <w:sz w:val="24"/>
                <w:szCs w:val="24"/>
              </w:rPr>
              <w:t>T dur</w:t>
            </w:r>
          </w:p>
        </w:tc>
        <w:tc>
          <w:tcPr>
            <w:tcW w:w="1469" w:type="dxa"/>
            <w:shd w:val="clear" w:color="auto" w:fill="12263A"/>
          </w:tcPr>
          <w:p w14:paraId="5579F07B" w14:textId="77777777" w:rsidR="00542C5B" w:rsidRPr="00956858" w:rsidRDefault="00000000" w:rsidP="00956858">
            <w:pPr>
              <w:jc w:val="both"/>
              <w:rPr>
                <w:sz w:val="24"/>
                <w:szCs w:val="24"/>
              </w:rPr>
            </w:pPr>
            <w:r w:rsidRPr="00956858">
              <w:rPr>
                <w:color w:val="FFFFFF"/>
                <w:sz w:val="24"/>
                <w:szCs w:val="24"/>
              </w:rPr>
              <w:t>PQ int</w:t>
            </w:r>
          </w:p>
        </w:tc>
        <w:tc>
          <w:tcPr>
            <w:tcW w:w="1469" w:type="dxa"/>
            <w:shd w:val="clear" w:color="auto" w:fill="12263A"/>
          </w:tcPr>
          <w:p w14:paraId="420B72FA" w14:textId="77777777" w:rsidR="00542C5B" w:rsidRPr="00956858" w:rsidRDefault="00000000" w:rsidP="00956858">
            <w:pPr>
              <w:jc w:val="both"/>
              <w:rPr>
                <w:sz w:val="24"/>
                <w:szCs w:val="24"/>
              </w:rPr>
            </w:pPr>
            <w:r w:rsidRPr="00956858">
              <w:rPr>
                <w:color w:val="FFFFFF"/>
                <w:sz w:val="24"/>
                <w:szCs w:val="24"/>
              </w:rPr>
              <w:t>QT int</w:t>
            </w:r>
          </w:p>
        </w:tc>
        <w:tc>
          <w:tcPr>
            <w:tcW w:w="1469" w:type="dxa"/>
            <w:shd w:val="clear" w:color="auto" w:fill="12263A"/>
          </w:tcPr>
          <w:p w14:paraId="4C46C7EC" w14:textId="77777777" w:rsidR="00542C5B" w:rsidRPr="00956858" w:rsidRDefault="00000000" w:rsidP="00956858">
            <w:pPr>
              <w:jc w:val="both"/>
              <w:rPr>
                <w:sz w:val="24"/>
                <w:szCs w:val="24"/>
              </w:rPr>
            </w:pPr>
            <w:r w:rsidRPr="00956858">
              <w:rPr>
                <w:color w:val="FFFFFF"/>
                <w:sz w:val="24"/>
                <w:szCs w:val="24"/>
              </w:rPr>
              <w:t>RR int</w:t>
            </w:r>
          </w:p>
        </w:tc>
      </w:tr>
      <w:tr w:rsidR="00542C5B" w14:paraId="5EC3818B" w14:textId="77777777">
        <w:trPr>
          <w:jc w:val="center"/>
        </w:trPr>
        <w:tc>
          <w:tcPr>
            <w:tcW w:w="792" w:type="dxa"/>
          </w:tcPr>
          <w:p w14:paraId="40F21736" w14:textId="77777777" w:rsidR="00542C5B" w:rsidRPr="00956858" w:rsidRDefault="00000000" w:rsidP="00956858">
            <w:pPr>
              <w:jc w:val="both"/>
              <w:rPr>
                <w:sz w:val="24"/>
                <w:szCs w:val="24"/>
              </w:rPr>
            </w:pPr>
            <w:r w:rsidRPr="00956858">
              <w:rPr>
                <w:sz w:val="24"/>
                <w:szCs w:val="24"/>
              </w:rPr>
              <w:t>I</w:t>
            </w:r>
          </w:p>
        </w:tc>
        <w:tc>
          <w:tcPr>
            <w:tcW w:w="1469" w:type="dxa"/>
          </w:tcPr>
          <w:p w14:paraId="22715CCB" w14:textId="77777777" w:rsidR="00542C5B" w:rsidRPr="00956858" w:rsidRDefault="00000000" w:rsidP="00956858">
            <w:pPr>
              <w:jc w:val="both"/>
              <w:rPr>
                <w:sz w:val="24"/>
                <w:szCs w:val="24"/>
              </w:rPr>
            </w:pPr>
            <w:r w:rsidRPr="00956858">
              <w:rPr>
                <w:sz w:val="24"/>
                <w:szCs w:val="24"/>
              </w:rPr>
              <w:t>117 / 124</w:t>
            </w:r>
          </w:p>
        </w:tc>
        <w:tc>
          <w:tcPr>
            <w:tcW w:w="1469" w:type="dxa"/>
          </w:tcPr>
          <w:p w14:paraId="720199FB" w14:textId="77777777" w:rsidR="00542C5B" w:rsidRPr="00956858" w:rsidRDefault="00000000" w:rsidP="00956858">
            <w:pPr>
              <w:jc w:val="both"/>
              <w:rPr>
                <w:sz w:val="24"/>
                <w:szCs w:val="24"/>
              </w:rPr>
            </w:pPr>
            <w:r w:rsidRPr="00956858">
              <w:rPr>
                <w:sz w:val="24"/>
                <w:szCs w:val="24"/>
              </w:rPr>
              <w:t>131 / 131</w:t>
            </w:r>
          </w:p>
        </w:tc>
        <w:tc>
          <w:tcPr>
            <w:tcW w:w="1469" w:type="dxa"/>
          </w:tcPr>
          <w:p w14:paraId="427D21E7" w14:textId="77777777" w:rsidR="00542C5B" w:rsidRPr="00956858" w:rsidRDefault="00000000" w:rsidP="00956858">
            <w:pPr>
              <w:jc w:val="both"/>
              <w:rPr>
                <w:sz w:val="24"/>
                <w:szCs w:val="24"/>
              </w:rPr>
            </w:pPr>
            <w:r w:rsidRPr="00956858">
              <w:rPr>
                <w:sz w:val="24"/>
                <w:szCs w:val="24"/>
              </w:rPr>
              <w:t>171 / 178</w:t>
            </w:r>
          </w:p>
        </w:tc>
        <w:tc>
          <w:tcPr>
            <w:tcW w:w="1469" w:type="dxa"/>
          </w:tcPr>
          <w:p w14:paraId="558A6E2A" w14:textId="77777777" w:rsidR="00542C5B" w:rsidRPr="00956858" w:rsidRDefault="00000000" w:rsidP="00956858">
            <w:pPr>
              <w:jc w:val="both"/>
              <w:rPr>
                <w:sz w:val="24"/>
                <w:szCs w:val="24"/>
              </w:rPr>
            </w:pPr>
            <w:r w:rsidRPr="00956858">
              <w:rPr>
                <w:sz w:val="24"/>
                <w:szCs w:val="24"/>
              </w:rPr>
              <w:t>119 / 128</w:t>
            </w:r>
          </w:p>
        </w:tc>
        <w:tc>
          <w:tcPr>
            <w:tcW w:w="1469" w:type="dxa"/>
          </w:tcPr>
          <w:p w14:paraId="3AB11388" w14:textId="77777777" w:rsidR="00542C5B" w:rsidRPr="00956858" w:rsidRDefault="00000000" w:rsidP="00956858">
            <w:pPr>
              <w:jc w:val="both"/>
              <w:rPr>
                <w:sz w:val="24"/>
                <w:szCs w:val="24"/>
              </w:rPr>
            </w:pPr>
            <w:r w:rsidRPr="00956858">
              <w:rPr>
                <w:color w:val="B03A2E"/>
                <w:sz w:val="24"/>
                <w:szCs w:val="24"/>
              </w:rPr>
              <w:t>379 / 311</w:t>
            </w:r>
          </w:p>
        </w:tc>
        <w:tc>
          <w:tcPr>
            <w:tcW w:w="1469" w:type="dxa"/>
          </w:tcPr>
          <w:p w14:paraId="36470CD1" w14:textId="77777777" w:rsidR="00542C5B" w:rsidRPr="00956858" w:rsidRDefault="00000000" w:rsidP="00956858">
            <w:pPr>
              <w:jc w:val="both"/>
              <w:rPr>
                <w:sz w:val="24"/>
                <w:szCs w:val="24"/>
              </w:rPr>
            </w:pPr>
            <w:r w:rsidRPr="00956858">
              <w:rPr>
                <w:sz w:val="24"/>
                <w:szCs w:val="24"/>
              </w:rPr>
              <w:t>759 / 758</w:t>
            </w:r>
          </w:p>
        </w:tc>
      </w:tr>
      <w:tr w:rsidR="00542C5B" w14:paraId="14832D0B" w14:textId="77777777">
        <w:trPr>
          <w:jc w:val="center"/>
        </w:trPr>
        <w:tc>
          <w:tcPr>
            <w:tcW w:w="792" w:type="dxa"/>
          </w:tcPr>
          <w:p w14:paraId="0D4DA69D" w14:textId="77777777" w:rsidR="00542C5B" w:rsidRPr="00956858" w:rsidRDefault="00000000" w:rsidP="00956858">
            <w:pPr>
              <w:jc w:val="both"/>
              <w:rPr>
                <w:sz w:val="24"/>
                <w:szCs w:val="24"/>
              </w:rPr>
            </w:pPr>
            <w:r w:rsidRPr="00956858">
              <w:rPr>
                <w:sz w:val="24"/>
                <w:szCs w:val="24"/>
              </w:rPr>
              <w:t>II</w:t>
            </w:r>
          </w:p>
        </w:tc>
        <w:tc>
          <w:tcPr>
            <w:tcW w:w="1469" w:type="dxa"/>
          </w:tcPr>
          <w:p w14:paraId="76FD84D6" w14:textId="77777777" w:rsidR="00542C5B" w:rsidRPr="00956858" w:rsidRDefault="00000000" w:rsidP="00956858">
            <w:pPr>
              <w:jc w:val="both"/>
              <w:rPr>
                <w:sz w:val="24"/>
                <w:szCs w:val="24"/>
              </w:rPr>
            </w:pPr>
            <w:r w:rsidRPr="00956858">
              <w:rPr>
                <w:sz w:val="24"/>
                <w:szCs w:val="24"/>
              </w:rPr>
              <w:t>125 / 128</w:t>
            </w:r>
          </w:p>
        </w:tc>
        <w:tc>
          <w:tcPr>
            <w:tcW w:w="1469" w:type="dxa"/>
          </w:tcPr>
          <w:p w14:paraId="76DE0198" w14:textId="77777777" w:rsidR="00542C5B" w:rsidRPr="00956858" w:rsidRDefault="00000000" w:rsidP="00956858">
            <w:pPr>
              <w:jc w:val="both"/>
              <w:rPr>
                <w:sz w:val="24"/>
                <w:szCs w:val="24"/>
              </w:rPr>
            </w:pPr>
            <w:r w:rsidRPr="00956858">
              <w:rPr>
                <w:sz w:val="24"/>
                <w:szCs w:val="24"/>
              </w:rPr>
              <w:t>126 / 126</w:t>
            </w:r>
          </w:p>
        </w:tc>
        <w:tc>
          <w:tcPr>
            <w:tcW w:w="1469" w:type="dxa"/>
          </w:tcPr>
          <w:p w14:paraId="3DF02E2A" w14:textId="77777777" w:rsidR="00542C5B" w:rsidRPr="00956858" w:rsidRDefault="00000000" w:rsidP="00956858">
            <w:pPr>
              <w:jc w:val="both"/>
              <w:rPr>
                <w:sz w:val="24"/>
                <w:szCs w:val="24"/>
              </w:rPr>
            </w:pPr>
            <w:r w:rsidRPr="00956858">
              <w:rPr>
                <w:sz w:val="24"/>
                <w:szCs w:val="24"/>
              </w:rPr>
              <w:t>182 / 182</w:t>
            </w:r>
          </w:p>
        </w:tc>
        <w:tc>
          <w:tcPr>
            <w:tcW w:w="1469" w:type="dxa"/>
          </w:tcPr>
          <w:p w14:paraId="4227C42B" w14:textId="77777777" w:rsidR="00542C5B" w:rsidRPr="00956858" w:rsidRDefault="00000000" w:rsidP="00956858">
            <w:pPr>
              <w:jc w:val="both"/>
              <w:rPr>
                <w:sz w:val="24"/>
                <w:szCs w:val="24"/>
              </w:rPr>
            </w:pPr>
            <w:r w:rsidRPr="00956858">
              <w:rPr>
                <w:sz w:val="24"/>
                <w:szCs w:val="24"/>
              </w:rPr>
              <w:t>124 / 127</w:t>
            </w:r>
          </w:p>
        </w:tc>
        <w:tc>
          <w:tcPr>
            <w:tcW w:w="1469" w:type="dxa"/>
          </w:tcPr>
          <w:p w14:paraId="0A9D8755" w14:textId="77777777" w:rsidR="00542C5B" w:rsidRPr="00956858" w:rsidRDefault="00000000" w:rsidP="00956858">
            <w:pPr>
              <w:jc w:val="both"/>
              <w:rPr>
                <w:sz w:val="24"/>
                <w:szCs w:val="24"/>
              </w:rPr>
            </w:pPr>
            <w:r w:rsidRPr="00956858">
              <w:rPr>
                <w:color w:val="B03A2E"/>
                <w:sz w:val="24"/>
                <w:szCs w:val="24"/>
              </w:rPr>
              <w:t>386 / 317</w:t>
            </w:r>
          </w:p>
        </w:tc>
        <w:tc>
          <w:tcPr>
            <w:tcW w:w="1469" w:type="dxa"/>
          </w:tcPr>
          <w:p w14:paraId="585D75F5" w14:textId="77777777" w:rsidR="00542C5B" w:rsidRPr="00956858" w:rsidRDefault="00000000" w:rsidP="00956858">
            <w:pPr>
              <w:jc w:val="both"/>
              <w:rPr>
                <w:sz w:val="24"/>
                <w:szCs w:val="24"/>
              </w:rPr>
            </w:pPr>
            <w:r w:rsidRPr="00956858">
              <w:rPr>
                <w:sz w:val="24"/>
                <w:szCs w:val="24"/>
              </w:rPr>
              <w:t>759 / 758</w:t>
            </w:r>
          </w:p>
        </w:tc>
      </w:tr>
      <w:tr w:rsidR="00542C5B" w14:paraId="535915E1" w14:textId="77777777">
        <w:trPr>
          <w:jc w:val="center"/>
        </w:trPr>
        <w:tc>
          <w:tcPr>
            <w:tcW w:w="792" w:type="dxa"/>
          </w:tcPr>
          <w:p w14:paraId="0763CE33" w14:textId="77777777" w:rsidR="00542C5B" w:rsidRPr="00956858" w:rsidRDefault="00000000" w:rsidP="00956858">
            <w:pPr>
              <w:jc w:val="both"/>
              <w:rPr>
                <w:sz w:val="24"/>
                <w:szCs w:val="24"/>
              </w:rPr>
            </w:pPr>
            <w:r w:rsidRPr="00956858">
              <w:rPr>
                <w:sz w:val="24"/>
                <w:szCs w:val="24"/>
              </w:rPr>
              <w:t>III</w:t>
            </w:r>
          </w:p>
        </w:tc>
        <w:tc>
          <w:tcPr>
            <w:tcW w:w="1469" w:type="dxa"/>
          </w:tcPr>
          <w:p w14:paraId="1AEA2DC8" w14:textId="77777777" w:rsidR="00542C5B" w:rsidRPr="00956858" w:rsidRDefault="00000000" w:rsidP="00956858">
            <w:pPr>
              <w:jc w:val="both"/>
              <w:rPr>
                <w:sz w:val="24"/>
                <w:szCs w:val="24"/>
              </w:rPr>
            </w:pPr>
            <w:r w:rsidRPr="00956858">
              <w:rPr>
                <w:sz w:val="24"/>
                <w:szCs w:val="24"/>
              </w:rPr>
              <w:t>156 / 165</w:t>
            </w:r>
          </w:p>
        </w:tc>
        <w:tc>
          <w:tcPr>
            <w:tcW w:w="1469" w:type="dxa"/>
          </w:tcPr>
          <w:p w14:paraId="24EB0E6D" w14:textId="77777777" w:rsidR="00542C5B" w:rsidRPr="00956858" w:rsidRDefault="00000000" w:rsidP="00956858">
            <w:pPr>
              <w:jc w:val="both"/>
              <w:rPr>
                <w:sz w:val="24"/>
                <w:szCs w:val="24"/>
              </w:rPr>
            </w:pPr>
            <w:r w:rsidRPr="00956858">
              <w:rPr>
                <w:sz w:val="24"/>
                <w:szCs w:val="24"/>
              </w:rPr>
              <w:t>126 / 127</w:t>
            </w:r>
          </w:p>
        </w:tc>
        <w:tc>
          <w:tcPr>
            <w:tcW w:w="1469" w:type="dxa"/>
          </w:tcPr>
          <w:p w14:paraId="68952AFC" w14:textId="77777777" w:rsidR="00542C5B" w:rsidRPr="00956858" w:rsidRDefault="00000000" w:rsidP="00956858">
            <w:pPr>
              <w:jc w:val="both"/>
              <w:rPr>
                <w:sz w:val="24"/>
                <w:szCs w:val="24"/>
              </w:rPr>
            </w:pPr>
            <w:r w:rsidRPr="00956858">
              <w:rPr>
                <w:sz w:val="24"/>
                <w:szCs w:val="24"/>
              </w:rPr>
              <w:t>182 / 183</w:t>
            </w:r>
          </w:p>
        </w:tc>
        <w:tc>
          <w:tcPr>
            <w:tcW w:w="1469" w:type="dxa"/>
          </w:tcPr>
          <w:p w14:paraId="3D9EF903" w14:textId="77777777" w:rsidR="00542C5B" w:rsidRPr="00956858" w:rsidRDefault="00000000" w:rsidP="00956858">
            <w:pPr>
              <w:jc w:val="both"/>
              <w:rPr>
                <w:sz w:val="24"/>
                <w:szCs w:val="24"/>
              </w:rPr>
            </w:pPr>
            <w:r w:rsidRPr="00956858">
              <w:rPr>
                <w:sz w:val="24"/>
                <w:szCs w:val="24"/>
              </w:rPr>
              <w:t>160 / 172</w:t>
            </w:r>
          </w:p>
        </w:tc>
        <w:tc>
          <w:tcPr>
            <w:tcW w:w="1469" w:type="dxa"/>
          </w:tcPr>
          <w:p w14:paraId="16C3BE69" w14:textId="77777777" w:rsidR="00542C5B" w:rsidRPr="00956858" w:rsidRDefault="00000000" w:rsidP="00956858">
            <w:pPr>
              <w:jc w:val="both"/>
              <w:rPr>
                <w:sz w:val="24"/>
                <w:szCs w:val="24"/>
              </w:rPr>
            </w:pPr>
            <w:r w:rsidRPr="00956858">
              <w:rPr>
                <w:color w:val="B03A2E"/>
                <w:sz w:val="24"/>
                <w:szCs w:val="24"/>
              </w:rPr>
              <w:t>379 / 307</w:t>
            </w:r>
          </w:p>
        </w:tc>
        <w:tc>
          <w:tcPr>
            <w:tcW w:w="1469" w:type="dxa"/>
          </w:tcPr>
          <w:p w14:paraId="6E6C7F35" w14:textId="77777777" w:rsidR="00542C5B" w:rsidRPr="00956858" w:rsidRDefault="00000000" w:rsidP="00956858">
            <w:pPr>
              <w:jc w:val="both"/>
              <w:rPr>
                <w:sz w:val="24"/>
                <w:szCs w:val="24"/>
              </w:rPr>
            </w:pPr>
            <w:r w:rsidRPr="00956858">
              <w:rPr>
                <w:sz w:val="24"/>
                <w:szCs w:val="24"/>
              </w:rPr>
              <w:t>759 / 758</w:t>
            </w:r>
          </w:p>
        </w:tc>
      </w:tr>
      <w:tr w:rsidR="00542C5B" w14:paraId="18E5682B" w14:textId="77777777">
        <w:trPr>
          <w:jc w:val="center"/>
        </w:trPr>
        <w:tc>
          <w:tcPr>
            <w:tcW w:w="792" w:type="dxa"/>
          </w:tcPr>
          <w:p w14:paraId="1BA93BB9" w14:textId="77777777" w:rsidR="00542C5B" w:rsidRPr="00956858" w:rsidRDefault="00000000" w:rsidP="00956858">
            <w:pPr>
              <w:jc w:val="both"/>
              <w:rPr>
                <w:sz w:val="24"/>
                <w:szCs w:val="24"/>
              </w:rPr>
            </w:pPr>
            <w:r w:rsidRPr="00956858">
              <w:rPr>
                <w:sz w:val="24"/>
                <w:szCs w:val="24"/>
              </w:rPr>
              <w:t>aVR</w:t>
            </w:r>
          </w:p>
        </w:tc>
        <w:tc>
          <w:tcPr>
            <w:tcW w:w="1469" w:type="dxa"/>
          </w:tcPr>
          <w:p w14:paraId="4664D9A9" w14:textId="77777777" w:rsidR="00542C5B" w:rsidRPr="00956858" w:rsidRDefault="00000000" w:rsidP="00956858">
            <w:pPr>
              <w:jc w:val="both"/>
              <w:rPr>
                <w:sz w:val="24"/>
                <w:szCs w:val="24"/>
              </w:rPr>
            </w:pPr>
            <w:r w:rsidRPr="00956858">
              <w:rPr>
                <w:sz w:val="24"/>
                <w:szCs w:val="24"/>
              </w:rPr>
              <w:t>118 / 127</w:t>
            </w:r>
          </w:p>
        </w:tc>
        <w:tc>
          <w:tcPr>
            <w:tcW w:w="1469" w:type="dxa"/>
          </w:tcPr>
          <w:p w14:paraId="25FEFDBD" w14:textId="77777777" w:rsidR="00542C5B" w:rsidRPr="00956858" w:rsidRDefault="00000000" w:rsidP="00956858">
            <w:pPr>
              <w:jc w:val="both"/>
              <w:rPr>
                <w:sz w:val="24"/>
                <w:szCs w:val="24"/>
              </w:rPr>
            </w:pPr>
            <w:r w:rsidRPr="00956858">
              <w:rPr>
                <w:sz w:val="24"/>
                <w:szCs w:val="24"/>
              </w:rPr>
              <w:t>128 / 129</w:t>
            </w:r>
          </w:p>
        </w:tc>
        <w:tc>
          <w:tcPr>
            <w:tcW w:w="1469" w:type="dxa"/>
          </w:tcPr>
          <w:p w14:paraId="4259113A" w14:textId="77777777" w:rsidR="00542C5B" w:rsidRPr="00956858" w:rsidRDefault="00000000" w:rsidP="00956858">
            <w:pPr>
              <w:jc w:val="both"/>
              <w:rPr>
                <w:sz w:val="24"/>
                <w:szCs w:val="24"/>
              </w:rPr>
            </w:pPr>
            <w:r w:rsidRPr="00956858">
              <w:rPr>
                <w:sz w:val="24"/>
                <w:szCs w:val="24"/>
              </w:rPr>
              <w:t>178 / 179</w:t>
            </w:r>
          </w:p>
        </w:tc>
        <w:tc>
          <w:tcPr>
            <w:tcW w:w="1469" w:type="dxa"/>
          </w:tcPr>
          <w:p w14:paraId="6DF6C88A" w14:textId="77777777" w:rsidR="00542C5B" w:rsidRPr="00956858" w:rsidRDefault="00000000" w:rsidP="00956858">
            <w:pPr>
              <w:jc w:val="both"/>
              <w:rPr>
                <w:sz w:val="24"/>
                <w:szCs w:val="24"/>
              </w:rPr>
            </w:pPr>
            <w:r w:rsidRPr="00956858">
              <w:rPr>
                <w:sz w:val="24"/>
                <w:szCs w:val="24"/>
              </w:rPr>
              <w:t>116 / 126</w:t>
            </w:r>
          </w:p>
        </w:tc>
        <w:tc>
          <w:tcPr>
            <w:tcW w:w="1469" w:type="dxa"/>
          </w:tcPr>
          <w:p w14:paraId="2F785A9B" w14:textId="77777777" w:rsidR="00542C5B" w:rsidRPr="00956858" w:rsidRDefault="00000000" w:rsidP="00956858">
            <w:pPr>
              <w:jc w:val="both"/>
              <w:rPr>
                <w:sz w:val="24"/>
                <w:szCs w:val="24"/>
              </w:rPr>
            </w:pPr>
            <w:r w:rsidRPr="00956858">
              <w:rPr>
                <w:color w:val="B03A2E"/>
                <w:sz w:val="24"/>
                <w:szCs w:val="24"/>
              </w:rPr>
              <w:t>387 / 319</w:t>
            </w:r>
          </w:p>
        </w:tc>
        <w:tc>
          <w:tcPr>
            <w:tcW w:w="1469" w:type="dxa"/>
          </w:tcPr>
          <w:p w14:paraId="3738CB8B" w14:textId="77777777" w:rsidR="00542C5B" w:rsidRPr="00956858" w:rsidRDefault="00000000" w:rsidP="00956858">
            <w:pPr>
              <w:jc w:val="both"/>
              <w:rPr>
                <w:sz w:val="24"/>
                <w:szCs w:val="24"/>
              </w:rPr>
            </w:pPr>
            <w:r w:rsidRPr="00956858">
              <w:rPr>
                <w:sz w:val="24"/>
                <w:szCs w:val="24"/>
              </w:rPr>
              <w:t>759 / 758</w:t>
            </w:r>
          </w:p>
        </w:tc>
      </w:tr>
      <w:tr w:rsidR="00542C5B" w14:paraId="06712777" w14:textId="77777777">
        <w:trPr>
          <w:jc w:val="center"/>
        </w:trPr>
        <w:tc>
          <w:tcPr>
            <w:tcW w:w="792" w:type="dxa"/>
          </w:tcPr>
          <w:p w14:paraId="33D9F6D7" w14:textId="77777777" w:rsidR="00542C5B" w:rsidRPr="00956858" w:rsidRDefault="00000000" w:rsidP="00956858">
            <w:pPr>
              <w:jc w:val="both"/>
              <w:rPr>
                <w:sz w:val="24"/>
                <w:szCs w:val="24"/>
              </w:rPr>
            </w:pPr>
            <w:r w:rsidRPr="00956858">
              <w:rPr>
                <w:sz w:val="24"/>
                <w:szCs w:val="24"/>
              </w:rPr>
              <w:t>aVL</w:t>
            </w:r>
          </w:p>
        </w:tc>
        <w:tc>
          <w:tcPr>
            <w:tcW w:w="1469" w:type="dxa"/>
          </w:tcPr>
          <w:p w14:paraId="4BDF58F1" w14:textId="77777777" w:rsidR="00542C5B" w:rsidRPr="00956858" w:rsidRDefault="00000000" w:rsidP="00956858">
            <w:pPr>
              <w:jc w:val="both"/>
              <w:rPr>
                <w:sz w:val="24"/>
                <w:szCs w:val="24"/>
              </w:rPr>
            </w:pPr>
            <w:r w:rsidRPr="00956858">
              <w:rPr>
                <w:sz w:val="24"/>
                <w:szCs w:val="24"/>
              </w:rPr>
              <w:t>138 / 154</w:t>
            </w:r>
          </w:p>
        </w:tc>
        <w:tc>
          <w:tcPr>
            <w:tcW w:w="1469" w:type="dxa"/>
          </w:tcPr>
          <w:p w14:paraId="5263F04A" w14:textId="77777777" w:rsidR="00542C5B" w:rsidRPr="00956858" w:rsidRDefault="00000000" w:rsidP="00956858">
            <w:pPr>
              <w:jc w:val="both"/>
              <w:rPr>
                <w:sz w:val="24"/>
                <w:szCs w:val="24"/>
              </w:rPr>
            </w:pPr>
            <w:r w:rsidRPr="00956858">
              <w:rPr>
                <w:sz w:val="24"/>
                <w:szCs w:val="24"/>
              </w:rPr>
              <w:t>128 / 129</w:t>
            </w:r>
          </w:p>
        </w:tc>
        <w:tc>
          <w:tcPr>
            <w:tcW w:w="1469" w:type="dxa"/>
          </w:tcPr>
          <w:p w14:paraId="5F061F72" w14:textId="77777777" w:rsidR="00542C5B" w:rsidRPr="00956858" w:rsidRDefault="00000000" w:rsidP="00956858">
            <w:pPr>
              <w:jc w:val="both"/>
              <w:rPr>
                <w:sz w:val="24"/>
                <w:szCs w:val="24"/>
              </w:rPr>
            </w:pPr>
            <w:r w:rsidRPr="00956858">
              <w:rPr>
                <w:sz w:val="24"/>
                <w:szCs w:val="24"/>
              </w:rPr>
              <w:t>180 / 183</w:t>
            </w:r>
          </w:p>
        </w:tc>
        <w:tc>
          <w:tcPr>
            <w:tcW w:w="1469" w:type="dxa"/>
          </w:tcPr>
          <w:p w14:paraId="08F14D15" w14:textId="77777777" w:rsidR="00542C5B" w:rsidRPr="00956858" w:rsidRDefault="00000000" w:rsidP="00956858">
            <w:pPr>
              <w:jc w:val="both"/>
              <w:rPr>
                <w:sz w:val="24"/>
                <w:szCs w:val="24"/>
              </w:rPr>
            </w:pPr>
            <w:r w:rsidRPr="00956858">
              <w:rPr>
                <w:sz w:val="24"/>
                <w:szCs w:val="24"/>
              </w:rPr>
              <w:t>145 / 169</w:t>
            </w:r>
          </w:p>
        </w:tc>
        <w:tc>
          <w:tcPr>
            <w:tcW w:w="1469" w:type="dxa"/>
          </w:tcPr>
          <w:p w14:paraId="2C26CAFD" w14:textId="77777777" w:rsidR="00542C5B" w:rsidRPr="00956858" w:rsidRDefault="00000000" w:rsidP="00956858">
            <w:pPr>
              <w:jc w:val="both"/>
              <w:rPr>
                <w:sz w:val="24"/>
                <w:szCs w:val="24"/>
              </w:rPr>
            </w:pPr>
            <w:r w:rsidRPr="00956858">
              <w:rPr>
                <w:color w:val="B03A2E"/>
                <w:sz w:val="24"/>
                <w:szCs w:val="24"/>
              </w:rPr>
              <w:t>373 / 299</w:t>
            </w:r>
          </w:p>
        </w:tc>
        <w:tc>
          <w:tcPr>
            <w:tcW w:w="1469" w:type="dxa"/>
          </w:tcPr>
          <w:p w14:paraId="674613C4" w14:textId="77777777" w:rsidR="00542C5B" w:rsidRPr="00956858" w:rsidRDefault="00000000" w:rsidP="00956858">
            <w:pPr>
              <w:jc w:val="both"/>
              <w:rPr>
                <w:sz w:val="24"/>
                <w:szCs w:val="24"/>
              </w:rPr>
            </w:pPr>
            <w:r w:rsidRPr="00956858">
              <w:rPr>
                <w:sz w:val="24"/>
                <w:szCs w:val="24"/>
              </w:rPr>
              <w:t>759 / 758</w:t>
            </w:r>
          </w:p>
        </w:tc>
      </w:tr>
      <w:tr w:rsidR="00542C5B" w14:paraId="52F91154" w14:textId="77777777">
        <w:trPr>
          <w:jc w:val="center"/>
        </w:trPr>
        <w:tc>
          <w:tcPr>
            <w:tcW w:w="792" w:type="dxa"/>
          </w:tcPr>
          <w:p w14:paraId="3E03AADD" w14:textId="77777777" w:rsidR="00542C5B" w:rsidRPr="00956858" w:rsidRDefault="00000000" w:rsidP="00956858">
            <w:pPr>
              <w:jc w:val="both"/>
              <w:rPr>
                <w:sz w:val="24"/>
                <w:szCs w:val="24"/>
              </w:rPr>
            </w:pPr>
            <w:r w:rsidRPr="00956858">
              <w:rPr>
                <w:sz w:val="24"/>
                <w:szCs w:val="24"/>
              </w:rPr>
              <w:t>aVF</w:t>
            </w:r>
          </w:p>
        </w:tc>
        <w:tc>
          <w:tcPr>
            <w:tcW w:w="1469" w:type="dxa"/>
          </w:tcPr>
          <w:p w14:paraId="2DBEC7B0" w14:textId="77777777" w:rsidR="00542C5B" w:rsidRPr="00956858" w:rsidRDefault="00000000" w:rsidP="00956858">
            <w:pPr>
              <w:jc w:val="both"/>
              <w:rPr>
                <w:sz w:val="24"/>
                <w:szCs w:val="24"/>
              </w:rPr>
            </w:pPr>
            <w:r w:rsidRPr="00956858">
              <w:rPr>
                <w:sz w:val="24"/>
                <w:szCs w:val="24"/>
              </w:rPr>
              <w:t>136 / 141</w:t>
            </w:r>
          </w:p>
        </w:tc>
        <w:tc>
          <w:tcPr>
            <w:tcW w:w="1469" w:type="dxa"/>
          </w:tcPr>
          <w:p w14:paraId="0AFF77E4" w14:textId="77777777" w:rsidR="00542C5B" w:rsidRPr="00956858" w:rsidRDefault="00000000" w:rsidP="00956858">
            <w:pPr>
              <w:jc w:val="both"/>
              <w:rPr>
                <w:sz w:val="24"/>
                <w:szCs w:val="24"/>
              </w:rPr>
            </w:pPr>
            <w:r w:rsidRPr="00956858">
              <w:rPr>
                <w:sz w:val="24"/>
                <w:szCs w:val="24"/>
              </w:rPr>
              <w:t>125 / 125</w:t>
            </w:r>
          </w:p>
        </w:tc>
        <w:tc>
          <w:tcPr>
            <w:tcW w:w="1469" w:type="dxa"/>
          </w:tcPr>
          <w:p w14:paraId="05A72E36" w14:textId="77777777" w:rsidR="00542C5B" w:rsidRPr="00956858" w:rsidRDefault="00000000" w:rsidP="00956858">
            <w:pPr>
              <w:jc w:val="both"/>
              <w:rPr>
                <w:sz w:val="24"/>
                <w:szCs w:val="24"/>
              </w:rPr>
            </w:pPr>
            <w:r w:rsidRPr="00956858">
              <w:rPr>
                <w:sz w:val="24"/>
                <w:szCs w:val="24"/>
              </w:rPr>
              <w:t>183 / 184</w:t>
            </w:r>
          </w:p>
        </w:tc>
        <w:tc>
          <w:tcPr>
            <w:tcW w:w="1469" w:type="dxa"/>
          </w:tcPr>
          <w:p w14:paraId="79A492EC" w14:textId="77777777" w:rsidR="00542C5B" w:rsidRPr="00956858" w:rsidRDefault="00000000" w:rsidP="00956858">
            <w:pPr>
              <w:jc w:val="both"/>
              <w:rPr>
                <w:sz w:val="24"/>
                <w:szCs w:val="24"/>
              </w:rPr>
            </w:pPr>
            <w:r w:rsidRPr="00956858">
              <w:rPr>
                <w:sz w:val="24"/>
                <w:szCs w:val="24"/>
              </w:rPr>
              <w:t>137 / 143</w:t>
            </w:r>
          </w:p>
        </w:tc>
        <w:tc>
          <w:tcPr>
            <w:tcW w:w="1469" w:type="dxa"/>
          </w:tcPr>
          <w:p w14:paraId="39A5689D" w14:textId="77777777" w:rsidR="00542C5B" w:rsidRPr="00956858" w:rsidRDefault="00000000" w:rsidP="00956858">
            <w:pPr>
              <w:jc w:val="both"/>
              <w:rPr>
                <w:sz w:val="24"/>
                <w:szCs w:val="24"/>
              </w:rPr>
            </w:pPr>
            <w:r w:rsidRPr="00956858">
              <w:rPr>
                <w:color w:val="B03A2E"/>
                <w:sz w:val="24"/>
                <w:szCs w:val="24"/>
              </w:rPr>
              <w:t>381 / 310</w:t>
            </w:r>
          </w:p>
        </w:tc>
        <w:tc>
          <w:tcPr>
            <w:tcW w:w="1469" w:type="dxa"/>
          </w:tcPr>
          <w:p w14:paraId="19AB12B3" w14:textId="77777777" w:rsidR="00542C5B" w:rsidRPr="00956858" w:rsidRDefault="00000000" w:rsidP="00956858">
            <w:pPr>
              <w:jc w:val="both"/>
              <w:rPr>
                <w:sz w:val="24"/>
                <w:szCs w:val="24"/>
              </w:rPr>
            </w:pPr>
            <w:r w:rsidRPr="00956858">
              <w:rPr>
                <w:sz w:val="24"/>
                <w:szCs w:val="24"/>
              </w:rPr>
              <w:t>759 / 758</w:t>
            </w:r>
          </w:p>
        </w:tc>
      </w:tr>
      <w:tr w:rsidR="00542C5B" w14:paraId="3112B4B3" w14:textId="77777777">
        <w:trPr>
          <w:jc w:val="center"/>
        </w:trPr>
        <w:tc>
          <w:tcPr>
            <w:tcW w:w="792" w:type="dxa"/>
          </w:tcPr>
          <w:p w14:paraId="381A951D" w14:textId="77777777" w:rsidR="00542C5B" w:rsidRPr="00956858" w:rsidRDefault="00000000" w:rsidP="00956858">
            <w:pPr>
              <w:jc w:val="both"/>
              <w:rPr>
                <w:sz w:val="24"/>
                <w:szCs w:val="24"/>
              </w:rPr>
            </w:pPr>
            <w:r w:rsidRPr="00956858">
              <w:rPr>
                <w:sz w:val="24"/>
                <w:szCs w:val="24"/>
              </w:rPr>
              <w:t>V1</w:t>
            </w:r>
          </w:p>
        </w:tc>
        <w:tc>
          <w:tcPr>
            <w:tcW w:w="1469" w:type="dxa"/>
          </w:tcPr>
          <w:p w14:paraId="6ED74BF4" w14:textId="77777777" w:rsidR="00542C5B" w:rsidRPr="00956858" w:rsidRDefault="00000000" w:rsidP="00956858">
            <w:pPr>
              <w:jc w:val="both"/>
              <w:rPr>
                <w:sz w:val="24"/>
                <w:szCs w:val="24"/>
              </w:rPr>
            </w:pPr>
            <w:r w:rsidRPr="00956858">
              <w:rPr>
                <w:sz w:val="24"/>
                <w:szCs w:val="24"/>
              </w:rPr>
              <w:t>136 / 141</w:t>
            </w:r>
          </w:p>
        </w:tc>
        <w:tc>
          <w:tcPr>
            <w:tcW w:w="1469" w:type="dxa"/>
          </w:tcPr>
          <w:p w14:paraId="5489C859" w14:textId="77777777" w:rsidR="00542C5B" w:rsidRPr="00956858" w:rsidRDefault="00000000" w:rsidP="00956858">
            <w:pPr>
              <w:jc w:val="both"/>
              <w:rPr>
                <w:sz w:val="24"/>
                <w:szCs w:val="24"/>
              </w:rPr>
            </w:pPr>
            <w:r w:rsidRPr="00956858">
              <w:rPr>
                <w:sz w:val="24"/>
                <w:szCs w:val="24"/>
              </w:rPr>
              <w:t>129 / 129</w:t>
            </w:r>
          </w:p>
        </w:tc>
        <w:tc>
          <w:tcPr>
            <w:tcW w:w="1469" w:type="dxa"/>
          </w:tcPr>
          <w:p w14:paraId="44D7F026" w14:textId="77777777" w:rsidR="00542C5B" w:rsidRPr="00956858" w:rsidRDefault="00000000" w:rsidP="00956858">
            <w:pPr>
              <w:jc w:val="both"/>
              <w:rPr>
                <w:sz w:val="24"/>
                <w:szCs w:val="24"/>
              </w:rPr>
            </w:pPr>
            <w:r w:rsidRPr="00956858">
              <w:rPr>
                <w:sz w:val="24"/>
                <w:szCs w:val="24"/>
              </w:rPr>
              <w:t>177 / 181</w:t>
            </w:r>
          </w:p>
        </w:tc>
        <w:tc>
          <w:tcPr>
            <w:tcW w:w="1469" w:type="dxa"/>
          </w:tcPr>
          <w:p w14:paraId="2B24B846" w14:textId="77777777" w:rsidR="00542C5B" w:rsidRPr="00956858" w:rsidRDefault="00000000" w:rsidP="00956858">
            <w:pPr>
              <w:jc w:val="both"/>
              <w:rPr>
                <w:sz w:val="24"/>
                <w:szCs w:val="24"/>
              </w:rPr>
            </w:pPr>
            <w:r w:rsidRPr="00956858">
              <w:rPr>
                <w:sz w:val="24"/>
                <w:szCs w:val="24"/>
              </w:rPr>
              <w:t>154 / 161</w:t>
            </w:r>
          </w:p>
        </w:tc>
        <w:tc>
          <w:tcPr>
            <w:tcW w:w="1469" w:type="dxa"/>
          </w:tcPr>
          <w:p w14:paraId="3ABE206F" w14:textId="77777777" w:rsidR="00542C5B" w:rsidRPr="00956858" w:rsidRDefault="00000000" w:rsidP="00956858">
            <w:pPr>
              <w:jc w:val="both"/>
              <w:rPr>
                <w:sz w:val="24"/>
                <w:szCs w:val="24"/>
              </w:rPr>
            </w:pPr>
            <w:r w:rsidRPr="00956858">
              <w:rPr>
                <w:color w:val="B03A2E"/>
                <w:sz w:val="24"/>
                <w:szCs w:val="24"/>
              </w:rPr>
              <w:t>374 / 304</w:t>
            </w:r>
          </w:p>
        </w:tc>
        <w:tc>
          <w:tcPr>
            <w:tcW w:w="1469" w:type="dxa"/>
          </w:tcPr>
          <w:p w14:paraId="2AEF1559" w14:textId="77777777" w:rsidR="00542C5B" w:rsidRPr="00956858" w:rsidRDefault="00000000" w:rsidP="00956858">
            <w:pPr>
              <w:jc w:val="both"/>
              <w:rPr>
                <w:sz w:val="24"/>
                <w:szCs w:val="24"/>
              </w:rPr>
            </w:pPr>
            <w:r w:rsidRPr="00956858">
              <w:rPr>
                <w:sz w:val="24"/>
                <w:szCs w:val="24"/>
              </w:rPr>
              <w:t>759 / 758</w:t>
            </w:r>
          </w:p>
        </w:tc>
      </w:tr>
      <w:tr w:rsidR="00542C5B" w14:paraId="0DC735CC" w14:textId="77777777">
        <w:trPr>
          <w:jc w:val="center"/>
        </w:trPr>
        <w:tc>
          <w:tcPr>
            <w:tcW w:w="792" w:type="dxa"/>
          </w:tcPr>
          <w:p w14:paraId="35AB07CD" w14:textId="77777777" w:rsidR="00542C5B" w:rsidRPr="00956858" w:rsidRDefault="00000000" w:rsidP="00956858">
            <w:pPr>
              <w:jc w:val="both"/>
              <w:rPr>
                <w:sz w:val="24"/>
                <w:szCs w:val="24"/>
              </w:rPr>
            </w:pPr>
            <w:r w:rsidRPr="00956858">
              <w:rPr>
                <w:sz w:val="24"/>
                <w:szCs w:val="24"/>
              </w:rPr>
              <w:t>V2</w:t>
            </w:r>
          </w:p>
        </w:tc>
        <w:tc>
          <w:tcPr>
            <w:tcW w:w="1469" w:type="dxa"/>
          </w:tcPr>
          <w:p w14:paraId="7D5715F7" w14:textId="77777777" w:rsidR="00542C5B" w:rsidRPr="00956858" w:rsidRDefault="00000000" w:rsidP="00956858">
            <w:pPr>
              <w:jc w:val="both"/>
              <w:rPr>
                <w:sz w:val="24"/>
                <w:szCs w:val="24"/>
              </w:rPr>
            </w:pPr>
            <w:r w:rsidRPr="00956858">
              <w:rPr>
                <w:sz w:val="24"/>
                <w:szCs w:val="24"/>
              </w:rPr>
              <w:t>153 / 156</w:t>
            </w:r>
          </w:p>
        </w:tc>
        <w:tc>
          <w:tcPr>
            <w:tcW w:w="1469" w:type="dxa"/>
          </w:tcPr>
          <w:p w14:paraId="10F2A469" w14:textId="77777777" w:rsidR="00542C5B" w:rsidRPr="00956858" w:rsidRDefault="00000000" w:rsidP="00956858">
            <w:pPr>
              <w:jc w:val="both"/>
              <w:rPr>
                <w:sz w:val="24"/>
                <w:szCs w:val="24"/>
              </w:rPr>
            </w:pPr>
            <w:r w:rsidRPr="00956858">
              <w:rPr>
                <w:sz w:val="24"/>
                <w:szCs w:val="24"/>
              </w:rPr>
              <w:t>136 / 136</w:t>
            </w:r>
          </w:p>
        </w:tc>
        <w:tc>
          <w:tcPr>
            <w:tcW w:w="1469" w:type="dxa"/>
          </w:tcPr>
          <w:p w14:paraId="479A1767" w14:textId="77777777" w:rsidR="00542C5B" w:rsidRPr="00956858" w:rsidRDefault="00000000" w:rsidP="00956858">
            <w:pPr>
              <w:jc w:val="both"/>
              <w:rPr>
                <w:sz w:val="24"/>
                <w:szCs w:val="24"/>
              </w:rPr>
            </w:pPr>
            <w:r w:rsidRPr="00956858">
              <w:rPr>
                <w:sz w:val="24"/>
                <w:szCs w:val="24"/>
              </w:rPr>
              <w:t>175 / 176</w:t>
            </w:r>
          </w:p>
        </w:tc>
        <w:tc>
          <w:tcPr>
            <w:tcW w:w="1469" w:type="dxa"/>
          </w:tcPr>
          <w:p w14:paraId="7D809A4A" w14:textId="77777777" w:rsidR="00542C5B" w:rsidRPr="00956858" w:rsidRDefault="00000000" w:rsidP="00956858">
            <w:pPr>
              <w:jc w:val="both"/>
              <w:rPr>
                <w:sz w:val="24"/>
                <w:szCs w:val="24"/>
              </w:rPr>
            </w:pPr>
            <w:r w:rsidRPr="00956858">
              <w:rPr>
                <w:sz w:val="24"/>
                <w:szCs w:val="24"/>
              </w:rPr>
              <w:t>178 / 182</w:t>
            </w:r>
          </w:p>
        </w:tc>
        <w:tc>
          <w:tcPr>
            <w:tcW w:w="1469" w:type="dxa"/>
          </w:tcPr>
          <w:p w14:paraId="49ABFAD9" w14:textId="77777777" w:rsidR="00542C5B" w:rsidRPr="00956858" w:rsidRDefault="00000000" w:rsidP="00956858">
            <w:pPr>
              <w:jc w:val="both"/>
              <w:rPr>
                <w:sz w:val="24"/>
                <w:szCs w:val="24"/>
              </w:rPr>
            </w:pPr>
            <w:r w:rsidRPr="00956858">
              <w:rPr>
                <w:color w:val="B03A2E"/>
                <w:sz w:val="24"/>
                <w:szCs w:val="24"/>
              </w:rPr>
              <w:t>360 / 288</w:t>
            </w:r>
          </w:p>
        </w:tc>
        <w:tc>
          <w:tcPr>
            <w:tcW w:w="1469" w:type="dxa"/>
          </w:tcPr>
          <w:p w14:paraId="65C33B4F" w14:textId="77777777" w:rsidR="00542C5B" w:rsidRPr="00956858" w:rsidRDefault="00000000" w:rsidP="00956858">
            <w:pPr>
              <w:jc w:val="both"/>
              <w:rPr>
                <w:sz w:val="24"/>
                <w:szCs w:val="24"/>
              </w:rPr>
            </w:pPr>
            <w:r w:rsidRPr="00956858">
              <w:rPr>
                <w:sz w:val="24"/>
                <w:szCs w:val="24"/>
              </w:rPr>
              <w:t>759 / 758</w:t>
            </w:r>
          </w:p>
        </w:tc>
      </w:tr>
      <w:tr w:rsidR="00542C5B" w14:paraId="0BA2A43F" w14:textId="77777777">
        <w:trPr>
          <w:jc w:val="center"/>
        </w:trPr>
        <w:tc>
          <w:tcPr>
            <w:tcW w:w="792" w:type="dxa"/>
          </w:tcPr>
          <w:p w14:paraId="2E677C65" w14:textId="77777777" w:rsidR="00542C5B" w:rsidRPr="00956858" w:rsidRDefault="00000000" w:rsidP="00956858">
            <w:pPr>
              <w:jc w:val="both"/>
              <w:rPr>
                <w:sz w:val="24"/>
                <w:szCs w:val="24"/>
              </w:rPr>
            </w:pPr>
            <w:r w:rsidRPr="00956858">
              <w:rPr>
                <w:sz w:val="24"/>
                <w:szCs w:val="24"/>
              </w:rPr>
              <w:t>V3</w:t>
            </w:r>
          </w:p>
        </w:tc>
        <w:tc>
          <w:tcPr>
            <w:tcW w:w="1469" w:type="dxa"/>
          </w:tcPr>
          <w:p w14:paraId="531C0BC0" w14:textId="77777777" w:rsidR="00542C5B" w:rsidRPr="00956858" w:rsidRDefault="00000000" w:rsidP="00956858">
            <w:pPr>
              <w:jc w:val="both"/>
              <w:rPr>
                <w:sz w:val="24"/>
                <w:szCs w:val="24"/>
              </w:rPr>
            </w:pPr>
            <w:r w:rsidRPr="00956858">
              <w:rPr>
                <w:sz w:val="24"/>
                <w:szCs w:val="24"/>
              </w:rPr>
              <w:t>150 / 154</w:t>
            </w:r>
          </w:p>
        </w:tc>
        <w:tc>
          <w:tcPr>
            <w:tcW w:w="1469" w:type="dxa"/>
          </w:tcPr>
          <w:p w14:paraId="75FBB584" w14:textId="77777777" w:rsidR="00542C5B" w:rsidRPr="00956858" w:rsidRDefault="00000000" w:rsidP="00956858">
            <w:pPr>
              <w:jc w:val="both"/>
              <w:rPr>
                <w:sz w:val="24"/>
                <w:szCs w:val="24"/>
              </w:rPr>
            </w:pPr>
            <w:r w:rsidRPr="00956858">
              <w:rPr>
                <w:sz w:val="24"/>
                <w:szCs w:val="24"/>
              </w:rPr>
              <w:t>132 / 133</w:t>
            </w:r>
          </w:p>
        </w:tc>
        <w:tc>
          <w:tcPr>
            <w:tcW w:w="1469" w:type="dxa"/>
          </w:tcPr>
          <w:p w14:paraId="546F70F4" w14:textId="77777777" w:rsidR="00542C5B" w:rsidRPr="00956858" w:rsidRDefault="00000000" w:rsidP="00956858">
            <w:pPr>
              <w:jc w:val="both"/>
              <w:rPr>
                <w:sz w:val="24"/>
                <w:szCs w:val="24"/>
              </w:rPr>
            </w:pPr>
            <w:r w:rsidRPr="00956858">
              <w:rPr>
                <w:sz w:val="24"/>
                <w:szCs w:val="24"/>
              </w:rPr>
              <w:t>179 / 179</w:t>
            </w:r>
          </w:p>
        </w:tc>
        <w:tc>
          <w:tcPr>
            <w:tcW w:w="1469" w:type="dxa"/>
          </w:tcPr>
          <w:p w14:paraId="524D1EF9" w14:textId="77777777" w:rsidR="00542C5B" w:rsidRPr="00956858" w:rsidRDefault="00000000" w:rsidP="00956858">
            <w:pPr>
              <w:jc w:val="both"/>
              <w:rPr>
                <w:sz w:val="24"/>
                <w:szCs w:val="24"/>
              </w:rPr>
            </w:pPr>
            <w:r w:rsidRPr="00956858">
              <w:rPr>
                <w:sz w:val="24"/>
                <w:szCs w:val="24"/>
              </w:rPr>
              <w:t>170 / 174</w:t>
            </w:r>
          </w:p>
        </w:tc>
        <w:tc>
          <w:tcPr>
            <w:tcW w:w="1469" w:type="dxa"/>
          </w:tcPr>
          <w:p w14:paraId="73AA2A98" w14:textId="77777777" w:rsidR="00542C5B" w:rsidRPr="00956858" w:rsidRDefault="00000000" w:rsidP="00956858">
            <w:pPr>
              <w:jc w:val="both"/>
              <w:rPr>
                <w:sz w:val="24"/>
                <w:szCs w:val="24"/>
              </w:rPr>
            </w:pPr>
            <w:r w:rsidRPr="00956858">
              <w:rPr>
                <w:color w:val="B03A2E"/>
                <w:sz w:val="24"/>
                <w:szCs w:val="24"/>
              </w:rPr>
              <w:t>359 / 286</w:t>
            </w:r>
          </w:p>
        </w:tc>
        <w:tc>
          <w:tcPr>
            <w:tcW w:w="1469" w:type="dxa"/>
          </w:tcPr>
          <w:p w14:paraId="6230F7E3" w14:textId="77777777" w:rsidR="00542C5B" w:rsidRPr="00956858" w:rsidRDefault="00000000" w:rsidP="00956858">
            <w:pPr>
              <w:jc w:val="both"/>
              <w:rPr>
                <w:sz w:val="24"/>
                <w:szCs w:val="24"/>
              </w:rPr>
            </w:pPr>
            <w:r w:rsidRPr="00956858">
              <w:rPr>
                <w:sz w:val="24"/>
                <w:szCs w:val="24"/>
              </w:rPr>
              <w:t>759 / 758</w:t>
            </w:r>
          </w:p>
        </w:tc>
      </w:tr>
      <w:tr w:rsidR="00542C5B" w14:paraId="4A6CB9C2" w14:textId="77777777">
        <w:trPr>
          <w:jc w:val="center"/>
        </w:trPr>
        <w:tc>
          <w:tcPr>
            <w:tcW w:w="792" w:type="dxa"/>
          </w:tcPr>
          <w:p w14:paraId="7983C41F" w14:textId="77777777" w:rsidR="00542C5B" w:rsidRPr="00956858" w:rsidRDefault="00000000" w:rsidP="00956858">
            <w:pPr>
              <w:jc w:val="both"/>
              <w:rPr>
                <w:sz w:val="24"/>
                <w:szCs w:val="24"/>
              </w:rPr>
            </w:pPr>
            <w:r w:rsidRPr="00956858">
              <w:rPr>
                <w:sz w:val="24"/>
                <w:szCs w:val="24"/>
              </w:rPr>
              <w:t>V4</w:t>
            </w:r>
          </w:p>
        </w:tc>
        <w:tc>
          <w:tcPr>
            <w:tcW w:w="1469" w:type="dxa"/>
          </w:tcPr>
          <w:p w14:paraId="4F07E527" w14:textId="77777777" w:rsidR="00542C5B" w:rsidRPr="00956858" w:rsidRDefault="00000000" w:rsidP="00956858">
            <w:pPr>
              <w:jc w:val="both"/>
              <w:rPr>
                <w:sz w:val="24"/>
                <w:szCs w:val="24"/>
              </w:rPr>
            </w:pPr>
            <w:r w:rsidRPr="00956858">
              <w:rPr>
                <w:sz w:val="24"/>
                <w:szCs w:val="24"/>
              </w:rPr>
              <w:t>137 / 141</w:t>
            </w:r>
          </w:p>
        </w:tc>
        <w:tc>
          <w:tcPr>
            <w:tcW w:w="1469" w:type="dxa"/>
          </w:tcPr>
          <w:p w14:paraId="7CEEE7CD" w14:textId="77777777" w:rsidR="00542C5B" w:rsidRPr="00956858" w:rsidRDefault="00000000" w:rsidP="00956858">
            <w:pPr>
              <w:jc w:val="both"/>
              <w:rPr>
                <w:sz w:val="24"/>
                <w:szCs w:val="24"/>
              </w:rPr>
            </w:pPr>
            <w:r w:rsidRPr="00956858">
              <w:rPr>
                <w:sz w:val="24"/>
                <w:szCs w:val="24"/>
              </w:rPr>
              <w:t>127 / 127</w:t>
            </w:r>
          </w:p>
        </w:tc>
        <w:tc>
          <w:tcPr>
            <w:tcW w:w="1469" w:type="dxa"/>
          </w:tcPr>
          <w:p w14:paraId="743F8D1E" w14:textId="77777777" w:rsidR="00542C5B" w:rsidRPr="00956858" w:rsidRDefault="00000000" w:rsidP="00956858">
            <w:pPr>
              <w:jc w:val="both"/>
              <w:rPr>
                <w:sz w:val="24"/>
                <w:szCs w:val="24"/>
              </w:rPr>
            </w:pPr>
            <w:r w:rsidRPr="00956858">
              <w:rPr>
                <w:sz w:val="24"/>
                <w:szCs w:val="24"/>
              </w:rPr>
              <w:t>179 / 180</w:t>
            </w:r>
          </w:p>
        </w:tc>
        <w:tc>
          <w:tcPr>
            <w:tcW w:w="1469" w:type="dxa"/>
          </w:tcPr>
          <w:p w14:paraId="4515BC72" w14:textId="77777777" w:rsidR="00542C5B" w:rsidRPr="00956858" w:rsidRDefault="00000000" w:rsidP="00956858">
            <w:pPr>
              <w:jc w:val="both"/>
              <w:rPr>
                <w:sz w:val="24"/>
                <w:szCs w:val="24"/>
              </w:rPr>
            </w:pPr>
            <w:r w:rsidRPr="00956858">
              <w:rPr>
                <w:sz w:val="24"/>
                <w:szCs w:val="24"/>
              </w:rPr>
              <w:t>144 / 149</w:t>
            </w:r>
          </w:p>
        </w:tc>
        <w:tc>
          <w:tcPr>
            <w:tcW w:w="1469" w:type="dxa"/>
          </w:tcPr>
          <w:p w14:paraId="6DEB47B0" w14:textId="77777777" w:rsidR="00542C5B" w:rsidRPr="00956858" w:rsidRDefault="00000000" w:rsidP="00956858">
            <w:pPr>
              <w:jc w:val="both"/>
              <w:rPr>
                <w:sz w:val="24"/>
                <w:szCs w:val="24"/>
              </w:rPr>
            </w:pPr>
            <w:r w:rsidRPr="00956858">
              <w:rPr>
                <w:color w:val="B03A2E"/>
                <w:sz w:val="24"/>
                <w:szCs w:val="24"/>
              </w:rPr>
              <w:t>363 / 290</w:t>
            </w:r>
          </w:p>
        </w:tc>
        <w:tc>
          <w:tcPr>
            <w:tcW w:w="1469" w:type="dxa"/>
          </w:tcPr>
          <w:p w14:paraId="762A28D0" w14:textId="77777777" w:rsidR="00542C5B" w:rsidRPr="00956858" w:rsidRDefault="00000000" w:rsidP="00956858">
            <w:pPr>
              <w:jc w:val="both"/>
              <w:rPr>
                <w:sz w:val="24"/>
                <w:szCs w:val="24"/>
              </w:rPr>
            </w:pPr>
            <w:r w:rsidRPr="00956858">
              <w:rPr>
                <w:sz w:val="24"/>
                <w:szCs w:val="24"/>
              </w:rPr>
              <w:t>759 / 758</w:t>
            </w:r>
          </w:p>
        </w:tc>
      </w:tr>
      <w:tr w:rsidR="00542C5B" w14:paraId="1DF186D0" w14:textId="77777777">
        <w:trPr>
          <w:jc w:val="center"/>
        </w:trPr>
        <w:tc>
          <w:tcPr>
            <w:tcW w:w="792" w:type="dxa"/>
          </w:tcPr>
          <w:p w14:paraId="481F2D9B" w14:textId="77777777" w:rsidR="00542C5B" w:rsidRPr="00956858" w:rsidRDefault="00000000" w:rsidP="00956858">
            <w:pPr>
              <w:jc w:val="both"/>
              <w:rPr>
                <w:sz w:val="24"/>
                <w:szCs w:val="24"/>
              </w:rPr>
            </w:pPr>
            <w:r w:rsidRPr="00956858">
              <w:rPr>
                <w:sz w:val="24"/>
                <w:szCs w:val="24"/>
              </w:rPr>
              <w:t>V5</w:t>
            </w:r>
          </w:p>
        </w:tc>
        <w:tc>
          <w:tcPr>
            <w:tcW w:w="1469" w:type="dxa"/>
          </w:tcPr>
          <w:p w14:paraId="6F255CE3" w14:textId="77777777" w:rsidR="00542C5B" w:rsidRPr="00956858" w:rsidRDefault="00000000" w:rsidP="00956858">
            <w:pPr>
              <w:jc w:val="both"/>
              <w:rPr>
                <w:sz w:val="24"/>
                <w:szCs w:val="24"/>
              </w:rPr>
            </w:pPr>
            <w:r w:rsidRPr="00956858">
              <w:rPr>
                <w:sz w:val="24"/>
                <w:szCs w:val="24"/>
              </w:rPr>
              <w:t>125 / 129</w:t>
            </w:r>
          </w:p>
        </w:tc>
        <w:tc>
          <w:tcPr>
            <w:tcW w:w="1469" w:type="dxa"/>
          </w:tcPr>
          <w:p w14:paraId="0769588B" w14:textId="77777777" w:rsidR="00542C5B" w:rsidRPr="00956858" w:rsidRDefault="00000000" w:rsidP="00956858">
            <w:pPr>
              <w:jc w:val="both"/>
              <w:rPr>
                <w:sz w:val="24"/>
                <w:szCs w:val="24"/>
              </w:rPr>
            </w:pPr>
            <w:r w:rsidRPr="00956858">
              <w:rPr>
                <w:sz w:val="24"/>
                <w:szCs w:val="24"/>
              </w:rPr>
              <w:t>124 / 124</w:t>
            </w:r>
          </w:p>
        </w:tc>
        <w:tc>
          <w:tcPr>
            <w:tcW w:w="1469" w:type="dxa"/>
          </w:tcPr>
          <w:p w14:paraId="6F768B82" w14:textId="77777777" w:rsidR="00542C5B" w:rsidRPr="00956858" w:rsidRDefault="00000000" w:rsidP="00956858">
            <w:pPr>
              <w:jc w:val="both"/>
              <w:rPr>
                <w:sz w:val="24"/>
                <w:szCs w:val="24"/>
              </w:rPr>
            </w:pPr>
            <w:r w:rsidRPr="00956858">
              <w:rPr>
                <w:sz w:val="24"/>
                <w:szCs w:val="24"/>
              </w:rPr>
              <w:t>176 / 177</w:t>
            </w:r>
          </w:p>
        </w:tc>
        <w:tc>
          <w:tcPr>
            <w:tcW w:w="1469" w:type="dxa"/>
          </w:tcPr>
          <w:p w14:paraId="31D2F137" w14:textId="77777777" w:rsidR="00542C5B" w:rsidRPr="00956858" w:rsidRDefault="00000000" w:rsidP="00956858">
            <w:pPr>
              <w:jc w:val="both"/>
              <w:rPr>
                <w:sz w:val="24"/>
                <w:szCs w:val="24"/>
              </w:rPr>
            </w:pPr>
            <w:r w:rsidRPr="00956858">
              <w:rPr>
                <w:sz w:val="24"/>
                <w:szCs w:val="24"/>
              </w:rPr>
              <w:t>122 / 127</w:t>
            </w:r>
          </w:p>
        </w:tc>
        <w:tc>
          <w:tcPr>
            <w:tcW w:w="1469" w:type="dxa"/>
          </w:tcPr>
          <w:p w14:paraId="047C8F8B" w14:textId="77777777" w:rsidR="00542C5B" w:rsidRPr="00956858" w:rsidRDefault="00000000" w:rsidP="00956858">
            <w:pPr>
              <w:jc w:val="both"/>
              <w:rPr>
                <w:sz w:val="24"/>
                <w:szCs w:val="24"/>
              </w:rPr>
            </w:pPr>
            <w:r w:rsidRPr="00956858">
              <w:rPr>
                <w:color w:val="B03A2E"/>
                <w:sz w:val="24"/>
                <w:szCs w:val="24"/>
              </w:rPr>
              <w:t>380 / 311</w:t>
            </w:r>
          </w:p>
        </w:tc>
        <w:tc>
          <w:tcPr>
            <w:tcW w:w="1469" w:type="dxa"/>
          </w:tcPr>
          <w:p w14:paraId="399B82B1" w14:textId="77777777" w:rsidR="00542C5B" w:rsidRPr="00956858" w:rsidRDefault="00000000" w:rsidP="00956858">
            <w:pPr>
              <w:jc w:val="both"/>
              <w:rPr>
                <w:sz w:val="24"/>
                <w:szCs w:val="24"/>
              </w:rPr>
            </w:pPr>
            <w:r w:rsidRPr="00956858">
              <w:rPr>
                <w:sz w:val="24"/>
                <w:szCs w:val="24"/>
              </w:rPr>
              <w:t>759 / 758</w:t>
            </w:r>
          </w:p>
        </w:tc>
      </w:tr>
      <w:tr w:rsidR="00542C5B" w14:paraId="01F25D1A" w14:textId="77777777">
        <w:trPr>
          <w:jc w:val="center"/>
        </w:trPr>
        <w:tc>
          <w:tcPr>
            <w:tcW w:w="792" w:type="dxa"/>
          </w:tcPr>
          <w:p w14:paraId="55CD8A1D" w14:textId="77777777" w:rsidR="00542C5B" w:rsidRPr="00956858" w:rsidRDefault="00000000" w:rsidP="00956858">
            <w:pPr>
              <w:jc w:val="both"/>
              <w:rPr>
                <w:sz w:val="24"/>
                <w:szCs w:val="24"/>
              </w:rPr>
            </w:pPr>
            <w:r w:rsidRPr="00956858">
              <w:rPr>
                <w:sz w:val="24"/>
                <w:szCs w:val="24"/>
              </w:rPr>
              <w:t>V6</w:t>
            </w:r>
          </w:p>
        </w:tc>
        <w:tc>
          <w:tcPr>
            <w:tcW w:w="1469" w:type="dxa"/>
          </w:tcPr>
          <w:p w14:paraId="49386F59" w14:textId="77777777" w:rsidR="00542C5B" w:rsidRPr="00956858" w:rsidRDefault="00000000" w:rsidP="00956858">
            <w:pPr>
              <w:jc w:val="both"/>
              <w:rPr>
                <w:sz w:val="24"/>
                <w:szCs w:val="24"/>
              </w:rPr>
            </w:pPr>
            <w:r w:rsidRPr="00956858">
              <w:rPr>
                <w:sz w:val="24"/>
                <w:szCs w:val="24"/>
              </w:rPr>
              <w:t>120 / 123</w:t>
            </w:r>
          </w:p>
        </w:tc>
        <w:tc>
          <w:tcPr>
            <w:tcW w:w="1469" w:type="dxa"/>
          </w:tcPr>
          <w:p w14:paraId="151489FE" w14:textId="77777777" w:rsidR="00542C5B" w:rsidRPr="00956858" w:rsidRDefault="00000000" w:rsidP="00956858">
            <w:pPr>
              <w:jc w:val="both"/>
              <w:rPr>
                <w:sz w:val="24"/>
                <w:szCs w:val="24"/>
              </w:rPr>
            </w:pPr>
            <w:r w:rsidRPr="00956858">
              <w:rPr>
                <w:sz w:val="24"/>
                <w:szCs w:val="24"/>
              </w:rPr>
              <w:t>126 / 127</w:t>
            </w:r>
          </w:p>
        </w:tc>
        <w:tc>
          <w:tcPr>
            <w:tcW w:w="1469" w:type="dxa"/>
          </w:tcPr>
          <w:p w14:paraId="4FFE94E3" w14:textId="77777777" w:rsidR="00542C5B" w:rsidRPr="00956858" w:rsidRDefault="00000000" w:rsidP="00956858">
            <w:pPr>
              <w:jc w:val="both"/>
              <w:rPr>
                <w:sz w:val="24"/>
                <w:szCs w:val="24"/>
              </w:rPr>
            </w:pPr>
            <w:r w:rsidRPr="00956858">
              <w:rPr>
                <w:sz w:val="24"/>
                <w:szCs w:val="24"/>
              </w:rPr>
              <w:t>174 / 175</w:t>
            </w:r>
          </w:p>
        </w:tc>
        <w:tc>
          <w:tcPr>
            <w:tcW w:w="1469" w:type="dxa"/>
          </w:tcPr>
          <w:p w14:paraId="74A2AA78" w14:textId="77777777" w:rsidR="00542C5B" w:rsidRPr="00956858" w:rsidRDefault="00000000" w:rsidP="00956858">
            <w:pPr>
              <w:jc w:val="both"/>
              <w:rPr>
                <w:sz w:val="24"/>
                <w:szCs w:val="24"/>
              </w:rPr>
            </w:pPr>
            <w:r w:rsidRPr="00956858">
              <w:rPr>
                <w:sz w:val="24"/>
                <w:szCs w:val="24"/>
              </w:rPr>
              <w:t>115 / 119</w:t>
            </w:r>
          </w:p>
        </w:tc>
        <w:tc>
          <w:tcPr>
            <w:tcW w:w="1469" w:type="dxa"/>
          </w:tcPr>
          <w:p w14:paraId="1F72ADEA" w14:textId="77777777" w:rsidR="00542C5B" w:rsidRPr="00956858" w:rsidRDefault="00000000" w:rsidP="00956858">
            <w:pPr>
              <w:jc w:val="both"/>
              <w:rPr>
                <w:sz w:val="24"/>
                <w:szCs w:val="24"/>
              </w:rPr>
            </w:pPr>
            <w:r w:rsidRPr="00956858">
              <w:rPr>
                <w:color w:val="B03A2E"/>
                <w:sz w:val="24"/>
                <w:szCs w:val="24"/>
              </w:rPr>
              <w:t>387 / 321</w:t>
            </w:r>
          </w:p>
        </w:tc>
        <w:tc>
          <w:tcPr>
            <w:tcW w:w="1469" w:type="dxa"/>
          </w:tcPr>
          <w:p w14:paraId="0D86A847" w14:textId="77777777" w:rsidR="00542C5B" w:rsidRPr="00956858" w:rsidRDefault="00000000" w:rsidP="00956858">
            <w:pPr>
              <w:jc w:val="both"/>
              <w:rPr>
                <w:sz w:val="24"/>
                <w:szCs w:val="24"/>
              </w:rPr>
            </w:pPr>
            <w:r w:rsidRPr="00956858">
              <w:rPr>
                <w:sz w:val="24"/>
                <w:szCs w:val="24"/>
              </w:rPr>
              <w:t>759 / 758</w:t>
            </w:r>
          </w:p>
        </w:tc>
      </w:tr>
    </w:tbl>
    <w:p w14:paraId="49EA4F7D" w14:textId="77777777" w:rsidR="00542C5B" w:rsidRDefault="00000000">
      <w:pPr>
        <w:spacing w:after="160"/>
      </w:pPr>
      <w:r>
        <w:rPr>
          <w:i/>
        </w:rPr>
        <w:t>Each cell shows our mean vs the published Table 6 “sim” mean, in milliseconds (QT highlighted). The QT reference column is the published Table 6 value; the preprint provides no per-lead QT table, but its Figure 5 (lead II, ~385 ms) is closer to our QT.</w:t>
      </w:r>
    </w:p>
    <w:p w14:paraId="3CF84C39" w14:textId="548B2197" w:rsidR="00542C5B" w:rsidRPr="00956858" w:rsidRDefault="00000000" w:rsidP="00956858">
      <w:pPr>
        <w:spacing w:after="120"/>
        <w:jc w:val="both"/>
        <w:rPr>
          <w:sz w:val="24"/>
          <w:szCs w:val="24"/>
        </w:rPr>
      </w:pPr>
      <w:r>
        <w:rPr>
          <w:b/>
          <w:sz w:val="24"/>
          <w:szCs w:val="24"/>
        </w:rPr>
        <w:t>The agreement is close for five of the six biomarkers. QRS duration is essentially identical to the published values (mean absolute difference 0.3 ms across all twelve leads), and RR interval (0.8 ms), T duration (1.8 ms), PQ interval (7.5 ms) and P duration (6.1 ms) all reproduce the reference within single-digit-to-low-tens of milliseconds with the larger P-wave gaps falling, as expected, in the low-amplitude P leads (III, aVL). This supports reproducibility of our ECGdeli processing and the dataset’s published population statistics, but not absolute fiducial accuracy.</w:t>
      </w:r>
    </w:p>
    <w:p w14:paraId="1C910113" w14:textId="11972C83" w:rsidR="00542C5B" w:rsidRPr="00956858" w:rsidRDefault="00000000" w:rsidP="00956858">
      <w:pPr>
        <w:spacing w:after="120"/>
        <w:jc w:val="both"/>
        <w:rPr>
          <w:sz w:val="24"/>
          <w:szCs w:val="24"/>
        </w:rPr>
      </w:pPr>
      <w:r>
        <w:rPr>
          <w:b/>
          <w:sz w:val="24"/>
          <w:szCs w:val="24"/>
        </w:rPr>
        <w:t>The sixth biomarker, QT, reads +70.6 ms against the published Table 6 (a uniform 66–74 ms across leads). Our QT — about 386 ms in lead II — is close to the value shown in the descriptor's own preprint (Figure 5, ~385 ms), whereas the published Table 6 reports ~317 ms. The available evidence therefore indicates a systematic difference in processing, aggregation, software version, or T-offset convention between the references. Agreement in PQ/clinical PR and QRS duration supports reproducibility of those interval calculations but does not prove that QRS onset or T offset is exact. The QT discrepancy is retained as an unresolved reference difference rather than attributed definitively to either Table 6 or our labels.</w:t>
      </w:r>
    </w:p>
    <w:p w14:paraId="01E2EBA1" w14:textId="37C7A295" w:rsidR="00542C5B" w:rsidRDefault="00956858" w:rsidP="00956858">
      <w:pPr>
        <w:pStyle w:val="Heading2"/>
        <w:jc w:val="both"/>
      </w:pPr>
      <w:r>
        <w:rPr>
          <w:rFonts w:ascii="Garamond" w:hAnsi="Garamond" w:cs="Garamond"/>
        </w:rPr>
        <w:t>4.5 Full reproduction of the population statistics</w:t>
      </w:r>
    </w:p>
    <w:p w14:paraId="79763C07" w14:textId="26A017A3" w:rsidR="00542C5B" w:rsidRPr="008B6F03" w:rsidRDefault="00000000" w:rsidP="008B6F03">
      <w:pPr>
        <w:jc w:val="both"/>
        <w:rPr>
          <w:sz w:val="24"/>
          <w:szCs w:val="24"/>
        </w:rPr>
      </w:pPr>
      <w:r>
        <w:rPr>
          <w:sz w:val="24"/>
          <w:szCs w:val="24"/>
        </w:rPr>
        <w:t>To turn the Table 6 check into a thorough reproducibility test, we recomputed every population statistic the descriptor reports: the healthy timing means and their standard deviations, the five amplitude features, and the per-class distributions of the descriptor's Figure 6. Timing statistics were computed from the complete set of 2,646,204 beat–lead annotations and then aggregated to one median value per recording and lead. The amplitude analyses used targeted samples, because retrieving voltages requires loading the corresponding raw signal files: 200 healthy recordings for the all-lead comparison and 100 recordings per class for the Figure 6 contrasts. Amplitudes were read as the raw signal voltage at each detected peak relative to a per-beat isoelectric baseline (median of the twelve samples ending at QRS onset). Each MedalCare-XL ECG is synthesised from common P-wave and QRST templates, while successive beats vary in RR timing and in the stretch or compression of the QRS-offset–T-offset segment; aggregating to one value per record matches the paper's per-ECG extraction. The computation was done in Python (pandas/NumPy); an equivalent MATLAB script, reproduce_paper_stats.m, is kept alongside the pipeline.</w:t>
      </w:r>
    </w:p>
    <w:p w14:paraId="47E9CFC2" w14:textId="6C96D431" w:rsidR="00542C5B" w:rsidRPr="008B6F03" w:rsidRDefault="00000000" w:rsidP="008B6F03">
      <w:pPr>
        <w:jc w:val="both"/>
        <w:rPr>
          <w:sz w:val="24"/>
          <w:szCs w:val="24"/>
        </w:rPr>
      </w:pPr>
      <w:r>
        <w:rPr>
          <w:sz w:val="24"/>
          <w:szCs w:val="24"/>
        </w:rPr>
        <w:t>Timing. Five of the six healthy timing biomarkers reproduce the published simulated means to within single-digit-to-low-tens of milliseconds, QRS duration to 0.3 ms. The sixth, QT, reads +70.6 ms against the published Table 6 but is close to the descriptor's preprint (~385 ms; Section 4.6). This unresolved discrepancy should be interpreted as a difference between the references rather than proof that either value is correct. Under the per-record aggregation, the standard deviations also match the paper reasonably closely: QRS duration is identical at 14.7 ms, while QT interval (23.8 ms), T-wave duration (27.7 ms), and RR interval (59.7 ms) remain close to the published values.</w:t>
      </w:r>
    </w:p>
    <w:tbl>
      <w:tblPr>
        <w:tblStyle w:val="TableGrid"/>
        <w:tblW w:w="0" w:type="auto"/>
        <w:tblLook w:val="04A0" w:firstRow="1" w:lastRow="0" w:firstColumn="1" w:lastColumn="0" w:noHBand="0" w:noVBand="1"/>
      </w:tblPr>
      <w:tblGrid>
        <w:gridCol w:w="1930"/>
        <w:gridCol w:w="1930"/>
        <w:gridCol w:w="1930"/>
        <w:gridCol w:w="1930"/>
        <w:gridCol w:w="1930"/>
      </w:tblGrid>
      <w:tr w:rsidR="00542C5B" w14:paraId="21E78CA4" w14:textId="77777777">
        <w:tc>
          <w:tcPr>
            <w:tcW w:w="1930" w:type="dxa"/>
            <w:shd w:val="clear" w:color="auto" w:fill="D5E8F0"/>
          </w:tcPr>
          <w:p w14:paraId="6FD40F94" w14:textId="77777777" w:rsidR="00542C5B" w:rsidRPr="008B6F03" w:rsidRDefault="00000000">
            <w:pPr>
              <w:rPr>
                <w:sz w:val="24"/>
                <w:szCs w:val="24"/>
              </w:rPr>
            </w:pPr>
            <w:r w:rsidRPr="008B6F03">
              <w:rPr>
                <w:b/>
                <w:sz w:val="24"/>
                <w:szCs w:val="24"/>
              </w:rPr>
              <w:t>Feature</w:t>
            </w:r>
          </w:p>
        </w:tc>
        <w:tc>
          <w:tcPr>
            <w:tcW w:w="1930" w:type="dxa"/>
            <w:shd w:val="clear" w:color="auto" w:fill="D5E8F0"/>
          </w:tcPr>
          <w:p w14:paraId="35669342" w14:textId="77777777" w:rsidR="00542C5B" w:rsidRPr="008B6F03" w:rsidRDefault="00000000">
            <w:pPr>
              <w:rPr>
                <w:sz w:val="24"/>
                <w:szCs w:val="24"/>
              </w:rPr>
            </w:pPr>
            <w:r w:rsidRPr="008B6F03">
              <w:rPr>
                <w:b/>
                <w:sz w:val="24"/>
                <w:szCs w:val="24"/>
              </w:rPr>
              <w:t>mean |Δμ| (ms)</w:t>
            </w:r>
          </w:p>
        </w:tc>
        <w:tc>
          <w:tcPr>
            <w:tcW w:w="1930" w:type="dxa"/>
            <w:shd w:val="clear" w:color="auto" w:fill="D5E8F0"/>
          </w:tcPr>
          <w:p w14:paraId="3B2C136F" w14:textId="77777777" w:rsidR="00542C5B" w:rsidRPr="008B6F03" w:rsidRDefault="00000000">
            <w:pPr>
              <w:rPr>
                <w:sz w:val="24"/>
                <w:szCs w:val="24"/>
              </w:rPr>
            </w:pPr>
            <w:r w:rsidRPr="008B6F03">
              <w:rPr>
                <w:b/>
                <w:sz w:val="24"/>
                <w:szCs w:val="24"/>
              </w:rPr>
              <w:t>mean Δμ (ms)</w:t>
            </w:r>
          </w:p>
        </w:tc>
        <w:tc>
          <w:tcPr>
            <w:tcW w:w="1930" w:type="dxa"/>
            <w:shd w:val="clear" w:color="auto" w:fill="D5E8F0"/>
          </w:tcPr>
          <w:p w14:paraId="24F2559A" w14:textId="77777777" w:rsidR="00542C5B" w:rsidRPr="008B6F03" w:rsidRDefault="00000000">
            <w:pPr>
              <w:rPr>
                <w:sz w:val="24"/>
                <w:szCs w:val="24"/>
              </w:rPr>
            </w:pPr>
            <w:r w:rsidRPr="008B6F03">
              <w:rPr>
                <w:b/>
                <w:sz w:val="24"/>
                <w:szCs w:val="24"/>
              </w:rPr>
              <w:t>our σ (ms)</w:t>
            </w:r>
          </w:p>
        </w:tc>
        <w:tc>
          <w:tcPr>
            <w:tcW w:w="1930" w:type="dxa"/>
            <w:shd w:val="clear" w:color="auto" w:fill="D5E8F0"/>
          </w:tcPr>
          <w:p w14:paraId="7FCACB56" w14:textId="77777777" w:rsidR="00542C5B" w:rsidRPr="008B6F03" w:rsidRDefault="00000000">
            <w:pPr>
              <w:rPr>
                <w:sz w:val="24"/>
                <w:szCs w:val="24"/>
              </w:rPr>
            </w:pPr>
            <w:r w:rsidRPr="008B6F03">
              <w:rPr>
                <w:b/>
                <w:sz w:val="24"/>
                <w:szCs w:val="24"/>
              </w:rPr>
              <w:t>paper σ (ms)</w:t>
            </w:r>
          </w:p>
        </w:tc>
      </w:tr>
      <w:tr w:rsidR="00542C5B" w14:paraId="0412186F" w14:textId="77777777">
        <w:tc>
          <w:tcPr>
            <w:tcW w:w="1930" w:type="dxa"/>
          </w:tcPr>
          <w:p w14:paraId="4B0B46B8" w14:textId="77777777" w:rsidR="00542C5B" w:rsidRPr="008B6F03" w:rsidRDefault="00000000">
            <w:pPr>
              <w:rPr>
                <w:sz w:val="24"/>
                <w:szCs w:val="24"/>
              </w:rPr>
            </w:pPr>
            <w:r w:rsidRPr="008B6F03">
              <w:rPr>
                <w:b/>
                <w:sz w:val="24"/>
                <w:szCs w:val="24"/>
              </w:rPr>
              <w:t>P duration</w:t>
            </w:r>
          </w:p>
        </w:tc>
        <w:tc>
          <w:tcPr>
            <w:tcW w:w="1930" w:type="dxa"/>
          </w:tcPr>
          <w:p w14:paraId="0AA4E434" w14:textId="77777777" w:rsidR="00542C5B" w:rsidRPr="008B6F03" w:rsidRDefault="00000000">
            <w:pPr>
              <w:rPr>
                <w:sz w:val="24"/>
                <w:szCs w:val="24"/>
              </w:rPr>
            </w:pPr>
            <w:r w:rsidRPr="008B6F03">
              <w:rPr>
                <w:sz w:val="24"/>
                <w:szCs w:val="24"/>
              </w:rPr>
              <w:t>6.1</w:t>
            </w:r>
          </w:p>
        </w:tc>
        <w:tc>
          <w:tcPr>
            <w:tcW w:w="1930" w:type="dxa"/>
          </w:tcPr>
          <w:p w14:paraId="72D34CD2" w14:textId="77777777" w:rsidR="00542C5B" w:rsidRPr="008B6F03" w:rsidRDefault="00000000">
            <w:pPr>
              <w:rPr>
                <w:sz w:val="24"/>
                <w:szCs w:val="24"/>
              </w:rPr>
            </w:pPr>
            <w:r w:rsidRPr="008B6F03">
              <w:rPr>
                <w:sz w:val="24"/>
                <w:szCs w:val="24"/>
              </w:rPr>
              <w:t>−6.1</w:t>
            </w:r>
          </w:p>
        </w:tc>
        <w:tc>
          <w:tcPr>
            <w:tcW w:w="1930" w:type="dxa"/>
          </w:tcPr>
          <w:p w14:paraId="2F36FB64" w14:textId="77777777" w:rsidR="00542C5B" w:rsidRPr="008B6F03" w:rsidRDefault="00000000">
            <w:pPr>
              <w:rPr>
                <w:sz w:val="24"/>
                <w:szCs w:val="24"/>
              </w:rPr>
            </w:pPr>
            <w:r w:rsidRPr="008B6F03">
              <w:rPr>
                <w:sz w:val="24"/>
                <w:szCs w:val="24"/>
              </w:rPr>
              <w:t>24.0</w:t>
            </w:r>
          </w:p>
        </w:tc>
        <w:tc>
          <w:tcPr>
            <w:tcW w:w="1930" w:type="dxa"/>
          </w:tcPr>
          <w:p w14:paraId="6B5702C4" w14:textId="77777777" w:rsidR="00542C5B" w:rsidRPr="008B6F03" w:rsidRDefault="00000000">
            <w:pPr>
              <w:rPr>
                <w:sz w:val="24"/>
                <w:szCs w:val="24"/>
              </w:rPr>
            </w:pPr>
            <w:r w:rsidRPr="008B6F03">
              <w:rPr>
                <w:sz w:val="24"/>
                <w:szCs w:val="24"/>
              </w:rPr>
              <w:t>21.2</w:t>
            </w:r>
          </w:p>
        </w:tc>
      </w:tr>
      <w:tr w:rsidR="00542C5B" w14:paraId="19364166" w14:textId="77777777">
        <w:tc>
          <w:tcPr>
            <w:tcW w:w="1930" w:type="dxa"/>
          </w:tcPr>
          <w:p w14:paraId="45401E22" w14:textId="77777777" w:rsidR="00542C5B" w:rsidRPr="008B6F03" w:rsidRDefault="00000000">
            <w:pPr>
              <w:rPr>
                <w:sz w:val="24"/>
                <w:szCs w:val="24"/>
              </w:rPr>
            </w:pPr>
            <w:r w:rsidRPr="008B6F03">
              <w:rPr>
                <w:b/>
                <w:sz w:val="24"/>
                <w:szCs w:val="24"/>
              </w:rPr>
              <w:t>QRS duration</w:t>
            </w:r>
          </w:p>
        </w:tc>
        <w:tc>
          <w:tcPr>
            <w:tcW w:w="1930" w:type="dxa"/>
          </w:tcPr>
          <w:p w14:paraId="47D0E6F4" w14:textId="77777777" w:rsidR="00542C5B" w:rsidRPr="008B6F03" w:rsidRDefault="00000000">
            <w:pPr>
              <w:rPr>
                <w:sz w:val="24"/>
                <w:szCs w:val="24"/>
              </w:rPr>
            </w:pPr>
            <w:r w:rsidRPr="008B6F03">
              <w:rPr>
                <w:sz w:val="24"/>
                <w:szCs w:val="24"/>
              </w:rPr>
              <w:t>0.3</w:t>
            </w:r>
          </w:p>
        </w:tc>
        <w:tc>
          <w:tcPr>
            <w:tcW w:w="1930" w:type="dxa"/>
          </w:tcPr>
          <w:p w14:paraId="3438E7FF" w14:textId="77777777" w:rsidR="00542C5B" w:rsidRPr="008B6F03" w:rsidRDefault="00000000">
            <w:pPr>
              <w:rPr>
                <w:sz w:val="24"/>
                <w:szCs w:val="24"/>
              </w:rPr>
            </w:pPr>
            <w:r w:rsidRPr="008B6F03">
              <w:rPr>
                <w:sz w:val="24"/>
                <w:szCs w:val="24"/>
              </w:rPr>
              <w:t>−0.3</w:t>
            </w:r>
          </w:p>
        </w:tc>
        <w:tc>
          <w:tcPr>
            <w:tcW w:w="1930" w:type="dxa"/>
          </w:tcPr>
          <w:p w14:paraId="0628F4D0" w14:textId="77777777" w:rsidR="00542C5B" w:rsidRPr="008B6F03" w:rsidRDefault="00000000">
            <w:pPr>
              <w:rPr>
                <w:sz w:val="24"/>
                <w:szCs w:val="24"/>
              </w:rPr>
            </w:pPr>
            <w:r w:rsidRPr="008B6F03">
              <w:rPr>
                <w:sz w:val="24"/>
                <w:szCs w:val="24"/>
              </w:rPr>
              <w:t>14.7</w:t>
            </w:r>
          </w:p>
        </w:tc>
        <w:tc>
          <w:tcPr>
            <w:tcW w:w="1930" w:type="dxa"/>
          </w:tcPr>
          <w:p w14:paraId="6C447480" w14:textId="77777777" w:rsidR="00542C5B" w:rsidRPr="008B6F03" w:rsidRDefault="00000000">
            <w:pPr>
              <w:rPr>
                <w:sz w:val="24"/>
                <w:szCs w:val="24"/>
              </w:rPr>
            </w:pPr>
            <w:r w:rsidRPr="008B6F03">
              <w:rPr>
                <w:sz w:val="24"/>
                <w:szCs w:val="24"/>
              </w:rPr>
              <w:t>14.7</w:t>
            </w:r>
          </w:p>
        </w:tc>
      </w:tr>
      <w:tr w:rsidR="00542C5B" w14:paraId="0B64620A" w14:textId="77777777">
        <w:tc>
          <w:tcPr>
            <w:tcW w:w="1930" w:type="dxa"/>
          </w:tcPr>
          <w:p w14:paraId="517792F0" w14:textId="77777777" w:rsidR="00542C5B" w:rsidRPr="008B6F03" w:rsidRDefault="00000000">
            <w:pPr>
              <w:rPr>
                <w:sz w:val="24"/>
                <w:szCs w:val="24"/>
              </w:rPr>
            </w:pPr>
            <w:r w:rsidRPr="008B6F03">
              <w:rPr>
                <w:b/>
                <w:sz w:val="24"/>
                <w:szCs w:val="24"/>
              </w:rPr>
              <w:t>T duration</w:t>
            </w:r>
          </w:p>
        </w:tc>
        <w:tc>
          <w:tcPr>
            <w:tcW w:w="1930" w:type="dxa"/>
          </w:tcPr>
          <w:p w14:paraId="734CD375" w14:textId="77777777" w:rsidR="00542C5B" w:rsidRPr="008B6F03" w:rsidRDefault="00000000">
            <w:pPr>
              <w:rPr>
                <w:sz w:val="24"/>
                <w:szCs w:val="24"/>
              </w:rPr>
            </w:pPr>
            <w:r w:rsidRPr="008B6F03">
              <w:rPr>
                <w:sz w:val="24"/>
                <w:szCs w:val="24"/>
              </w:rPr>
              <w:t>1.8</w:t>
            </w:r>
          </w:p>
        </w:tc>
        <w:tc>
          <w:tcPr>
            <w:tcW w:w="1930" w:type="dxa"/>
          </w:tcPr>
          <w:p w14:paraId="65591A46" w14:textId="77777777" w:rsidR="00542C5B" w:rsidRPr="008B6F03" w:rsidRDefault="00000000">
            <w:pPr>
              <w:rPr>
                <w:sz w:val="24"/>
                <w:szCs w:val="24"/>
              </w:rPr>
            </w:pPr>
            <w:r w:rsidRPr="008B6F03">
              <w:rPr>
                <w:sz w:val="24"/>
                <w:szCs w:val="24"/>
              </w:rPr>
              <w:t>−1.8</w:t>
            </w:r>
          </w:p>
        </w:tc>
        <w:tc>
          <w:tcPr>
            <w:tcW w:w="1930" w:type="dxa"/>
          </w:tcPr>
          <w:p w14:paraId="2651E97D" w14:textId="77777777" w:rsidR="00542C5B" w:rsidRPr="008B6F03" w:rsidRDefault="00000000">
            <w:pPr>
              <w:rPr>
                <w:sz w:val="24"/>
                <w:szCs w:val="24"/>
              </w:rPr>
            </w:pPr>
            <w:r w:rsidRPr="008B6F03">
              <w:rPr>
                <w:sz w:val="24"/>
                <w:szCs w:val="24"/>
              </w:rPr>
              <w:t>27.7</w:t>
            </w:r>
          </w:p>
        </w:tc>
        <w:tc>
          <w:tcPr>
            <w:tcW w:w="1930" w:type="dxa"/>
          </w:tcPr>
          <w:p w14:paraId="2F773621" w14:textId="77777777" w:rsidR="00542C5B" w:rsidRPr="008B6F03" w:rsidRDefault="00000000">
            <w:pPr>
              <w:rPr>
                <w:sz w:val="24"/>
                <w:szCs w:val="24"/>
              </w:rPr>
            </w:pPr>
            <w:r w:rsidRPr="008B6F03">
              <w:rPr>
                <w:sz w:val="24"/>
                <w:szCs w:val="24"/>
              </w:rPr>
              <w:t>26.6</w:t>
            </w:r>
          </w:p>
        </w:tc>
      </w:tr>
      <w:tr w:rsidR="00542C5B" w14:paraId="49538DE3" w14:textId="77777777">
        <w:tc>
          <w:tcPr>
            <w:tcW w:w="1930" w:type="dxa"/>
          </w:tcPr>
          <w:p w14:paraId="2511C924" w14:textId="77777777" w:rsidR="00542C5B" w:rsidRPr="008B6F03" w:rsidRDefault="00000000">
            <w:pPr>
              <w:rPr>
                <w:sz w:val="24"/>
                <w:szCs w:val="24"/>
              </w:rPr>
            </w:pPr>
            <w:r w:rsidRPr="008B6F03">
              <w:rPr>
                <w:b/>
                <w:sz w:val="24"/>
                <w:szCs w:val="24"/>
              </w:rPr>
              <w:t>PQ interval</w:t>
            </w:r>
          </w:p>
        </w:tc>
        <w:tc>
          <w:tcPr>
            <w:tcW w:w="1930" w:type="dxa"/>
          </w:tcPr>
          <w:p w14:paraId="365E23B3" w14:textId="77777777" w:rsidR="00542C5B" w:rsidRPr="008B6F03" w:rsidRDefault="00000000">
            <w:pPr>
              <w:rPr>
                <w:sz w:val="24"/>
                <w:szCs w:val="24"/>
              </w:rPr>
            </w:pPr>
            <w:r w:rsidRPr="008B6F03">
              <w:rPr>
                <w:sz w:val="24"/>
                <w:szCs w:val="24"/>
              </w:rPr>
              <w:t>7.5</w:t>
            </w:r>
          </w:p>
        </w:tc>
        <w:tc>
          <w:tcPr>
            <w:tcW w:w="1930" w:type="dxa"/>
          </w:tcPr>
          <w:p w14:paraId="548C57A7" w14:textId="77777777" w:rsidR="00542C5B" w:rsidRPr="008B6F03" w:rsidRDefault="00000000">
            <w:pPr>
              <w:rPr>
                <w:sz w:val="24"/>
                <w:szCs w:val="24"/>
              </w:rPr>
            </w:pPr>
            <w:r w:rsidRPr="008B6F03">
              <w:rPr>
                <w:sz w:val="24"/>
                <w:szCs w:val="24"/>
              </w:rPr>
              <w:t>−7.5</w:t>
            </w:r>
          </w:p>
        </w:tc>
        <w:tc>
          <w:tcPr>
            <w:tcW w:w="1930" w:type="dxa"/>
          </w:tcPr>
          <w:p w14:paraId="270B8267" w14:textId="77777777" w:rsidR="00542C5B" w:rsidRPr="008B6F03" w:rsidRDefault="00000000">
            <w:pPr>
              <w:rPr>
                <w:sz w:val="24"/>
                <w:szCs w:val="24"/>
              </w:rPr>
            </w:pPr>
            <w:r w:rsidRPr="008B6F03">
              <w:rPr>
                <w:sz w:val="24"/>
                <w:szCs w:val="24"/>
              </w:rPr>
              <w:t>34.3</w:t>
            </w:r>
          </w:p>
        </w:tc>
        <w:tc>
          <w:tcPr>
            <w:tcW w:w="1930" w:type="dxa"/>
          </w:tcPr>
          <w:p w14:paraId="7F966FFF" w14:textId="77777777" w:rsidR="00542C5B" w:rsidRPr="008B6F03" w:rsidRDefault="00000000">
            <w:pPr>
              <w:rPr>
                <w:sz w:val="24"/>
                <w:szCs w:val="24"/>
              </w:rPr>
            </w:pPr>
            <w:r w:rsidRPr="008B6F03">
              <w:rPr>
                <w:sz w:val="24"/>
                <w:szCs w:val="24"/>
              </w:rPr>
              <w:t>30.1</w:t>
            </w:r>
          </w:p>
        </w:tc>
      </w:tr>
      <w:tr w:rsidR="00542C5B" w14:paraId="6473F97D" w14:textId="77777777">
        <w:tc>
          <w:tcPr>
            <w:tcW w:w="1930" w:type="dxa"/>
          </w:tcPr>
          <w:p w14:paraId="257707DF" w14:textId="77777777" w:rsidR="00542C5B" w:rsidRPr="008B6F03" w:rsidRDefault="00000000">
            <w:pPr>
              <w:rPr>
                <w:sz w:val="24"/>
                <w:szCs w:val="24"/>
              </w:rPr>
            </w:pPr>
            <w:r w:rsidRPr="008B6F03">
              <w:rPr>
                <w:b/>
                <w:sz w:val="24"/>
                <w:szCs w:val="24"/>
              </w:rPr>
              <w:t>QT interval</w:t>
            </w:r>
          </w:p>
        </w:tc>
        <w:tc>
          <w:tcPr>
            <w:tcW w:w="1930" w:type="dxa"/>
          </w:tcPr>
          <w:p w14:paraId="6275B7A6" w14:textId="77777777" w:rsidR="00542C5B" w:rsidRPr="008B6F03" w:rsidRDefault="00000000">
            <w:pPr>
              <w:rPr>
                <w:sz w:val="24"/>
                <w:szCs w:val="24"/>
              </w:rPr>
            </w:pPr>
            <w:r w:rsidRPr="008B6F03">
              <w:rPr>
                <w:sz w:val="24"/>
                <w:szCs w:val="24"/>
              </w:rPr>
              <w:t>70.6</w:t>
            </w:r>
          </w:p>
        </w:tc>
        <w:tc>
          <w:tcPr>
            <w:tcW w:w="1930" w:type="dxa"/>
          </w:tcPr>
          <w:p w14:paraId="591339A3" w14:textId="77777777" w:rsidR="00542C5B" w:rsidRPr="008B6F03" w:rsidRDefault="00000000">
            <w:pPr>
              <w:rPr>
                <w:sz w:val="24"/>
                <w:szCs w:val="24"/>
              </w:rPr>
            </w:pPr>
            <w:r w:rsidRPr="008B6F03">
              <w:rPr>
                <w:sz w:val="24"/>
                <w:szCs w:val="24"/>
              </w:rPr>
              <w:t>+70.6</w:t>
            </w:r>
          </w:p>
        </w:tc>
        <w:tc>
          <w:tcPr>
            <w:tcW w:w="1930" w:type="dxa"/>
          </w:tcPr>
          <w:p w14:paraId="5197165A" w14:textId="77777777" w:rsidR="00542C5B" w:rsidRPr="008B6F03" w:rsidRDefault="00000000">
            <w:pPr>
              <w:rPr>
                <w:sz w:val="24"/>
                <w:szCs w:val="24"/>
              </w:rPr>
            </w:pPr>
            <w:r w:rsidRPr="008B6F03">
              <w:rPr>
                <w:sz w:val="24"/>
                <w:szCs w:val="24"/>
              </w:rPr>
              <w:t>23.8</w:t>
            </w:r>
          </w:p>
        </w:tc>
        <w:tc>
          <w:tcPr>
            <w:tcW w:w="1930" w:type="dxa"/>
          </w:tcPr>
          <w:p w14:paraId="2C41695E" w14:textId="77777777" w:rsidR="00542C5B" w:rsidRPr="008B6F03" w:rsidRDefault="00000000">
            <w:pPr>
              <w:rPr>
                <w:sz w:val="24"/>
                <w:szCs w:val="24"/>
              </w:rPr>
            </w:pPr>
            <w:r w:rsidRPr="008B6F03">
              <w:rPr>
                <w:sz w:val="24"/>
                <w:szCs w:val="24"/>
              </w:rPr>
              <w:t>24.5</w:t>
            </w:r>
          </w:p>
        </w:tc>
      </w:tr>
      <w:tr w:rsidR="00542C5B" w14:paraId="4B317607" w14:textId="77777777">
        <w:tc>
          <w:tcPr>
            <w:tcW w:w="1930" w:type="dxa"/>
          </w:tcPr>
          <w:p w14:paraId="50370F0B" w14:textId="77777777" w:rsidR="00542C5B" w:rsidRPr="008B6F03" w:rsidRDefault="00000000">
            <w:pPr>
              <w:rPr>
                <w:sz w:val="24"/>
                <w:szCs w:val="24"/>
              </w:rPr>
            </w:pPr>
            <w:r w:rsidRPr="008B6F03">
              <w:rPr>
                <w:b/>
                <w:sz w:val="24"/>
                <w:szCs w:val="24"/>
              </w:rPr>
              <w:t>RR interval</w:t>
            </w:r>
          </w:p>
        </w:tc>
        <w:tc>
          <w:tcPr>
            <w:tcW w:w="1930" w:type="dxa"/>
          </w:tcPr>
          <w:p w14:paraId="6B4902A5" w14:textId="77777777" w:rsidR="00542C5B" w:rsidRPr="008B6F03" w:rsidRDefault="00000000">
            <w:pPr>
              <w:rPr>
                <w:sz w:val="24"/>
                <w:szCs w:val="24"/>
              </w:rPr>
            </w:pPr>
            <w:r w:rsidRPr="008B6F03">
              <w:rPr>
                <w:sz w:val="24"/>
                <w:szCs w:val="24"/>
              </w:rPr>
              <w:t>0.8</w:t>
            </w:r>
          </w:p>
        </w:tc>
        <w:tc>
          <w:tcPr>
            <w:tcW w:w="1930" w:type="dxa"/>
          </w:tcPr>
          <w:p w14:paraId="6AF75220" w14:textId="77777777" w:rsidR="00542C5B" w:rsidRPr="008B6F03" w:rsidRDefault="00000000">
            <w:pPr>
              <w:rPr>
                <w:sz w:val="24"/>
                <w:szCs w:val="24"/>
              </w:rPr>
            </w:pPr>
            <w:r w:rsidRPr="008B6F03">
              <w:rPr>
                <w:sz w:val="24"/>
                <w:szCs w:val="24"/>
              </w:rPr>
              <w:t>+0.8</w:t>
            </w:r>
          </w:p>
        </w:tc>
        <w:tc>
          <w:tcPr>
            <w:tcW w:w="1930" w:type="dxa"/>
          </w:tcPr>
          <w:p w14:paraId="2D167BE7" w14:textId="77777777" w:rsidR="00542C5B" w:rsidRPr="008B6F03" w:rsidRDefault="00000000">
            <w:pPr>
              <w:rPr>
                <w:sz w:val="24"/>
                <w:szCs w:val="24"/>
              </w:rPr>
            </w:pPr>
            <w:r w:rsidRPr="008B6F03">
              <w:rPr>
                <w:sz w:val="24"/>
                <w:szCs w:val="24"/>
              </w:rPr>
              <w:t>59.7</w:t>
            </w:r>
          </w:p>
        </w:tc>
        <w:tc>
          <w:tcPr>
            <w:tcW w:w="1930" w:type="dxa"/>
          </w:tcPr>
          <w:p w14:paraId="529C2482" w14:textId="77777777" w:rsidR="00542C5B" w:rsidRPr="008B6F03" w:rsidRDefault="00000000">
            <w:pPr>
              <w:rPr>
                <w:sz w:val="24"/>
                <w:szCs w:val="24"/>
              </w:rPr>
            </w:pPr>
            <w:r w:rsidRPr="008B6F03">
              <w:rPr>
                <w:sz w:val="24"/>
                <w:szCs w:val="24"/>
              </w:rPr>
              <w:t>54.4</w:t>
            </w:r>
          </w:p>
        </w:tc>
      </w:tr>
    </w:tbl>
    <w:p w14:paraId="4389CC79" w14:textId="77777777" w:rsidR="00542C5B" w:rsidRDefault="00000000">
      <w:r>
        <w:t>Amplitude. The five amplitude features reproduce the published values to within 0.19 mV (the maximum, on the R wave; all-lead mean absolute differences over a 200-record sample) and recover the expected lead-wise polarity (R positive in I/II/V5/V6, negative in aVR/V1–V3). Residual differences, largest for R, may reflect the baseline definition, lead-specific peak placement, or fiducial differences.</w:t>
      </w:r>
    </w:p>
    <w:tbl>
      <w:tblPr>
        <w:tblStyle w:val="TableGrid"/>
        <w:tblW w:w="0" w:type="auto"/>
        <w:tblLook w:val="04A0" w:firstRow="1" w:lastRow="0" w:firstColumn="1" w:lastColumn="0" w:noHBand="0" w:noVBand="1"/>
      </w:tblPr>
      <w:tblGrid>
        <w:gridCol w:w="3216"/>
        <w:gridCol w:w="3216"/>
        <w:gridCol w:w="3216"/>
      </w:tblGrid>
      <w:tr w:rsidR="00542C5B" w14:paraId="6AEBEC8E" w14:textId="77777777">
        <w:tc>
          <w:tcPr>
            <w:tcW w:w="3216" w:type="dxa"/>
            <w:shd w:val="clear" w:color="auto" w:fill="D5E8F0"/>
          </w:tcPr>
          <w:p w14:paraId="1876274F" w14:textId="77777777" w:rsidR="00542C5B" w:rsidRPr="008B6F03" w:rsidRDefault="00000000" w:rsidP="008B6F03">
            <w:pPr>
              <w:jc w:val="both"/>
              <w:rPr>
                <w:sz w:val="24"/>
                <w:szCs w:val="24"/>
              </w:rPr>
            </w:pPr>
            <w:r w:rsidRPr="008B6F03">
              <w:rPr>
                <w:b/>
                <w:sz w:val="24"/>
                <w:szCs w:val="24"/>
              </w:rPr>
              <w:t>Feature</w:t>
            </w:r>
          </w:p>
        </w:tc>
        <w:tc>
          <w:tcPr>
            <w:tcW w:w="3216" w:type="dxa"/>
            <w:shd w:val="clear" w:color="auto" w:fill="D5E8F0"/>
          </w:tcPr>
          <w:p w14:paraId="07CEC404" w14:textId="77777777" w:rsidR="00542C5B" w:rsidRPr="008B6F03" w:rsidRDefault="00000000" w:rsidP="008B6F03">
            <w:pPr>
              <w:jc w:val="both"/>
              <w:rPr>
                <w:sz w:val="24"/>
                <w:szCs w:val="24"/>
              </w:rPr>
            </w:pPr>
            <w:r w:rsidRPr="008B6F03">
              <w:rPr>
                <w:b/>
                <w:sz w:val="24"/>
                <w:szCs w:val="24"/>
              </w:rPr>
              <w:t>mean |Δ| (mV)</w:t>
            </w:r>
          </w:p>
        </w:tc>
        <w:tc>
          <w:tcPr>
            <w:tcW w:w="3216" w:type="dxa"/>
            <w:shd w:val="clear" w:color="auto" w:fill="D5E8F0"/>
          </w:tcPr>
          <w:p w14:paraId="2242776A" w14:textId="77777777" w:rsidR="00542C5B" w:rsidRPr="008B6F03" w:rsidRDefault="00000000" w:rsidP="008B6F03">
            <w:pPr>
              <w:jc w:val="both"/>
              <w:rPr>
                <w:sz w:val="24"/>
                <w:szCs w:val="24"/>
              </w:rPr>
            </w:pPr>
            <w:r w:rsidRPr="008B6F03">
              <w:rPr>
                <w:b/>
                <w:sz w:val="24"/>
                <w:szCs w:val="24"/>
              </w:rPr>
              <w:t>lead sign agreement</w:t>
            </w:r>
          </w:p>
        </w:tc>
      </w:tr>
      <w:tr w:rsidR="00542C5B" w14:paraId="10A7C819" w14:textId="77777777">
        <w:tc>
          <w:tcPr>
            <w:tcW w:w="3216" w:type="dxa"/>
          </w:tcPr>
          <w:p w14:paraId="77DEF5A0" w14:textId="77777777" w:rsidR="00542C5B" w:rsidRPr="008B6F03" w:rsidRDefault="00000000" w:rsidP="008B6F03">
            <w:pPr>
              <w:jc w:val="both"/>
              <w:rPr>
                <w:sz w:val="24"/>
                <w:szCs w:val="24"/>
              </w:rPr>
            </w:pPr>
            <w:r w:rsidRPr="008B6F03">
              <w:rPr>
                <w:b/>
                <w:sz w:val="24"/>
                <w:szCs w:val="24"/>
              </w:rPr>
              <w:t>P amplitude</w:t>
            </w:r>
          </w:p>
        </w:tc>
        <w:tc>
          <w:tcPr>
            <w:tcW w:w="3216" w:type="dxa"/>
          </w:tcPr>
          <w:p w14:paraId="3F81E67F" w14:textId="77777777" w:rsidR="00542C5B" w:rsidRPr="008B6F03" w:rsidRDefault="00000000" w:rsidP="008B6F03">
            <w:pPr>
              <w:jc w:val="both"/>
              <w:rPr>
                <w:sz w:val="24"/>
                <w:szCs w:val="24"/>
              </w:rPr>
            </w:pPr>
            <w:r w:rsidRPr="008B6F03">
              <w:rPr>
                <w:sz w:val="24"/>
                <w:szCs w:val="24"/>
              </w:rPr>
              <w:t>0.02</w:t>
            </w:r>
          </w:p>
        </w:tc>
        <w:tc>
          <w:tcPr>
            <w:tcW w:w="3216" w:type="dxa"/>
          </w:tcPr>
          <w:p w14:paraId="75747B36" w14:textId="77777777" w:rsidR="00542C5B" w:rsidRPr="008B6F03" w:rsidRDefault="00000000" w:rsidP="008B6F03">
            <w:pPr>
              <w:jc w:val="both"/>
              <w:rPr>
                <w:sz w:val="24"/>
                <w:szCs w:val="24"/>
              </w:rPr>
            </w:pPr>
            <w:r w:rsidRPr="008B6F03">
              <w:rPr>
                <w:sz w:val="24"/>
                <w:szCs w:val="24"/>
              </w:rPr>
              <w:t>12/12</w:t>
            </w:r>
          </w:p>
        </w:tc>
      </w:tr>
      <w:tr w:rsidR="00542C5B" w14:paraId="1E3A6B6B" w14:textId="77777777">
        <w:tc>
          <w:tcPr>
            <w:tcW w:w="3216" w:type="dxa"/>
          </w:tcPr>
          <w:p w14:paraId="0FB415C4" w14:textId="77777777" w:rsidR="00542C5B" w:rsidRPr="008B6F03" w:rsidRDefault="00000000" w:rsidP="008B6F03">
            <w:pPr>
              <w:jc w:val="both"/>
              <w:rPr>
                <w:sz w:val="24"/>
                <w:szCs w:val="24"/>
              </w:rPr>
            </w:pPr>
            <w:r w:rsidRPr="008B6F03">
              <w:rPr>
                <w:b/>
                <w:sz w:val="24"/>
                <w:szCs w:val="24"/>
              </w:rPr>
              <w:t>Q amplitude</w:t>
            </w:r>
          </w:p>
        </w:tc>
        <w:tc>
          <w:tcPr>
            <w:tcW w:w="3216" w:type="dxa"/>
          </w:tcPr>
          <w:p w14:paraId="0AB3B9E7" w14:textId="77777777" w:rsidR="00542C5B" w:rsidRPr="008B6F03" w:rsidRDefault="00000000" w:rsidP="008B6F03">
            <w:pPr>
              <w:jc w:val="both"/>
              <w:rPr>
                <w:sz w:val="24"/>
                <w:szCs w:val="24"/>
              </w:rPr>
            </w:pPr>
            <w:r w:rsidRPr="008B6F03">
              <w:rPr>
                <w:sz w:val="24"/>
                <w:szCs w:val="24"/>
              </w:rPr>
              <w:t>0.05</w:t>
            </w:r>
          </w:p>
        </w:tc>
        <w:tc>
          <w:tcPr>
            <w:tcW w:w="3216" w:type="dxa"/>
          </w:tcPr>
          <w:p w14:paraId="2BEF8126" w14:textId="77777777" w:rsidR="00542C5B" w:rsidRPr="008B6F03" w:rsidRDefault="00000000" w:rsidP="008B6F03">
            <w:pPr>
              <w:jc w:val="both"/>
              <w:rPr>
                <w:sz w:val="24"/>
                <w:szCs w:val="24"/>
              </w:rPr>
            </w:pPr>
            <w:r w:rsidRPr="008B6F03">
              <w:rPr>
                <w:sz w:val="24"/>
                <w:szCs w:val="24"/>
              </w:rPr>
              <w:t>11/12</w:t>
            </w:r>
          </w:p>
        </w:tc>
      </w:tr>
      <w:tr w:rsidR="00542C5B" w14:paraId="227D4122" w14:textId="77777777">
        <w:tc>
          <w:tcPr>
            <w:tcW w:w="3216" w:type="dxa"/>
          </w:tcPr>
          <w:p w14:paraId="4237AED4" w14:textId="77777777" w:rsidR="00542C5B" w:rsidRPr="008B6F03" w:rsidRDefault="00000000" w:rsidP="008B6F03">
            <w:pPr>
              <w:jc w:val="both"/>
              <w:rPr>
                <w:sz w:val="24"/>
                <w:szCs w:val="24"/>
              </w:rPr>
            </w:pPr>
            <w:r w:rsidRPr="008B6F03">
              <w:rPr>
                <w:b/>
                <w:sz w:val="24"/>
                <w:szCs w:val="24"/>
              </w:rPr>
              <w:t>R amplitude</w:t>
            </w:r>
          </w:p>
        </w:tc>
        <w:tc>
          <w:tcPr>
            <w:tcW w:w="3216" w:type="dxa"/>
          </w:tcPr>
          <w:p w14:paraId="6D3AD560" w14:textId="77777777" w:rsidR="00542C5B" w:rsidRPr="008B6F03" w:rsidRDefault="00000000" w:rsidP="008B6F03">
            <w:pPr>
              <w:jc w:val="both"/>
              <w:rPr>
                <w:sz w:val="24"/>
                <w:szCs w:val="24"/>
              </w:rPr>
            </w:pPr>
            <w:r w:rsidRPr="008B6F03">
              <w:rPr>
                <w:sz w:val="24"/>
                <w:szCs w:val="24"/>
              </w:rPr>
              <w:t>0.19</w:t>
            </w:r>
          </w:p>
        </w:tc>
        <w:tc>
          <w:tcPr>
            <w:tcW w:w="3216" w:type="dxa"/>
          </w:tcPr>
          <w:p w14:paraId="0518C654" w14:textId="77777777" w:rsidR="00542C5B" w:rsidRPr="008B6F03" w:rsidRDefault="00000000" w:rsidP="008B6F03">
            <w:pPr>
              <w:jc w:val="both"/>
              <w:rPr>
                <w:sz w:val="24"/>
                <w:szCs w:val="24"/>
              </w:rPr>
            </w:pPr>
            <w:r w:rsidRPr="008B6F03">
              <w:rPr>
                <w:sz w:val="24"/>
                <w:szCs w:val="24"/>
              </w:rPr>
              <w:t>11/12</w:t>
            </w:r>
          </w:p>
        </w:tc>
      </w:tr>
      <w:tr w:rsidR="00542C5B" w14:paraId="217CDA16" w14:textId="77777777">
        <w:tc>
          <w:tcPr>
            <w:tcW w:w="3216" w:type="dxa"/>
          </w:tcPr>
          <w:p w14:paraId="3A388D2B" w14:textId="77777777" w:rsidR="00542C5B" w:rsidRPr="008B6F03" w:rsidRDefault="00000000" w:rsidP="008B6F03">
            <w:pPr>
              <w:jc w:val="both"/>
              <w:rPr>
                <w:sz w:val="24"/>
                <w:szCs w:val="24"/>
              </w:rPr>
            </w:pPr>
            <w:r w:rsidRPr="008B6F03">
              <w:rPr>
                <w:b/>
                <w:sz w:val="24"/>
                <w:szCs w:val="24"/>
              </w:rPr>
              <w:t>S amplitude</w:t>
            </w:r>
          </w:p>
        </w:tc>
        <w:tc>
          <w:tcPr>
            <w:tcW w:w="3216" w:type="dxa"/>
          </w:tcPr>
          <w:p w14:paraId="268C7FF7" w14:textId="77777777" w:rsidR="00542C5B" w:rsidRPr="008B6F03" w:rsidRDefault="00000000" w:rsidP="008B6F03">
            <w:pPr>
              <w:jc w:val="both"/>
              <w:rPr>
                <w:sz w:val="24"/>
                <w:szCs w:val="24"/>
              </w:rPr>
            </w:pPr>
            <w:r w:rsidRPr="008B6F03">
              <w:rPr>
                <w:sz w:val="24"/>
                <w:szCs w:val="24"/>
              </w:rPr>
              <w:t>0.03</w:t>
            </w:r>
          </w:p>
        </w:tc>
        <w:tc>
          <w:tcPr>
            <w:tcW w:w="3216" w:type="dxa"/>
          </w:tcPr>
          <w:p w14:paraId="7715FC4C" w14:textId="77777777" w:rsidR="00542C5B" w:rsidRPr="008B6F03" w:rsidRDefault="00000000" w:rsidP="008B6F03">
            <w:pPr>
              <w:jc w:val="both"/>
              <w:rPr>
                <w:sz w:val="24"/>
                <w:szCs w:val="24"/>
              </w:rPr>
            </w:pPr>
            <w:r w:rsidRPr="008B6F03">
              <w:rPr>
                <w:sz w:val="24"/>
                <w:szCs w:val="24"/>
              </w:rPr>
              <w:t>12/12</w:t>
            </w:r>
          </w:p>
        </w:tc>
      </w:tr>
      <w:tr w:rsidR="00542C5B" w14:paraId="1EE91EC8" w14:textId="77777777">
        <w:tc>
          <w:tcPr>
            <w:tcW w:w="3216" w:type="dxa"/>
          </w:tcPr>
          <w:p w14:paraId="4DC735D0" w14:textId="77777777" w:rsidR="00542C5B" w:rsidRPr="008B6F03" w:rsidRDefault="00000000" w:rsidP="008B6F03">
            <w:pPr>
              <w:jc w:val="both"/>
              <w:rPr>
                <w:sz w:val="24"/>
                <w:szCs w:val="24"/>
              </w:rPr>
            </w:pPr>
            <w:r w:rsidRPr="008B6F03">
              <w:rPr>
                <w:b/>
                <w:sz w:val="24"/>
                <w:szCs w:val="24"/>
              </w:rPr>
              <w:t>T amplitude</w:t>
            </w:r>
          </w:p>
        </w:tc>
        <w:tc>
          <w:tcPr>
            <w:tcW w:w="3216" w:type="dxa"/>
          </w:tcPr>
          <w:p w14:paraId="6E6852C3" w14:textId="77777777" w:rsidR="00542C5B" w:rsidRPr="008B6F03" w:rsidRDefault="00000000" w:rsidP="008B6F03">
            <w:pPr>
              <w:jc w:val="both"/>
              <w:rPr>
                <w:sz w:val="24"/>
                <w:szCs w:val="24"/>
              </w:rPr>
            </w:pPr>
            <w:r w:rsidRPr="008B6F03">
              <w:rPr>
                <w:sz w:val="24"/>
                <w:szCs w:val="24"/>
              </w:rPr>
              <w:t>0.06</w:t>
            </w:r>
          </w:p>
        </w:tc>
        <w:tc>
          <w:tcPr>
            <w:tcW w:w="3216" w:type="dxa"/>
          </w:tcPr>
          <w:p w14:paraId="333BF9C1" w14:textId="77777777" w:rsidR="00542C5B" w:rsidRPr="008B6F03" w:rsidRDefault="00000000" w:rsidP="008B6F03">
            <w:pPr>
              <w:jc w:val="both"/>
              <w:rPr>
                <w:sz w:val="24"/>
                <w:szCs w:val="24"/>
              </w:rPr>
            </w:pPr>
            <w:r w:rsidRPr="008B6F03">
              <w:rPr>
                <w:sz w:val="24"/>
                <w:szCs w:val="24"/>
              </w:rPr>
              <w:t>12/12</w:t>
            </w:r>
          </w:p>
        </w:tc>
      </w:tr>
    </w:tbl>
    <w:p w14:paraId="704EA4F0" w14:textId="77777777" w:rsidR="00542C5B" w:rsidRDefault="00000000">
      <w:r>
        <w:t>Per-class (Figure 6). Every disease class shifts in the physiologically expected direction: AV block prolongs PR by ~90 ms, LBBB widens QRS, LAE and IAB prolong the P wave, and MI lengthens QT. The labels therefore reproduce the reported disease-specific structure at the population level, but this does not establish beat-level label accuracy.</w:t>
      </w:r>
    </w:p>
    <w:tbl>
      <w:tblPr>
        <w:tblStyle w:val="TableGrid"/>
        <w:tblW w:w="0" w:type="auto"/>
        <w:tblLook w:val="04A0" w:firstRow="1" w:lastRow="0" w:firstColumn="1" w:lastColumn="0" w:noHBand="0" w:noVBand="1"/>
      </w:tblPr>
      <w:tblGrid>
        <w:gridCol w:w="1608"/>
        <w:gridCol w:w="1608"/>
        <w:gridCol w:w="1608"/>
        <w:gridCol w:w="1608"/>
        <w:gridCol w:w="1608"/>
        <w:gridCol w:w="1608"/>
      </w:tblGrid>
      <w:tr w:rsidR="00542C5B" w14:paraId="333F76E0" w14:textId="77777777">
        <w:tc>
          <w:tcPr>
            <w:tcW w:w="1608" w:type="dxa"/>
            <w:shd w:val="clear" w:color="auto" w:fill="D5E8F0"/>
          </w:tcPr>
          <w:p w14:paraId="141A7391" w14:textId="77777777" w:rsidR="00542C5B" w:rsidRDefault="00000000">
            <w:r>
              <w:rPr>
                <w:b/>
                <w:sz w:val="18"/>
              </w:rPr>
              <w:t>Class</w:t>
            </w:r>
          </w:p>
        </w:tc>
        <w:tc>
          <w:tcPr>
            <w:tcW w:w="1608" w:type="dxa"/>
            <w:shd w:val="clear" w:color="auto" w:fill="D5E8F0"/>
          </w:tcPr>
          <w:p w14:paraId="55D03633" w14:textId="77777777" w:rsidR="00542C5B" w:rsidRDefault="00000000">
            <w:r>
              <w:rPr>
                <w:b/>
                <w:sz w:val="18"/>
              </w:rPr>
              <w:t>ΔP dur</w:t>
            </w:r>
          </w:p>
        </w:tc>
        <w:tc>
          <w:tcPr>
            <w:tcW w:w="1608" w:type="dxa"/>
            <w:shd w:val="clear" w:color="auto" w:fill="D5E8F0"/>
          </w:tcPr>
          <w:p w14:paraId="2FBC2908" w14:textId="77777777" w:rsidR="00542C5B" w:rsidRDefault="00000000">
            <w:r>
              <w:rPr>
                <w:b/>
                <w:sz w:val="18"/>
              </w:rPr>
              <w:t>ΔQRS</w:t>
            </w:r>
          </w:p>
        </w:tc>
        <w:tc>
          <w:tcPr>
            <w:tcW w:w="1608" w:type="dxa"/>
            <w:shd w:val="clear" w:color="auto" w:fill="D5E8F0"/>
          </w:tcPr>
          <w:p w14:paraId="607EDDF6" w14:textId="77777777" w:rsidR="00542C5B" w:rsidRDefault="00000000">
            <w:r>
              <w:rPr>
                <w:b/>
                <w:sz w:val="18"/>
              </w:rPr>
              <w:t>ΔPQ</w:t>
            </w:r>
          </w:p>
        </w:tc>
        <w:tc>
          <w:tcPr>
            <w:tcW w:w="1608" w:type="dxa"/>
            <w:shd w:val="clear" w:color="auto" w:fill="D5E8F0"/>
          </w:tcPr>
          <w:p w14:paraId="7E162032" w14:textId="77777777" w:rsidR="00542C5B" w:rsidRDefault="00000000">
            <w:r>
              <w:rPr>
                <w:b/>
                <w:sz w:val="18"/>
              </w:rPr>
              <w:t>ΔQT</w:t>
            </w:r>
          </w:p>
        </w:tc>
        <w:tc>
          <w:tcPr>
            <w:tcW w:w="1608" w:type="dxa"/>
            <w:shd w:val="clear" w:color="auto" w:fill="D5E8F0"/>
          </w:tcPr>
          <w:p w14:paraId="31DE2BB4" w14:textId="77777777" w:rsidR="00542C5B" w:rsidRDefault="00000000">
            <w:r>
              <w:rPr>
                <w:b/>
                <w:sz w:val="18"/>
              </w:rPr>
              <w:t>Expected pattern</w:t>
            </w:r>
          </w:p>
        </w:tc>
      </w:tr>
      <w:tr w:rsidR="00542C5B" w14:paraId="46BFEA94" w14:textId="77777777">
        <w:tc>
          <w:tcPr>
            <w:tcW w:w="1608" w:type="dxa"/>
          </w:tcPr>
          <w:p w14:paraId="24C04B17" w14:textId="77777777" w:rsidR="00542C5B" w:rsidRDefault="00000000">
            <w:r>
              <w:rPr>
                <w:b/>
                <w:sz w:val="18"/>
              </w:rPr>
              <w:lastRenderedPageBreak/>
              <w:t>AV block</w:t>
            </w:r>
          </w:p>
        </w:tc>
        <w:tc>
          <w:tcPr>
            <w:tcW w:w="1608" w:type="dxa"/>
          </w:tcPr>
          <w:p w14:paraId="000D716C" w14:textId="77777777" w:rsidR="00542C5B" w:rsidRDefault="00000000">
            <w:r>
              <w:rPr>
                <w:sz w:val="18"/>
              </w:rPr>
              <w:t>+0.8</w:t>
            </w:r>
          </w:p>
        </w:tc>
        <w:tc>
          <w:tcPr>
            <w:tcW w:w="1608" w:type="dxa"/>
          </w:tcPr>
          <w:p w14:paraId="1EC4FB54" w14:textId="77777777" w:rsidR="00542C5B" w:rsidRDefault="00000000">
            <w:r>
              <w:rPr>
                <w:sz w:val="18"/>
              </w:rPr>
              <w:t>−2.7</w:t>
            </w:r>
          </w:p>
        </w:tc>
        <w:tc>
          <w:tcPr>
            <w:tcW w:w="1608" w:type="dxa"/>
          </w:tcPr>
          <w:p w14:paraId="05EA76C0" w14:textId="77777777" w:rsidR="00542C5B" w:rsidRDefault="00000000">
            <w:r>
              <w:rPr>
                <w:sz w:val="18"/>
              </w:rPr>
              <w:t>+92.5</w:t>
            </w:r>
          </w:p>
        </w:tc>
        <w:tc>
          <w:tcPr>
            <w:tcW w:w="1608" w:type="dxa"/>
          </w:tcPr>
          <w:p w14:paraId="0EDA4B77" w14:textId="77777777" w:rsidR="00542C5B" w:rsidRDefault="00000000">
            <w:r>
              <w:rPr>
                <w:sz w:val="18"/>
              </w:rPr>
              <w:t>−1.7</w:t>
            </w:r>
          </w:p>
        </w:tc>
        <w:tc>
          <w:tcPr>
            <w:tcW w:w="1608" w:type="dxa"/>
          </w:tcPr>
          <w:p w14:paraId="678DD20B" w14:textId="77777777" w:rsidR="00542C5B" w:rsidRDefault="00000000">
            <w:r>
              <w:rPr>
                <w:sz w:val="18"/>
              </w:rPr>
              <w:t>PR prolongation</w:t>
            </w:r>
          </w:p>
        </w:tc>
      </w:tr>
      <w:tr w:rsidR="00542C5B" w14:paraId="2D034590" w14:textId="77777777">
        <w:tc>
          <w:tcPr>
            <w:tcW w:w="1608" w:type="dxa"/>
          </w:tcPr>
          <w:p w14:paraId="4B970FE6" w14:textId="77777777" w:rsidR="00542C5B" w:rsidRDefault="00000000">
            <w:r>
              <w:rPr>
                <w:b/>
                <w:sz w:val="18"/>
              </w:rPr>
              <w:t>LBBB</w:t>
            </w:r>
          </w:p>
        </w:tc>
        <w:tc>
          <w:tcPr>
            <w:tcW w:w="1608" w:type="dxa"/>
          </w:tcPr>
          <w:p w14:paraId="7D49C61D" w14:textId="77777777" w:rsidR="00542C5B" w:rsidRDefault="00000000">
            <w:r>
              <w:rPr>
                <w:sz w:val="18"/>
              </w:rPr>
              <w:t>−0.6</w:t>
            </w:r>
          </w:p>
        </w:tc>
        <w:tc>
          <w:tcPr>
            <w:tcW w:w="1608" w:type="dxa"/>
          </w:tcPr>
          <w:p w14:paraId="12424564" w14:textId="77777777" w:rsidR="00542C5B" w:rsidRDefault="00000000">
            <w:r>
              <w:rPr>
                <w:sz w:val="18"/>
              </w:rPr>
              <w:t>+10.5</w:t>
            </w:r>
          </w:p>
        </w:tc>
        <w:tc>
          <w:tcPr>
            <w:tcW w:w="1608" w:type="dxa"/>
          </w:tcPr>
          <w:p w14:paraId="136CD4BD" w14:textId="77777777" w:rsidR="00542C5B" w:rsidRDefault="00000000">
            <w:r>
              <w:rPr>
                <w:sz w:val="18"/>
              </w:rPr>
              <w:t>+9.0</w:t>
            </w:r>
          </w:p>
        </w:tc>
        <w:tc>
          <w:tcPr>
            <w:tcW w:w="1608" w:type="dxa"/>
          </w:tcPr>
          <w:p w14:paraId="512A0E1B" w14:textId="77777777" w:rsidR="00542C5B" w:rsidRDefault="00000000">
            <w:r>
              <w:rPr>
                <w:sz w:val="18"/>
              </w:rPr>
              <w:t>+4.0</w:t>
            </w:r>
          </w:p>
        </w:tc>
        <w:tc>
          <w:tcPr>
            <w:tcW w:w="1608" w:type="dxa"/>
          </w:tcPr>
          <w:p w14:paraId="556C0B88" w14:textId="77777777" w:rsidR="00542C5B" w:rsidRDefault="00000000">
            <w:r>
              <w:rPr>
                <w:sz w:val="18"/>
              </w:rPr>
              <w:t>QRS widening</w:t>
            </w:r>
          </w:p>
        </w:tc>
      </w:tr>
      <w:tr w:rsidR="00542C5B" w14:paraId="06EC64F7" w14:textId="77777777">
        <w:tc>
          <w:tcPr>
            <w:tcW w:w="1608" w:type="dxa"/>
          </w:tcPr>
          <w:p w14:paraId="71906107" w14:textId="77777777" w:rsidR="00542C5B" w:rsidRDefault="00000000">
            <w:r>
              <w:rPr>
                <w:b/>
                <w:sz w:val="18"/>
              </w:rPr>
              <w:t>RBBB</w:t>
            </w:r>
          </w:p>
        </w:tc>
        <w:tc>
          <w:tcPr>
            <w:tcW w:w="1608" w:type="dxa"/>
          </w:tcPr>
          <w:p w14:paraId="4AE740D4" w14:textId="77777777" w:rsidR="00542C5B" w:rsidRDefault="00000000">
            <w:r>
              <w:rPr>
                <w:sz w:val="18"/>
              </w:rPr>
              <w:t>−6.2</w:t>
            </w:r>
          </w:p>
        </w:tc>
        <w:tc>
          <w:tcPr>
            <w:tcW w:w="1608" w:type="dxa"/>
          </w:tcPr>
          <w:p w14:paraId="24AEE573" w14:textId="77777777" w:rsidR="00542C5B" w:rsidRDefault="00000000">
            <w:r>
              <w:rPr>
                <w:sz w:val="18"/>
              </w:rPr>
              <w:t>+2.8</w:t>
            </w:r>
          </w:p>
        </w:tc>
        <w:tc>
          <w:tcPr>
            <w:tcW w:w="1608" w:type="dxa"/>
          </w:tcPr>
          <w:p w14:paraId="64A53DD9" w14:textId="77777777" w:rsidR="00542C5B" w:rsidRDefault="00000000">
            <w:r>
              <w:rPr>
                <w:sz w:val="18"/>
              </w:rPr>
              <w:t>−8.2</w:t>
            </w:r>
          </w:p>
        </w:tc>
        <w:tc>
          <w:tcPr>
            <w:tcW w:w="1608" w:type="dxa"/>
          </w:tcPr>
          <w:p w14:paraId="32429C34" w14:textId="77777777" w:rsidR="00542C5B" w:rsidRDefault="00000000">
            <w:r>
              <w:rPr>
                <w:sz w:val="18"/>
              </w:rPr>
              <w:t>+10.0</w:t>
            </w:r>
          </w:p>
        </w:tc>
        <w:tc>
          <w:tcPr>
            <w:tcW w:w="1608" w:type="dxa"/>
          </w:tcPr>
          <w:p w14:paraId="406F3FB9" w14:textId="77777777" w:rsidR="00542C5B" w:rsidRDefault="00000000">
            <w:r>
              <w:rPr>
                <w:sz w:val="18"/>
              </w:rPr>
              <w:t>QRS widening</w:t>
            </w:r>
          </w:p>
        </w:tc>
      </w:tr>
      <w:tr w:rsidR="00542C5B" w14:paraId="7BCD8DEB" w14:textId="77777777">
        <w:tc>
          <w:tcPr>
            <w:tcW w:w="1608" w:type="dxa"/>
          </w:tcPr>
          <w:p w14:paraId="35EA1985" w14:textId="77777777" w:rsidR="00542C5B" w:rsidRDefault="00000000">
            <w:r>
              <w:rPr>
                <w:b/>
                <w:sz w:val="18"/>
              </w:rPr>
              <w:t>IAB</w:t>
            </w:r>
          </w:p>
        </w:tc>
        <w:tc>
          <w:tcPr>
            <w:tcW w:w="1608" w:type="dxa"/>
          </w:tcPr>
          <w:p w14:paraId="70E1C939" w14:textId="77777777" w:rsidR="00542C5B" w:rsidRDefault="00000000">
            <w:r>
              <w:rPr>
                <w:sz w:val="18"/>
              </w:rPr>
              <w:t>+6.9</w:t>
            </w:r>
          </w:p>
        </w:tc>
        <w:tc>
          <w:tcPr>
            <w:tcW w:w="1608" w:type="dxa"/>
          </w:tcPr>
          <w:p w14:paraId="20F17B9B" w14:textId="77777777" w:rsidR="00542C5B" w:rsidRDefault="00000000">
            <w:r>
              <w:rPr>
                <w:sz w:val="18"/>
              </w:rPr>
              <w:t>+0.4</w:t>
            </w:r>
          </w:p>
        </w:tc>
        <w:tc>
          <w:tcPr>
            <w:tcW w:w="1608" w:type="dxa"/>
          </w:tcPr>
          <w:p w14:paraId="6B1FB25D" w14:textId="77777777" w:rsidR="00542C5B" w:rsidRDefault="00000000">
            <w:r>
              <w:rPr>
                <w:sz w:val="18"/>
              </w:rPr>
              <w:t>+15.0</w:t>
            </w:r>
          </w:p>
        </w:tc>
        <w:tc>
          <w:tcPr>
            <w:tcW w:w="1608" w:type="dxa"/>
          </w:tcPr>
          <w:p w14:paraId="3A0A7772" w14:textId="77777777" w:rsidR="00542C5B" w:rsidRDefault="00000000">
            <w:r>
              <w:rPr>
                <w:sz w:val="18"/>
              </w:rPr>
              <w:t>+2.1</w:t>
            </w:r>
          </w:p>
        </w:tc>
        <w:tc>
          <w:tcPr>
            <w:tcW w:w="1608" w:type="dxa"/>
          </w:tcPr>
          <w:p w14:paraId="3E952C34" w14:textId="77777777" w:rsidR="00542C5B" w:rsidRDefault="00000000">
            <w:r>
              <w:rPr>
                <w:sz w:val="18"/>
              </w:rPr>
              <w:t>P / PQ prolongation</w:t>
            </w:r>
          </w:p>
        </w:tc>
      </w:tr>
      <w:tr w:rsidR="00542C5B" w14:paraId="76EFC8F3" w14:textId="77777777">
        <w:tc>
          <w:tcPr>
            <w:tcW w:w="1608" w:type="dxa"/>
          </w:tcPr>
          <w:p w14:paraId="17CA7812" w14:textId="77777777" w:rsidR="00542C5B" w:rsidRDefault="00000000">
            <w:r>
              <w:rPr>
                <w:b/>
                <w:sz w:val="18"/>
              </w:rPr>
              <w:t>LAE</w:t>
            </w:r>
          </w:p>
        </w:tc>
        <w:tc>
          <w:tcPr>
            <w:tcW w:w="1608" w:type="dxa"/>
          </w:tcPr>
          <w:p w14:paraId="4D6CFC37" w14:textId="77777777" w:rsidR="00542C5B" w:rsidRDefault="00000000">
            <w:r>
              <w:rPr>
                <w:sz w:val="18"/>
              </w:rPr>
              <w:t>+16.6</w:t>
            </w:r>
          </w:p>
        </w:tc>
        <w:tc>
          <w:tcPr>
            <w:tcW w:w="1608" w:type="dxa"/>
          </w:tcPr>
          <w:p w14:paraId="6914B43A" w14:textId="77777777" w:rsidR="00542C5B" w:rsidRDefault="00000000">
            <w:r>
              <w:rPr>
                <w:sz w:val="18"/>
              </w:rPr>
              <w:t>−0.3</w:t>
            </w:r>
          </w:p>
        </w:tc>
        <w:tc>
          <w:tcPr>
            <w:tcW w:w="1608" w:type="dxa"/>
          </w:tcPr>
          <w:p w14:paraId="5A5304A3" w14:textId="77777777" w:rsidR="00542C5B" w:rsidRDefault="00000000">
            <w:r>
              <w:rPr>
                <w:sz w:val="18"/>
              </w:rPr>
              <w:t>+24.0</w:t>
            </w:r>
          </w:p>
        </w:tc>
        <w:tc>
          <w:tcPr>
            <w:tcW w:w="1608" w:type="dxa"/>
          </w:tcPr>
          <w:p w14:paraId="3DE5CCD0" w14:textId="77777777" w:rsidR="00542C5B" w:rsidRDefault="00000000">
            <w:r>
              <w:rPr>
                <w:sz w:val="18"/>
              </w:rPr>
              <w:t>+1.8</w:t>
            </w:r>
          </w:p>
        </w:tc>
        <w:tc>
          <w:tcPr>
            <w:tcW w:w="1608" w:type="dxa"/>
          </w:tcPr>
          <w:p w14:paraId="33EF1B1C" w14:textId="77777777" w:rsidR="00542C5B" w:rsidRDefault="00000000">
            <w:r>
              <w:rPr>
                <w:sz w:val="18"/>
              </w:rPr>
              <w:t>P-wave widening</w:t>
            </w:r>
          </w:p>
        </w:tc>
      </w:tr>
      <w:tr w:rsidR="00542C5B" w14:paraId="3B578A17" w14:textId="77777777">
        <w:tc>
          <w:tcPr>
            <w:tcW w:w="1608" w:type="dxa"/>
          </w:tcPr>
          <w:p w14:paraId="67FD12ED" w14:textId="77777777" w:rsidR="00542C5B" w:rsidRDefault="00000000">
            <w:r>
              <w:rPr>
                <w:b/>
                <w:sz w:val="18"/>
              </w:rPr>
              <w:t>FAM</w:t>
            </w:r>
          </w:p>
        </w:tc>
        <w:tc>
          <w:tcPr>
            <w:tcW w:w="1608" w:type="dxa"/>
          </w:tcPr>
          <w:p w14:paraId="72CC09A7" w14:textId="77777777" w:rsidR="00542C5B" w:rsidRDefault="00000000">
            <w:r>
              <w:rPr>
                <w:sz w:val="18"/>
              </w:rPr>
              <w:t>+1.6</w:t>
            </w:r>
          </w:p>
        </w:tc>
        <w:tc>
          <w:tcPr>
            <w:tcW w:w="1608" w:type="dxa"/>
          </w:tcPr>
          <w:p w14:paraId="189B39AA" w14:textId="77777777" w:rsidR="00542C5B" w:rsidRDefault="00000000">
            <w:r>
              <w:rPr>
                <w:sz w:val="18"/>
              </w:rPr>
              <w:t>−0.6</w:t>
            </w:r>
          </w:p>
        </w:tc>
        <w:tc>
          <w:tcPr>
            <w:tcW w:w="1608" w:type="dxa"/>
          </w:tcPr>
          <w:p w14:paraId="15FFFB1D" w14:textId="77777777" w:rsidR="00542C5B" w:rsidRDefault="00000000">
            <w:r>
              <w:rPr>
                <w:sz w:val="18"/>
              </w:rPr>
              <w:t>+6.3</w:t>
            </w:r>
          </w:p>
        </w:tc>
        <w:tc>
          <w:tcPr>
            <w:tcW w:w="1608" w:type="dxa"/>
          </w:tcPr>
          <w:p w14:paraId="18513E89" w14:textId="77777777" w:rsidR="00542C5B" w:rsidRDefault="00000000">
            <w:r>
              <w:rPr>
                <w:sz w:val="18"/>
              </w:rPr>
              <w:t>+0.2</w:t>
            </w:r>
          </w:p>
        </w:tc>
        <w:tc>
          <w:tcPr>
            <w:tcW w:w="1608" w:type="dxa"/>
          </w:tcPr>
          <w:p w14:paraId="7FD8CDAE" w14:textId="77777777" w:rsidR="00542C5B" w:rsidRDefault="00000000">
            <w:r>
              <w:rPr>
                <w:sz w:val="18"/>
              </w:rPr>
              <w:t>mild P change</w:t>
            </w:r>
          </w:p>
        </w:tc>
      </w:tr>
      <w:tr w:rsidR="00542C5B" w14:paraId="548D777C" w14:textId="77777777">
        <w:tc>
          <w:tcPr>
            <w:tcW w:w="1608" w:type="dxa"/>
          </w:tcPr>
          <w:p w14:paraId="28597431" w14:textId="77777777" w:rsidR="00542C5B" w:rsidRDefault="00000000">
            <w:r>
              <w:rPr>
                <w:b/>
                <w:sz w:val="18"/>
              </w:rPr>
              <w:t>MI</w:t>
            </w:r>
          </w:p>
        </w:tc>
        <w:tc>
          <w:tcPr>
            <w:tcW w:w="1608" w:type="dxa"/>
          </w:tcPr>
          <w:p w14:paraId="0ACB3B7E" w14:textId="77777777" w:rsidR="00542C5B" w:rsidRDefault="00000000">
            <w:r>
              <w:rPr>
                <w:sz w:val="18"/>
              </w:rPr>
              <w:t>+22.5</w:t>
            </w:r>
          </w:p>
        </w:tc>
        <w:tc>
          <w:tcPr>
            <w:tcW w:w="1608" w:type="dxa"/>
          </w:tcPr>
          <w:p w14:paraId="31B61363" w14:textId="77777777" w:rsidR="00542C5B" w:rsidRDefault="00000000">
            <w:r>
              <w:rPr>
                <w:sz w:val="18"/>
              </w:rPr>
              <w:t>+2.4</w:t>
            </w:r>
          </w:p>
        </w:tc>
        <w:tc>
          <w:tcPr>
            <w:tcW w:w="1608" w:type="dxa"/>
          </w:tcPr>
          <w:p w14:paraId="311282CD" w14:textId="77777777" w:rsidR="00542C5B" w:rsidRDefault="00000000">
            <w:r>
              <w:rPr>
                <w:sz w:val="18"/>
              </w:rPr>
              <w:t>+46.8</w:t>
            </w:r>
          </w:p>
        </w:tc>
        <w:tc>
          <w:tcPr>
            <w:tcW w:w="1608" w:type="dxa"/>
          </w:tcPr>
          <w:p w14:paraId="2E30B10A" w14:textId="77777777" w:rsidR="00542C5B" w:rsidRDefault="00000000">
            <w:r>
              <w:rPr>
                <w:sz w:val="18"/>
              </w:rPr>
              <w:t>+19.2</w:t>
            </w:r>
          </w:p>
        </w:tc>
        <w:tc>
          <w:tcPr>
            <w:tcW w:w="1608" w:type="dxa"/>
          </w:tcPr>
          <w:p w14:paraId="1D0499D0" w14:textId="77777777" w:rsidR="00542C5B" w:rsidRDefault="00000000">
            <w:r>
              <w:rPr>
                <w:sz w:val="18"/>
              </w:rPr>
              <w:t>QT / repolarisation change</w:t>
            </w:r>
          </w:p>
        </w:tc>
      </w:tr>
    </w:tbl>
    <w:p w14:paraId="522DAF5B" w14:textId="77777777" w:rsidR="00542C5B" w:rsidRPr="008B6F03" w:rsidRDefault="00000000" w:rsidP="008B6F03">
      <w:pPr>
        <w:jc w:val="both"/>
        <w:rPr>
          <w:szCs w:val="21"/>
        </w:rPr>
      </w:pPr>
      <w:r>
        <w:rPr>
          <w:szCs w:val="21"/>
        </w:rPr>
        <w:t>Per-beat view (no comparison). Before the per-record aggregation, it is worth seeing the raw distributions of our labels with all beats pooled, exactly as first computed. The template-related beats produce narrow, sometimes multi-modal peaks whose shape does not match the paper's per-ECG statistics, so these are shown on their own, without the paper overlay. The per-record comparison follows.</w:t>
      </w:r>
    </w:p>
    <w:p w14:paraId="3DAD11B2" w14:textId="77777777" w:rsidR="00542C5B" w:rsidRDefault="00000000">
      <w:pPr>
        <w:jc w:val="center"/>
      </w:pPr>
      <w:r>
        <w:rPr>
          <w:noProof/>
        </w:rPr>
        <w:drawing>
          <wp:inline distT="0" distB="0" distL="0" distR="0" wp14:anchorId="0139F687" wp14:editId="27B33A9D">
            <wp:extent cx="5760720" cy="284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eat_timing_leadII.png"/>
                    <pic:cNvPicPr/>
                  </pic:nvPicPr>
                  <pic:blipFill>
                    <a:blip r:embed="rId6"/>
                    <a:stretch>
                      <a:fillRect/>
                    </a:stretch>
                  </pic:blipFill>
                  <pic:spPr>
                    <a:xfrm>
                      <a:off x="0" y="0"/>
                      <a:ext cx="5760720" cy="2843900"/>
                    </a:xfrm>
                    <a:prstGeom prst="rect">
                      <a:avLst/>
                    </a:prstGeom>
                  </pic:spPr>
                </pic:pic>
              </a:graphicData>
            </a:graphic>
          </wp:inline>
        </w:drawing>
      </w:r>
    </w:p>
    <w:p w14:paraId="338CB920" w14:textId="42326C00" w:rsidR="00542C5B" w:rsidRDefault="00000000">
      <w:pPr>
        <w:jc w:val="center"/>
      </w:pPr>
      <w:r>
        <w:rPr>
          <w:i/>
          <w:sz w:val="18"/>
        </w:rPr>
        <w:t xml:space="preserve">Healthy sinus timing biomarkers (lead II): our labels, all beats pooled, shown without a paper </w:t>
      </w:r>
      <w:proofErr w:type="gramStart"/>
      <w:r>
        <w:rPr>
          <w:i/>
          <w:sz w:val="18"/>
        </w:rPr>
        <w:t>overlay</w:t>
      </w:r>
      <w:r w:rsidR="008B6F03">
        <w:rPr>
          <w:i/>
          <w:sz w:val="18"/>
        </w:rPr>
        <w:t xml:space="preserve">, </w:t>
      </w:r>
      <w:r>
        <w:rPr>
          <w:i/>
          <w:sz w:val="18"/>
        </w:rPr>
        <w:t xml:space="preserve"> not</w:t>
      </w:r>
      <w:proofErr w:type="gramEnd"/>
      <w:r>
        <w:rPr>
          <w:i/>
          <w:sz w:val="18"/>
        </w:rPr>
        <w:t xml:space="preserve"> directly comparable with the descriptor's per-ECG statistics.</w:t>
      </w:r>
    </w:p>
    <w:p w14:paraId="38A6C3D6" w14:textId="77777777" w:rsidR="00542C5B" w:rsidRDefault="00000000">
      <w:pPr>
        <w:jc w:val="center"/>
      </w:pPr>
      <w:r>
        <w:rPr>
          <w:noProof/>
        </w:rPr>
        <w:drawing>
          <wp:inline distT="0" distB="0" distL="0" distR="0" wp14:anchorId="21DC5AE7" wp14:editId="1D9801EF">
            <wp:extent cx="5760720" cy="2859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eat_amp_leadII.png"/>
                    <pic:cNvPicPr/>
                  </pic:nvPicPr>
                  <pic:blipFill>
                    <a:blip r:embed="rId7"/>
                    <a:stretch>
                      <a:fillRect/>
                    </a:stretch>
                  </pic:blipFill>
                  <pic:spPr>
                    <a:xfrm>
                      <a:off x="0" y="0"/>
                      <a:ext cx="5760720" cy="2859638"/>
                    </a:xfrm>
                    <a:prstGeom prst="rect">
                      <a:avLst/>
                    </a:prstGeom>
                  </pic:spPr>
                </pic:pic>
              </a:graphicData>
            </a:graphic>
          </wp:inline>
        </w:drawing>
      </w:r>
    </w:p>
    <w:p w14:paraId="70B3BFF5" w14:textId="77777777" w:rsidR="00542C5B" w:rsidRDefault="00000000">
      <w:pPr>
        <w:jc w:val="center"/>
      </w:pPr>
      <w:r>
        <w:rPr>
          <w:i/>
          <w:sz w:val="18"/>
        </w:rPr>
        <w:lastRenderedPageBreak/>
        <w:t>Healthy sinus amplitude features (lead II): our labels, all beats pooled, shown without a paper overlay.</w:t>
      </w:r>
    </w:p>
    <w:p w14:paraId="3AD80454" w14:textId="172D03BF" w:rsidR="00542C5B" w:rsidRDefault="00000000">
      <w:r>
        <w:t>Distributions. Overlaying the density of each healthy biomarker on the reference Gaussians shows broad agreement for several features, not exact equality of shape. Each panel carries the applicable references: the published Table 6 Gaussian (dashed) and the preprint Figure 5 (solid). Because the preprint publishes only probability-density plots (no numeric table), its curves are centred on the Figure 5 values with widths borrowed from the Table 6 standard deviation. Among the directly comparable timing features, P-wave duration, QRS duration, T-wave duration, and RR interval lie close to both reference curves, while QT separates the references. The atrioventricular timing panel instead compares our PRint with the preprint only, because Table 6 reports the different PQint measure; the amplitudes broadly overlap both references.</w:t>
      </w:r>
    </w:p>
    <w:p w14:paraId="0C2ADAC4" w14:textId="77777777" w:rsidR="00542C5B" w:rsidRDefault="00000000">
      <w:pPr>
        <w:jc w:val="center"/>
      </w:pPr>
      <w:r>
        <w:rPr>
          <w:noProof/>
        </w:rPr>
        <w:drawing>
          <wp:inline distT="0" distB="0" distL="0" distR="0" wp14:anchorId="6B8EFDE2" wp14:editId="67AEB74E">
            <wp:extent cx="5760720" cy="2861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ro_timing_leadII.png"/>
                    <pic:cNvPicPr/>
                  </pic:nvPicPr>
                  <pic:blipFill>
                    <a:blip r:embed="rId8"/>
                    <a:stretch>
                      <a:fillRect/>
                    </a:stretch>
                  </pic:blipFill>
                  <pic:spPr>
                    <a:xfrm>
                      <a:off x="0" y="0"/>
                      <a:ext cx="5760720" cy="2861221"/>
                    </a:xfrm>
                    <a:prstGeom prst="rect">
                      <a:avLst/>
                    </a:prstGeom>
                  </pic:spPr>
                </pic:pic>
              </a:graphicData>
            </a:graphic>
          </wp:inline>
        </w:drawing>
      </w:r>
    </w:p>
    <w:p w14:paraId="63175948" w14:textId="77777777" w:rsidR="00542C5B" w:rsidRDefault="00000000">
      <w:pPr>
        <w:jc w:val="center"/>
      </w:pPr>
      <w:r>
        <w:rPr>
          <w:i/>
          <w:sz w:val="18"/>
        </w:rPr>
        <w:t>Healthy timing biomarkers (lead II, one value per record): our label densities (shaded) vs the published Table 6 Gaussians (dashed red) and the preprint Figure 5 reference (solid green). Of the directly comparable features (P/QRS/T duration, RR) both references overlap our densities; only QT separates them, with our density on the preprint (~385 ms), not Table 6 (~317 ms). The fourth panel is the preprint's PR interval (P-onset to R-peak, ~190 ms); Table 6 instead reports the PQ interval (P-onset to QRS-onset, ~127 ms) — a different measure shown in the Section 4.4 table — so no Table 6 curve appears on that panel.</w:t>
      </w:r>
    </w:p>
    <w:p w14:paraId="11C91552" w14:textId="77777777" w:rsidR="00542C5B" w:rsidRDefault="00000000">
      <w:pPr>
        <w:jc w:val="center"/>
      </w:pPr>
      <w:r>
        <w:rPr>
          <w:noProof/>
        </w:rPr>
        <w:drawing>
          <wp:inline distT="0" distB="0" distL="0" distR="0" wp14:anchorId="34BB18A8" wp14:editId="08ADBF66">
            <wp:extent cx="5760720" cy="2865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ro_amp_leadII.png"/>
                    <pic:cNvPicPr/>
                  </pic:nvPicPr>
                  <pic:blipFill>
                    <a:blip r:embed="rId9"/>
                    <a:stretch>
                      <a:fillRect/>
                    </a:stretch>
                  </pic:blipFill>
                  <pic:spPr>
                    <a:xfrm>
                      <a:off x="0" y="0"/>
                      <a:ext cx="5760720" cy="2865982"/>
                    </a:xfrm>
                    <a:prstGeom prst="rect">
                      <a:avLst/>
                    </a:prstGeom>
                  </pic:spPr>
                </pic:pic>
              </a:graphicData>
            </a:graphic>
          </wp:inline>
        </w:drawing>
      </w:r>
    </w:p>
    <w:p w14:paraId="6A43AF6C" w14:textId="77777777" w:rsidR="00542C5B" w:rsidRDefault="00000000">
      <w:pPr>
        <w:jc w:val="center"/>
      </w:pPr>
      <w:r>
        <w:rPr>
          <w:i/>
          <w:sz w:val="18"/>
        </w:rPr>
        <w:t>Healthy amplitude features (lead II, one value per record): our densities (shaded) vs the published Table 6 (dashed red) and preprint Figure 5 (solid green) references. The two references agree on the amplitudes, and both overlap our densities.</w:t>
      </w:r>
    </w:p>
    <w:p w14:paraId="41ADAAC2" w14:textId="260C53F9" w:rsidR="00542C5B" w:rsidRPr="008B6F03" w:rsidRDefault="00000000" w:rsidP="008B6F03">
      <w:pPr>
        <w:jc w:val="both"/>
        <w:rPr>
          <w:sz w:val="24"/>
          <w:szCs w:val="24"/>
        </w:rPr>
      </w:pPr>
      <w:r>
        <w:rPr>
          <w:sz w:val="24"/>
          <w:szCs w:val="24"/>
        </w:rPr>
        <w:t>In short, the relabelling reproduces the MedalCare-XL published population statistics across timing means, spreads, amplitudes and disease-class structure, with QT closer to the descriptor's preprint (Section 4.6) than to the published Table 6. Because the paper's features were also produced by ECGdeli, this confirms reproducibility of the pipeline, not absolute accuracy, which is why the QT is compared against the preprint and cross-checked with NeuroKit2 below. Averaging ECGdeli with NeuroKit2 was also tested and moves every biomarker further from Table 6 (the paper's reference is itself ECGdeli-derived), so combining tools was not pursued.</w:t>
      </w:r>
    </w:p>
    <w:p w14:paraId="3E7CBD3A" w14:textId="50517285" w:rsidR="00542C5B" w:rsidRDefault="008B6F03">
      <w:pPr>
        <w:pStyle w:val="Heading2"/>
      </w:pPr>
      <w:r>
        <w:rPr>
          <w:rFonts w:ascii="Garamond" w:hAnsi="Garamond" w:cs="Garamond"/>
        </w:rPr>
        <w:t>4.6 Comparison against the preprint (per-signal aggregation)</w:t>
      </w:r>
    </w:p>
    <w:p w14:paraId="5274315C" w14:textId="51EAAF4B" w:rsidR="00542C5B" w:rsidRPr="008B6F03" w:rsidRDefault="00000000" w:rsidP="008B6F03">
      <w:pPr>
        <w:jc w:val="both"/>
        <w:rPr>
          <w:sz w:val="24"/>
          <w:szCs w:val="24"/>
        </w:rPr>
      </w:pPr>
      <w:r w:rsidRPr="008B6F03">
        <w:rPr>
          <w:sz w:val="24"/>
          <w:szCs w:val="24"/>
        </w:rPr>
        <w:t xml:space="preserve">A preprint of the descriptor (arXiv:2211.15997) reports the same feature distributions in its Figure 5. To compare at the population </w:t>
      </w:r>
      <w:r w:rsidR="008B6F03" w:rsidRPr="008B6F03">
        <w:rPr>
          <w:sz w:val="24"/>
          <w:szCs w:val="24"/>
        </w:rPr>
        <w:t>level,</w:t>
      </w:r>
      <w:r w:rsidRPr="008B6F03">
        <w:rPr>
          <w:sz w:val="24"/>
          <w:szCs w:val="24"/>
        </w:rPr>
        <w:t xml:space="preserve"> we summarise each recording to one value per </w:t>
      </w:r>
      <w:r w:rsidR="008B6F03" w:rsidRPr="008B6F03">
        <w:rPr>
          <w:sz w:val="24"/>
          <w:szCs w:val="24"/>
        </w:rPr>
        <w:t xml:space="preserve">lead, </w:t>
      </w:r>
      <w:r w:rsidRPr="008B6F03">
        <w:rPr>
          <w:sz w:val="24"/>
          <w:szCs w:val="24"/>
        </w:rPr>
        <w:t xml:space="preserve">the median of each interval across its ~13 </w:t>
      </w:r>
      <w:r w:rsidR="008B6F03" w:rsidRPr="008B6F03">
        <w:rPr>
          <w:sz w:val="24"/>
          <w:szCs w:val="24"/>
        </w:rPr>
        <w:t xml:space="preserve">beats, </w:t>
      </w:r>
      <w:r w:rsidRPr="008B6F03">
        <w:rPr>
          <w:sz w:val="24"/>
          <w:szCs w:val="24"/>
        </w:rPr>
        <w:t>and then take the cohort mean and spread per lead and class. The two levels are</w:t>
      </w:r>
      <w:r w:rsidR="008B6F03" w:rsidRPr="008B6F03">
        <w:rPr>
          <w:sz w:val="24"/>
          <w:szCs w:val="24"/>
        </w:rPr>
        <w:t xml:space="preserve">, </w:t>
      </w:r>
      <w:r w:rsidRPr="008B6F03">
        <w:rPr>
          <w:sz w:val="24"/>
          <w:szCs w:val="24"/>
        </w:rPr>
        <w:t>per-signal median (Level 1), then per-lead/per-class summary (Level 2). Each MedalCare recording is a 10 s ECG whose beats share the P/QRS template and vary only in RR and a per-beat stretch of the QRSoff–Toff segment, so a per-recording median matches the paper's per-ECG comparison</w:t>
      </w:r>
      <w:r w:rsidR="008B6F03">
        <w:rPr>
          <w:sz w:val="24"/>
          <w:szCs w:val="24"/>
        </w:rPr>
        <w:t>. T</w:t>
      </w:r>
      <w:r w:rsidRPr="008B6F03">
        <w:rPr>
          <w:sz w:val="24"/>
          <w:szCs w:val="24"/>
        </w:rPr>
        <w:t>he choice of the median specifically is ours (the paper does not state its beat aggregation</w:t>
      </w:r>
      <w:r w:rsidR="008B6F03">
        <w:rPr>
          <w:sz w:val="24"/>
          <w:szCs w:val="24"/>
        </w:rPr>
        <w:t xml:space="preserve"> strategy</w:t>
      </w:r>
      <w:r w:rsidRPr="008B6F03">
        <w:rPr>
          <w:sz w:val="24"/>
          <w:szCs w:val="24"/>
        </w:rPr>
        <w:t>).</w:t>
      </w:r>
    </w:p>
    <w:p w14:paraId="4E9687B6" w14:textId="00083470" w:rsidR="00542C5B" w:rsidRPr="008B6F03" w:rsidRDefault="00000000" w:rsidP="008B6F03">
      <w:pPr>
        <w:jc w:val="both"/>
        <w:rPr>
          <w:sz w:val="24"/>
          <w:szCs w:val="24"/>
        </w:rPr>
      </w:pPr>
      <w:r>
        <w:rPr>
          <w:sz w:val="24"/>
          <w:szCs w:val="24"/>
        </w:rPr>
        <w:t>Four directly comparable non-QT timing features—P-wave duration, QRS duration, T-wave duration and RR interval—are close to both published references. The atrioventricular timing feature differs in definition between the two versions of the descriptor: the preprint reports PRint, measured from P-wave onset to the R peak, whereas the published Table 6 reports PQint, measured from P-wave onset to QRS onset. Our corresponding lead-II values are 187 ms for PRint, close to the preprint estimate of approximately 190 ms, and 124 ms for PQint, close to the published Table 6 value of 127 ms. QT remains the only directly comparable timing feature showing a large numerical discrepancy between the two references: our value of 386 ms is close to the preprint estimate of approximately 385 ms, but not to the published Table 6 value of 317 ms. Figure 6's per-class shifts also reproduce (wider QRS in RBBB/LBBB, prolonged PR in AV block, wider P in IAB/LAE, prolonged QT in MI), and the R/S/T amplitudes broadly match, while P and Q amplitudes are low in the relevant leads. An independent manual delineation of one ECG by the supervisor gave a lead-II QT of 364 ms, closer to our labels than to 317 ms, but this is one example and is not an independent ground truth.</w:t>
      </w:r>
    </w:p>
    <w:p w14:paraId="7FE14387" w14:textId="77777777" w:rsidR="00542C5B" w:rsidRDefault="00000000">
      <w:r>
        <w:rPr>
          <w:noProof/>
        </w:rPr>
        <w:drawing>
          <wp:inline distT="0" distB="0" distL="0" distR="0" wp14:anchorId="0C9461C8" wp14:editId="3377F233">
            <wp:extent cx="5760720" cy="28699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II_vs_paper_preprint.png"/>
                    <pic:cNvPicPr/>
                  </pic:nvPicPr>
                  <pic:blipFill>
                    <a:blip r:embed="rId10"/>
                    <a:stretch>
                      <a:fillRect/>
                    </a:stretch>
                  </pic:blipFill>
                  <pic:spPr>
                    <a:xfrm>
                      <a:off x="0" y="0"/>
                      <a:ext cx="5760720" cy="2869962"/>
                    </a:xfrm>
                    <a:prstGeom prst="rect">
                      <a:avLst/>
                    </a:prstGeom>
                  </pic:spPr>
                </pic:pic>
              </a:graphicData>
            </a:graphic>
          </wp:inline>
        </w:drawing>
      </w:r>
    </w:p>
    <w:p w14:paraId="7FE8A041" w14:textId="77777777" w:rsidR="00542C5B" w:rsidRDefault="00000000">
      <w:r>
        <w:rPr>
          <w:i/>
          <w:sz w:val="18"/>
        </w:rPr>
        <w:t>Healthy sinus, lead II: per-recording median densities compared with the applicable reference values. P-wave duration, QRS duration, T-wave duration, and RR interval are directly comparable between the preprint and Table 6. The atrioventricular panel compares PRint with the preprint only, because Table 6 instead reports PQint. Among the directly comparable features, QT is the only substantial reference discrepancy, with our distribution closer to the preprint.</w:t>
      </w:r>
    </w:p>
    <w:p w14:paraId="1A58D461" w14:textId="77777777" w:rsidR="00542C5B" w:rsidRDefault="00000000">
      <w:r>
        <w:rPr>
          <w:b/>
        </w:rPr>
        <w:t>Per-class reproduction (Figure 6).</w:t>
      </w:r>
    </w:p>
    <w:p w14:paraId="5CD83CF7" w14:textId="722AC979" w:rsidR="00542C5B" w:rsidRPr="008B6F03" w:rsidRDefault="00000000" w:rsidP="008B6F03">
      <w:pPr>
        <w:jc w:val="both"/>
        <w:rPr>
          <w:sz w:val="24"/>
          <w:szCs w:val="24"/>
        </w:rPr>
      </w:pPr>
      <w:r>
        <w:rPr>
          <w:sz w:val="24"/>
          <w:szCs w:val="24"/>
        </w:rPr>
        <w:t>Beyond the healthy lead-II panels of Figure 5, we also reproduced the per-class contrasts of Figure 6 (disease vs healthy, in the disease-relevant lead). Every timing shift moves in the direction the figure shows: QRS duration widens in RBBB (+5 ms) and LBBB (+12 ms), the PR interval prolongs in AV block (+94 ms), P duration widens in IAB (+8 ms) and LAE (+11 ms), and QT prolongs in myocardial infarction at V4 (+12 ms). The amplitude panels agree too: MI changes the Q amplitude in lead II (-0.02 to +0.14 mV) and the R amplitude in V2 (-2.41 to -2.90 mV), while fibrotic atrial cardiomyopathy reduces the P-wave amplitude in aVL (0.043 to 0.008 mV) and V6 (0.076 to 0.060 mV); left atrial enlargement leaves the R amplitude unchanged, as expected for an atrial condition. So, the labels reproduce the reported population-level feature changes not only for the healthy population but also for the disease-specific contrasts that Figure 6 was designed to show. (Each Figure 6 amplitude contrast uses a 100-record sample per class; the healthy lead-II amplitude comparison in Section 4.5 uses 200 records, and its all-lead summary is in amplitudes_alllead_sinus.csv.)</w:t>
      </w:r>
    </w:p>
    <w:p w14:paraId="3C2875EE" w14:textId="708261FF" w:rsidR="00542C5B" w:rsidRDefault="003B659F">
      <w:pPr>
        <w:pStyle w:val="Heading2"/>
      </w:pPr>
      <w:r>
        <w:rPr>
          <w:rFonts w:ascii="Garamond" w:hAnsi="Garamond" w:cs="Garamond"/>
        </w:rPr>
        <w:t>4.7 Independent second-tool cross-check (NeuroKit2)</w:t>
      </w:r>
    </w:p>
    <w:p w14:paraId="77410E97" w14:textId="46D8DDE3" w:rsidR="00542C5B" w:rsidRPr="003B659F" w:rsidRDefault="00000000" w:rsidP="003B659F">
      <w:pPr>
        <w:spacing w:after="120"/>
        <w:jc w:val="both"/>
        <w:rPr>
          <w:sz w:val="24"/>
          <w:szCs w:val="24"/>
        </w:rPr>
      </w:pPr>
      <w:r>
        <w:rPr>
          <w:sz w:val="24"/>
          <w:szCs w:val="24"/>
        </w:rPr>
        <w:t>As a final, independent check, the ECGdeli labels were cross-checked against NeuroKit2, a separate open-source delineator that uses a discrete wavelet method and shares no code with ECGdeli. The check was run over the entire dataset, all 16,848 records and all twelve leads. Each ECGdeli beat was matched one-to-one to its nearest NeuroKit2 beat by R-peak within tolerance (each NeuroKit2 beat is used at most once); because successive beats are separated by roughly an RR interval, far larger than the matching tolerance, re-running with strict one-to-one matching left every agreement figure unchanged. The number of matched beats varies by fiducial, from about 1.52 million (T-offset) to 2.00 million (R-peak). For each fiducial we recorded the fraction of matched beats on which the two tools agree within a per-fiducial tolerance, together with the median difference (NeuroKit2 minus ECGdeli).</w:t>
      </w:r>
    </w:p>
    <w:tbl>
      <w:tblPr>
        <w:tblStyle w:val="TableGrid"/>
        <w:tblW w:w="0" w:type="auto"/>
        <w:jc w:val="center"/>
        <w:tblLook w:val="04A0" w:firstRow="1" w:lastRow="0" w:firstColumn="1" w:lastColumn="0" w:noHBand="0" w:noVBand="1"/>
      </w:tblPr>
      <w:tblGrid>
        <w:gridCol w:w="3456"/>
        <w:gridCol w:w="2448"/>
        <w:gridCol w:w="2736"/>
      </w:tblGrid>
      <w:tr w:rsidR="00542C5B" w14:paraId="6393EF51" w14:textId="77777777">
        <w:trPr>
          <w:jc w:val="center"/>
        </w:trPr>
        <w:tc>
          <w:tcPr>
            <w:tcW w:w="3456" w:type="dxa"/>
            <w:shd w:val="clear" w:color="auto" w:fill="12263A"/>
          </w:tcPr>
          <w:p w14:paraId="15D99C9C" w14:textId="77777777" w:rsidR="00542C5B" w:rsidRDefault="00000000">
            <w:r>
              <w:rPr>
                <w:b/>
                <w:color w:val="FFFFFF"/>
                <w:sz w:val="18"/>
              </w:rPr>
              <w:t>Fiducial</w:t>
            </w:r>
          </w:p>
        </w:tc>
        <w:tc>
          <w:tcPr>
            <w:tcW w:w="2448" w:type="dxa"/>
            <w:shd w:val="clear" w:color="auto" w:fill="12263A"/>
          </w:tcPr>
          <w:p w14:paraId="5859D9C6" w14:textId="77777777" w:rsidR="00542C5B" w:rsidRDefault="00000000">
            <w:r>
              <w:rPr>
                <w:b/>
                <w:color w:val="FFFFFF"/>
                <w:sz w:val="18"/>
              </w:rPr>
              <w:t>Agree %</w:t>
            </w:r>
          </w:p>
        </w:tc>
        <w:tc>
          <w:tcPr>
            <w:tcW w:w="2736" w:type="dxa"/>
            <w:shd w:val="clear" w:color="auto" w:fill="12263A"/>
          </w:tcPr>
          <w:p w14:paraId="0A045740" w14:textId="77777777" w:rsidR="00542C5B" w:rsidRDefault="00000000">
            <w:r>
              <w:rPr>
                <w:b/>
                <w:color w:val="FFFFFF"/>
                <w:sz w:val="18"/>
              </w:rPr>
              <w:t>Median Δ (ms)</w:t>
            </w:r>
          </w:p>
        </w:tc>
      </w:tr>
      <w:tr w:rsidR="00542C5B" w14:paraId="422C60C8" w14:textId="77777777">
        <w:trPr>
          <w:jc w:val="center"/>
        </w:trPr>
        <w:tc>
          <w:tcPr>
            <w:tcW w:w="3456" w:type="dxa"/>
          </w:tcPr>
          <w:p w14:paraId="3D50D1B0" w14:textId="77777777" w:rsidR="00542C5B" w:rsidRDefault="00000000">
            <w:r>
              <w:rPr>
                <w:b/>
                <w:sz w:val="18"/>
              </w:rPr>
              <w:t>P onset</w:t>
            </w:r>
          </w:p>
        </w:tc>
        <w:tc>
          <w:tcPr>
            <w:tcW w:w="2448" w:type="dxa"/>
          </w:tcPr>
          <w:p w14:paraId="60892FEB" w14:textId="77777777" w:rsidR="00542C5B" w:rsidRDefault="00000000">
            <w:r>
              <w:rPr>
                <w:sz w:val="18"/>
              </w:rPr>
              <w:t>55.7 %</w:t>
            </w:r>
          </w:p>
        </w:tc>
        <w:tc>
          <w:tcPr>
            <w:tcW w:w="2736" w:type="dxa"/>
          </w:tcPr>
          <w:p w14:paraId="0A002231" w14:textId="77777777" w:rsidR="00542C5B" w:rsidRDefault="00000000">
            <w:r>
              <w:rPr>
                <w:sz w:val="18"/>
              </w:rPr>
              <w:t>+26</w:t>
            </w:r>
          </w:p>
        </w:tc>
      </w:tr>
      <w:tr w:rsidR="00542C5B" w14:paraId="6A001485" w14:textId="77777777">
        <w:trPr>
          <w:jc w:val="center"/>
        </w:trPr>
        <w:tc>
          <w:tcPr>
            <w:tcW w:w="3456" w:type="dxa"/>
          </w:tcPr>
          <w:p w14:paraId="3B89AE3A" w14:textId="77777777" w:rsidR="00542C5B" w:rsidRDefault="00000000">
            <w:r>
              <w:rPr>
                <w:b/>
                <w:sz w:val="18"/>
              </w:rPr>
              <w:t>P peak</w:t>
            </w:r>
          </w:p>
        </w:tc>
        <w:tc>
          <w:tcPr>
            <w:tcW w:w="2448" w:type="dxa"/>
          </w:tcPr>
          <w:p w14:paraId="2BEDAB2F" w14:textId="77777777" w:rsidR="00542C5B" w:rsidRDefault="00000000">
            <w:r>
              <w:rPr>
                <w:sz w:val="18"/>
              </w:rPr>
              <w:t>64.9 %</w:t>
            </w:r>
          </w:p>
        </w:tc>
        <w:tc>
          <w:tcPr>
            <w:tcW w:w="2736" w:type="dxa"/>
          </w:tcPr>
          <w:p w14:paraId="57CCE1D2" w14:textId="77777777" w:rsidR="00542C5B" w:rsidRDefault="00000000">
            <w:r>
              <w:rPr>
                <w:sz w:val="18"/>
              </w:rPr>
              <w:t>+4</w:t>
            </w:r>
          </w:p>
        </w:tc>
      </w:tr>
      <w:tr w:rsidR="00542C5B" w14:paraId="1A538236" w14:textId="77777777">
        <w:trPr>
          <w:jc w:val="center"/>
        </w:trPr>
        <w:tc>
          <w:tcPr>
            <w:tcW w:w="3456" w:type="dxa"/>
          </w:tcPr>
          <w:p w14:paraId="20202D5A" w14:textId="77777777" w:rsidR="00542C5B" w:rsidRDefault="00000000">
            <w:r>
              <w:rPr>
                <w:b/>
                <w:sz w:val="18"/>
              </w:rPr>
              <w:t>P offset</w:t>
            </w:r>
          </w:p>
        </w:tc>
        <w:tc>
          <w:tcPr>
            <w:tcW w:w="2448" w:type="dxa"/>
          </w:tcPr>
          <w:p w14:paraId="0D7892EA" w14:textId="77777777" w:rsidR="00542C5B" w:rsidRDefault="00000000">
            <w:r>
              <w:rPr>
                <w:sz w:val="18"/>
              </w:rPr>
              <w:t>60.0 %</w:t>
            </w:r>
          </w:p>
        </w:tc>
        <w:tc>
          <w:tcPr>
            <w:tcW w:w="2736" w:type="dxa"/>
          </w:tcPr>
          <w:p w14:paraId="65A8DDD8" w14:textId="77777777" w:rsidR="00542C5B" w:rsidRDefault="00000000">
            <w:r>
              <w:rPr>
                <w:sz w:val="18"/>
              </w:rPr>
              <w:t>−20</w:t>
            </w:r>
          </w:p>
        </w:tc>
      </w:tr>
      <w:tr w:rsidR="00542C5B" w14:paraId="4071C19F" w14:textId="77777777">
        <w:trPr>
          <w:jc w:val="center"/>
        </w:trPr>
        <w:tc>
          <w:tcPr>
            <w:tcW w:w="3456" w:type="dxa"/>
          </w:tcPr>
          <w:p w14:paraId="10B703D3" w14:textId="77777777" w:rsidR="00542C5B" w:rsidRDefault="00000000">
            <w:r>
              <w:rPr>
                <w:b/>
                <w:sz w:val="18"/>
              </w:rPr>
              <w:t>QRS onset</w:t>
            </w:r>
          </w:p>
        </w:tc>
        <w:tc>
          <w:tcPr>
            <w:tcW w:w="2448" w:type="dxa"/>
          </w:tcPr>
          <w:p w14:paraId="581A5D97" w14:textId="77777777" w:rsidR="00542C5B" w:rsidRDefault="00000000">
            <w:r>
              <w:rPr>
                <w:sz w:val="18"/>
              </w:rPr>
              <w:t>21.1 %</w:t>
            </w:r>
          </w:p>
        </w:tc>
        <w:tc>
          <w:tcPr>
            <w:tcW w:w="2736" w:type="dxa"/>
          </w:tcPr>
          <w:p w14:paraId="06853C95" w14:textId="77777777" w:rsidR="00542C5B" w:rsidRDefault="00000000">
            <w:r>
              <w:rPr>
                <w:sz w:val="18"/>
              </w:rPr>
              <w:t>−44</w:t>
            </w:r>
          </w:p>
        </w:tc>
      </w:tr>
      <w:tr w:rsidR="00542C5B" w14:paraId="1B7B84AF" w14:textId="77777777">
        <w:trPr>
          <w:jc w:val="center"/>
        </w:trPr>
        <w:tc>
          <w:tcPr>
            <w:tcW w:w="3456" w:type="dxa"/>
          </w:tcPr>
          <w:p w14:paraId="671DD204" w14:textId="77777777" w:rsidR="00542C5B" w:rsidRDefault="00000000">
            <w:r>
              <w:rPr>
                <w:b/>
                <w:sz w:val="18"/>
              </w:rPr>
              <w:t>Q peak</w:t>
            </w:r>
          </w:p>
        </w:tc>
        <w:tc>
          <w:tcPr>
            <w:tcW w:w="2448" w:type="dxa"/>
          </w:tcPr>
          <w:p w14:paraId="7E0EDACF" w14:textId="77777777" w:rsidR="00542C5B" w:rsidRDefault="00000000">
            <w:r>
              <w:rPr>
                <w:sz w:val="18"/>
              </w:rPr>
              <w:t>30.6 %</w:t>
            </w:r>
          </w:p>
        </w:tc>
        <w:tc>
          <w:tcPr>
            <w:tcW w:w="2736" w:type="dxa"/>
          </w:tcPr>
          <w:p w14:paraId="1AED44F7" w14:textId="77777777" w:rsidR="00542C5B" w:rsidRDefault="00000000">
            <w:r>
              <w:rPr>
                <w:sz w:val="18"/>
              </w:rPr>
              <w:t>−24</w:t>
            </w:r>
          </w:p>
        </w:tc>
      </w:tr>
      <w:tr w:rsidR="00542C5B" w14:paraId="7EFA114C" w14:textId="77777777">
        <w:trPr>
          <w:jc w:val="center"/>
        </w:trPr>
        <w:tc>
          <w:tcPr>
            <w:tcW w:w="3456" w:type="dxa"/>
          </w:tcPr>
          <w:p w14:paraId="6C9DF5F4" w14:textId="77777777" w:rsidR="00542C5B" w:rsidRDefault="00000000">
            <w:r>
              <w:rPr>
                <w:b/>
                <w:sz w:val="18"/>
              </w:rPr>
              <w:t>R peak</w:t>
            </w:r>
          </w:p>
        </w:tc>
        <w:tc>
          <w:tcPr>
            <w:tcW w:w="2448" w:type="dxa"/>
          </w:tcPr>
          <w:p w14:paraId="02F17D51" w14:textId="77777777" w:rsidR="00542C5B" w:rsidRDefault="00000000">
            <w:r>
              <w:rPr>
                <w:sz w:val="18"/>
              </w:rPr>
              <w:t>46.7 %</w:t>
            </w:r>
          </w:p>
        </w:tc>
        <w:tc>
          <w:tcPr>
            <w:tcW w:w="2736" w:type="dxa"/>
          </w:tcPr>
          <w:p w14:paraId="056140A8" w14:textId="77777777" w:rsidR="00542C5B" w:rsidRDefault="00000000">
            <w:r>
              <w:rPr>
                <w:sz w:val="18"/>
              </w:rPr>
              <w:t>0</w:t>
            </w:r>
          </w:p>
        </w:tc>
      </w:tr>
      <w:tr w:rsidR="00542C5B" w14:paraId="24F4944F" w14:textId="77777777">
        <w:trPr>
          <w:jc w:val="center"/>
        </w:trPr>
        <w:tc>
          <w:tcPr>
            <w:tcW w:w="3456" w:type="dxa"/>
          </w:tcPr>
          <w:p w14:paraId="5A767E26" w14:textId="77777777" w:rsidR="00542C5B" w:rsidRDefault="00000000">
            <w:r>
              <w:rPr>
                <w:b/>
                <w:sz w:val="18"/>
              </w:rPr>
              <w:t>S peak</w:t>
            </w:r>
          </w:p>
        </w:tc>
        <w:tc>
          <w:tcPr>
            <w:tcW w:w="2448" w:type="dxa"/>
          </w:tcPr>
          <w:p w14:paraId="0ED25F6F" w14:textId="77777777" w:rsidR="00542C5B" w:rsidRDefault="00000000">
            <w:r>
              <w:rPr>
                <w:sz w:val="18"/>
              </w:rPr>
              <w:t>32.8 %</w:t>
            </w:r>
          </w:p>
        </w:tc>
        <w:tc>
          <w:tcPr>
            <w:tcW w:w="2736" w:type="dxa"/>
          </w:tcPr>
          <w:p w14:paraId="37A3E0D1" w14:textId="77777777" w:rsidR="00542C5B" w:rsidRDefault="00000000">
            <w:r>
              <w:rPr>
                <w:sz w:val="18"/>
              </w:rPr>
              <w:t>+2</w:t>
            </w:r>
          </w:p>
        </w:tc>
      </w:tr>
      <w:tr w:rsidR="00542C5B" w14:paraId="5E562DC7" w14:textId="77777777">
        <w:trPr>
          <w:jc w:val="center"/>
        </w:trPr>
        <w:tc>
          <w:tcPr>
            <w:tcW w:w="3456" w:type="dxa"/>
          </w:tcPr>
          <w:p w14:paraId="55EA6121" w14:textId="77777777" w:rsidR="00542C5B" w:rsidRDefault="00000000">
            <w:r>
              <w:rPr>
                <w:b/>
                <w:sz w:val="18"/>
              </w:rPr>
              <w:t>QRS offset</w:t>
            </w:r>
          </w:p>
        </w:tc>
        <w:tc>
          <w:tcPr>
            <w:tcW w:w="2448" w:type="dxa"/>
          </w:tcPr>
          <w:p w14:paraId="1B9D254D" w14:textId="77777777" w:rsidR="00542C5B" w:rsidRDefault="00000000">
            <w:r>
              <w:rPr>
                <w:sz w:val="18"/>
              </w:rPr>
              <w:t>44.0 %</w:t>
            </w:r>
          </w:p>
        </w:tc>
        <w:tc>
          <w:tcPr>
            <w:tcW w:w="2736" w:type="dxa"/>
          </w:tcPr>
          <w:p w14:paraId="76ACCD8A" w14:textId="77777777" w:rsidR="00542C5B" w:rsidRDefault="00000000">
            <w:r>
              <w:rPr>
                <w:sz w:val="18"/>
              </w:rPr>
              <w:t>−12</w:t>
            </w:r>
          </w:p>
        </w:tc>
      </w:tr>
      <w:tr w:rsidR="00542C5B" w14:paraId="3192AFD9" w14:textId="77777777">
        <w:trPr>
          <w:jc w:val="center"/>
        </w:trPr>
        <w:tc>
          <w:tcPr>
            <w:tcW w:w="3456" w:type="dxa"/>
          </w:tcPr>
          <w:p w14:paraId="2B2714DE" w14:textId="77777777" w:rsidR="00542C5B" w:rsidRDefault="00000000">
            <w:r>
              <w:rPr>
                <w:b/>
                <w:sz w:val="18"/>
              </w:rPr>
              <w:t>T onset</w:t>
            </w:r>
          </w:p>
        </w:tc>
        <w:tc>
          <w:tcPr>
            <w:tcW w:w="2448" w:type="dxa"/>
          </w:tcPr>
          <w:p w14:paraId="15585FDE" w14:textId="77777777" w:rsidR="00542C5B" w:rsidRDefault="00000000">
            <w:r>
              <w:rPr>
                <w:sz w:val="18"/>
              </w:rPr>
              <w:t>34.6 %</w:t>
            </w:r>
          </w:p>
        </w:tc>
        <w:tc>
          <w:tcPr>
            <w:tcW w:w="2736" w:type="dxa"/>
          </w:tcPr>
          <w:p w14:paraId="7A628B9B" w14:textId="77777777" w:rsidR="00542C5B" w:rsidRDefault="00000000">
            <w:r>
              <w:rPr>
                <w:sz w:val="18"/>
              </w:rPr>
              <w:t>+56</w:t>
            </w:r>
          </w:p>
        </w:tc>
      </w:tr>
      <w:tr w:rsidR="00542C5B" w14:paraId="0494F120" w14:textId="77777777">
        <w:trPr>
          <w:jc w:val="center"/>
        </w:trPr>
        <w:tc>
          <w:tcPr>
            <w:tcW w:w="3456" w:type="dxa"/>
          </w:tcPr>
          <w:p w14:paraId="6370D8F1" w14:textId="77777777" w:rsidR="00542C5B" w:rsidRDefault="00000000">
            <w:r>
              <w:rPr>
                <w:b/>
                <w:color w:val="1E7A44"/>
                <w:sz w:val="18"/>
              </w:rPr>
              <w:t>T peak</w:t>
            </w:r>
          </w:p>
        </w:tc>
        <w:tc>
          <w:tcPr>
            <w:tcW w:w="2448" w:type="dxa"/>
          </w:tcPr>
          <w:p w14:paraId="7B3F8FD5" w14:textId="77777777" w:rsidR="00542C5B" w:rsidRDefault="00000000">
            <w:r>
              <w:rPr>
                <w:b/>
                <w:color w:val="1E7A44"/>
                <w:sz w:val="18"/>
              </w:rPr>
              <w:t>82.3 %</w:t>
            </w:r>
          </w:p>
        </w:tc>
        <w:tc>
          <w:tcPr>
            <w:tcW w:w="2736" w:type="dxa"/>
          </w:tcPr>
          <w:p w14:paraId="507DC900" w14:textId="77777777" w:rsidR="00542C5B" w:rsidRDefault="00000000">
            <w:r>
              <w:rPr>
                <w:b/>
                <w:color w:val="1E7A44"/>
                <w:sz w:val="18"/>
              </w:rPr>
              <w:t>−2</w:t>
            </w:r>
          </w:p>
        </w:tc>
      </w:tr>
      <w:tr w:rsidR="00542C5B" w14:paraId="03340344" w14:textId="77777777">
        <w:trPr>
          <w:jc w:val="center"/>
        </w:trPr>
        <w:tc>
          <w:tcPr>
            <w:tcW w:w="3456" w:type="dxa"/>
          </w:tcPr>
          <w:p w14:paraId="60F31038" w14:textId="77777777" w:rsidR="00542C5B" w:rsidRDefault="00000000">
            <w:r>
              <w:rPr>
                <w:b/>
                <w:color w:val="1E7A44"/>
                <w:sz w:val="18"/>
              </w:rPr>
              <w:t>T offset</w:t>
            </w:r>
          </w:p>
        </w:tc>
        <w:tc>
          <w:tcPr>
            <w:tcW w:w="2448" w:type="dxa"/>
          </w:tcPr>
          <w:p w14:paraId="67C22C01" w14:textId="77777777" w:rsidR="00542C5B" w:rsidRDefault="00000000">
            <w:r>
              <w:rPr>
                <w:b/>
                <w:color w:val="1E7A44"/>
                <w:sz w:val="18"/>
              </w:rPr>
              <w:t>81.5 %</w:t>
            </w:r>
          </w:p>
        </w:tc>
        <w:tc>
          <w:tcPr>
            <w:tcW w:w="2736" w:type="dxa"/>
          </w:tcPr>
          <w:p w14:paraId="1F1EFF47" w14:textId="77777777" w:rsidR="00542C5B" w:rsidRDefault="00000000">
            <w:r>
              <w:rPr>
                <w:b/>
                <w:color w:val="1E7A44"/>
                <w:sz w:val="18"/>
              </w:rPr>
              <w:t>−8</w:t>
            </w:r>
          </w:p>
        </w:tc>
      </w:tr>
    </w:tbl>
    <w:p w14:paraId="7D6DEB37" w14:textId="77777777" w:rsidR="00542C5B" w:rsidRDefault="00542C5B"/>
    <w:p w14:paraId="7CE5A0EE" w14:textId="77777777" w:rsidR="00542C5B" w:rsidRPr="003B659F" w:rsidRDefault="00000000" w:rsidP="003B659F">
      <w:pPr>
        <w:spacing w:after="160"/>
        <w:jc w:val="both"/>
        <w:rPr>
          <w:sz w:val="24"/>
          <w:szCs w:val="24"/>
        </w:rPr>
      </w:pPr>
      <w:r>
        <w:rPr>
          <w:sz w:val="24"/>
          <w:szCs w:val="24"/>
        </w:rPr>
        <w:t>Agreement is the share of matched beats within tolerance; a positive median means NeuroKit2 places the point later than ECGdeli. The T-peak and T-offset rows are highlighted. Because R-peaks were used for beat matching, the R-peak row is not an independent validation.</w:t>
      </w:r>
    </w:p>
    <w:p w14:paraId="105BB649" w14:textId="16FE2F2F" w:rsidR="00542C5B" w:rsidRPr="003B659F" w:rsidRDefault="00000000" w:rsidP="003B659F">
      <w:pPr>
        <w:spacing w:after="120"/>
        <w:jc w:val="both"/>
        <w:rPr>
          <w:sz w:val="20"/>
          <w:szCs w:val="20"/>
        </w:rPr>
      </w:pPr>
      <w:r>
        <w:rPr>
          <w:b/>
          <w:sz w:val="20"/>
          <w:szCs w:val="20"/>
        </w:rPr>
        <w:t>The T-end receives partial independent support. Across the whole dataset and all twelve leads, the two tools agree on the T-peak 82.3 % of the time and on the T-offset 81.5 % of the time within the stated tolerances, with median differences of −2 ms and −8 ms. This shows majority agreement around the T-peak and T-offset, but the medians do not describe the full spread and do not prove that each label is accurate. The result makes a gross systematic T-offset displacement of approximately 70 ms less likely, while the QT difference between Table 6 and the preprint remains unresolved.</w:t>
      </w:r>
    </w:p>
    <w:p w14:paraId="296CD0AF" w14:textId="10445939" w:rsidR="00542C5B" w:rsidRDefault="00000000" w:rsidP="005D1B2C">
      <w:pPr>
        <w:spacing w:after="120"/>
        <w:jc w:val="both"/>
      </w:pPr>
      <w:r>
        <w:rPr>
          <w:b/>
        </w:rPr>
        <w:t>Two fiducials show low agreement. NeuroKit2 places the QRS-onset ~44 ms earlier than ECGdeli, and the T-onset ~56 ms later. Because ECGdeli's QRS onset produces PQ, or clinical PR, intervals close to the published reference, it is retained as the project reference, but neither tool can be treated as ground truth. The T-onset is an ambiguous ST-to-T junction on which delineation conventions may differ. These offsets indicate systematic method differences and may include labelling error.</w:t>
      </w:r>
      <w:r/>
    </w:p>
    <w:p w14:paraId="4E8E8BF6" w14:textId="558FDCC2" w:rsidR="00542C5B" w:rsidRDefault="00000000" w:rsidP="005D1B2C">
      <w:pPr>
        <w:spacing w:after="120"/>
        <w:jc w:val="both"/>
      </w:pPr>
      <w:r>
        <w:t>Both tools may differ when placing P and T boundaries or peaks where waves are small, inverted or biphasic, contributing to the lower agreement in those settings.</w:t>
      </w:r>
    </w:p>
    <w:p w14:paraId="4D9C33A8" w14:textId="3B5F1A37" w:rsidR="00542C5B" w:rsidRPr="005D1B2C" w:rsidRDefault="00000000" w:rsidP="005D1B2C">
      <w:pPr>
        <w:spacing w:after="120"/>
        <w:jc w:val="both"/>
        <w:rPr>
          <w:sz w:val="20"/>
          <w:szCs w:val="20"/>
        </w:rPr>
      </w:pPr>
      <w:r>
        <w:rPr>
          <w:b/>
          <w:sz w:val="20"/>
          <w:szCs w:val="20"/>
        </w:rPr>
        <w:t xml:space="preserve">Isolating large inter-tool disagreements. </w:t>
      </w:r>
      <w:r>
        <w:rPr>
          <w:sz w:val="20"/>
          <w:szCs w:val="20"/>
        </w:rPr>
        <w:t>To focus review beyond the systematic boundary offsets, we kept only beats on which an actual peak (P, R or T) or the T-offset differs by more than 60 ms. This leaves 608,176 beats — about 30 % of matched beats and they cluster where morphology is hardest</w:t>
      </w:r>
    </w:p>
    <w:tbl>
      <w:tblPr>
        <w:tblStyle w:val="TableGrid"/>
        <w:tblW w:w="0" w:type="auto"/>
        <w:jc w:val="center"/>
        <w:tblLook w:val="04A0" w:firstRow="1" w:lastRow="0" w:firstColumn="1" w:lastColumn="0" w:noHBand="0" w:noVBand="1"/>
      </w:tblPr>
      <w:tblGrid>
        <w:gridCol w:w="3456"/>
        <w:gridCol w:w="4320"/>
        <w:gridCol w:w="1728"/>
      </w:tblGrid>
      <w:tr w:rsidR="00542C5B" w14:paraId="4E72285E" w14:textId="77777777">
        <w:trPr>
          <w:jc w:val="center"/>
        </w:trPr>
        <w:tc>
          <w:tcPr>
            <w:tcW w:w="3456" w:type="dxa"/>
            <w:shd w:val="clear" w:color="auto" w:fill="12263A"/>
          </w:tcPr>
          <w:p w14:paraId="7C76A552" w14:textId="77777777" w:rsidR="00542C5B" w:rsidRDefault="00000000">
            <w:r>
              <w:rPr>
                <w:b/>
                <w:color w:val="FFFFFF"/>
                <w:sz w:val="18"/>
              </w:rPr>
              <w:t>Disease class</w:t>
            </w:r>
          </w:p>
        </w:tc>
        <w:tc>
          <w:tcPr>
            <w:tcW w:w="4320" w:type="dxa"/>
            <w:shd w:val="clear" w:color="auto" w:fill="12263A"/>
          </w:tcPr>
          <w:p w14:paraId="6EB12D34" w14:textId="77777777" w:rsidR="00542C5B" w:rsidRDefault="00000000">
            <w:r>
              <w:rPr>
                <w:b/>
                <w:color w:val="FFFFFF"/>
                <w:sz w:val="18"/>
              </w:rPr>
              <w:t>Large-disagreement beats</w:t>
            </w:r>
          </w:p>
        </w:tc>
        <w:tc>
          <w:tcPr>
            <w:tcW w:w="1728" w:type="dxa"/>
            <w:shd w:val="clear" w:color="auto" w:fill="12263A"/>
          </w:tcPr>
          <w:p w14:paraId="1E200BD2" w14:textId="77777777" w:rsidR="00542C5B" w:rsidRDefault="00000000">
            <w:r>
              <w:rPr>
                <w:b/>
                <w:color w:val="FFFFFF"/>
                <w:sz w:val="18"/>
              </w:rPr>
              <w:t>Share</w:t>
            </w:r>
          </w:p>
        </w:tc>
      </w:tr>
      <w:tr w:rsidR="00542C5B" w14:paraId="612328E7" w14:textId="77777777">
        <w:trPr>
          <w:jc w:val="center"/>
        </w:trPr>
        <w:tc>
          <w:tcPr>
            <w:tcW w:w="3456" w:type="dxa"/>
          </w:tcPr>
          <w:p w14:paraId="0C837704" w14:textId="77777777" w:rsidR="00542C5B" w:rsidRDefault="00000000">
            <w:r>
              <w:rPr>
                <w:b/>
                <w:sz w:val="18"/>
              </w:rPr>
              <w:t>mi</w:t>
            </w:r>
          </w:p>
        </w:tc>
        <w:tc>
          <w:tcPr>
            <w:tcW w:w="4320" w:type="dxa"/>
          </w:tcPr>
          <w:p w14:paraId="2A799844" w14:textId="77777777" w:rsidR="00542C5B" w:rsidRDefault="00000000">
            <w:r>
              <w:rPr>
                <w:sz w:val="18"/>
              </w:rPr>
              <w:t>392,650</w:t>
            </w:r>
          </w:p>
        </w:tc>
        <w:tc>
          <w:tcPr>
            <w:tcW w:w="1728" w:type="dxa"/>
          </w:tcPr>
          <w:p w14:paraId="15D32AF1" w14:textId="77777777" w:rsidR="00542C5B" w:rsidRDefault="00000000">
            <w:r>
              <w:rPr>
                <w:sz w:val="18"/>
              </w:rPr>
              <w:t>64.6 %</w:t>
            </w:r>
          </w:p>
        </w:tc>
      </w:tr>
      <w:tr w:rsidR="00542C5B" w14:paraId="26745029" w14:textId="77777777">
        <w:trPr>
          <w:jc w:val="center"/>
        </w:trPr>
        <w:tc>
          <w:tcPr>
            <w:tcW w:w="3456" w:type="dxa"/>
          </w:tcPr>
          <w:p w14:paraId="1CE51F74" w14:textId="77777777" w:rsidR="00542C5B" w:rsidRDefault="00000000">
            <w:r>
              <w:rPr>
                <w:b/>
                <w:sz w:val="18"/>
              </w:rPr>
              <w:t>rbbb</w:t>
            </w:r>
          </w:p>
        </w:tc>
        <w:tc>
          <w:tcPr>
            <w:tcW w:w="4320" w:type="dxa"/>
          </w:tcPr>
          <w:p w14:paraId="1CF47072" w14:textId="77777777" w:rsidR="00542C5B" w:rsidRDefault="00000000">
            <w:r>
              <w:rPr>
                <w:sz w:val="18"/>
              </w:rPr>
              <w:t>41,274</w:t>
            </w:r>
          </w:p>
        </w:tc>
        <w:tc>
          <w:tcPr>
            <w:tcW w:w="1728" w:type="dxa"/>
          </w:tcPr>
          <w:p w14:paraId="688A8DF1" w14:textId="77777777" w:rsidR="00542C5B" w:rsidRDefault="00000000">
            <w:r>
              <w:rPr>
                <w:sz w:val="18"/>
              </w:rPr>
              <w:t>6.8 %</w:t>
            </w:r>
          </w:p>
        </w:tc>
      </w:tr>
      <w:tr w:rsidR="00542C5B" w14:paraId="5D8CC0CB" w14:textId="77777777">
        <w:trPr>
          <w:jc w:val="center"/>
        </w:trPr>
        <w:tc>
          <w:tcPr>
            <w:tcW w:w="3456" w:type="dxa"/>
          </w:tcPr>
          <w:p w14:paraId="5734072A" w14:textId="77777777" w:rsidR="00542C5B" w:rsidRDefault="00000000">
            <w:r>
              <w:rPr>
                <w:b/>
                <w:sz w:val="18"/>
              </w:rPr>
              <w:t>lae</w:t>
            </w:r>
          </w:p>
        </w:tc>
        <w:tc>
          <w:tcPr>
            <w:tcW w:w="4320" w:type="dxa"/>
          </w:tcPr>
          <w:p w14:paraId="0203C109" w14:textId="77777777" w:rsidR="00542C5B" w:rsidRDefault="00000000">
            <w:r>
              <w:rPr>
                <w:sz w:val="18"/>
              </w:rPr>
              <w:t>31,725</w:t>
            </w:r>
          </w:p>
        </w:tc>
        <w:tc>
          <w:tcPr>
            <w:tcW w:w="1728" w:type="dxa"/>
          </w:tcPr>
          <w:p w14:paraId="65112386" w14:textId="77777777" w:rsidR="00542C5B" w:rsidRDefault="00000000">
            <w:r>
              <w:rPr>
                <w:sz w:val="18"/>
              </w:rPr>
              <w:t>5.2 %</w:t>
            </w:r>
          </w:p>
        </w:tc>
      </w:tr>
      <w:tr w:rsidR="00542C5B" w14:paraId="63165BD7" w14:textId="77777777">
        <w:trPr>
          <w:jc w:val="center"/>
        </w:trPr>
        <w:tc>
          <w:tcPr>
            <w:tcW w:w="3456" w:type="dxa"/>
          </w:tcPr>
          <w:p w14:paraId="7BCD18EA" w14:textId="77777777" w:rsidR="00542C5B" w:rsidRDefault="00000000">
            <w:r>
              <w:rPr>
                <w:b/>
                <w:sz w:val="18"/>
              </w:rPr>
              <w:t>iab</w:t>
            </w:r>
          </w:p>
        </w:tc>
        <w:tc>
          <w:tcPr>
            <w:tcW w:w="4320" w:type="dxa"/>
          </w:tcPr>
          <w:p w14:paraId="0641BBCD" w14:textId="77777777" w:rsidR="00542C5B" w:rsidRDefault="00000000">
            <w:r>
              <w:rPr>
                <w:sz w:val="18"/>
              </w:rPr>
              <w:t>30,519</w:t>
            </w:r>
          </w:p>
        </w:tc>
        <w:tc>
          <w:tcPr>
            <w:tcW w:w="1728" w:type="dxa"/>
          </w:tcPr>
          <w:p w14:paraId="22CE6571" w14:textId="77777777" w:rsidR="00542C5B" w:rsidRDefault="00000000">
            <w:r>
              <w:rPr>
                <w:sz w:val="18"/>
              </w:rPr>
              <w:t>5.0 %</w:t>
            </w:r>
          </w:p>
        </w:tc>
      </w:tr>
      <w:tr w:rsidR="00542C5B" w14:paraId="3D4732DF" w14:textId="77777777">
        <w:trPr>
          <w:jc w:val="center"/>
        </w:trPr>
        <w:tc>
          <w:tcPr>
            <w:tcW w:w="3456" w:type="dxa"/>
          </w:tcPr>
          <w:p w14:paraId="6BCE455B" w14:textId="77777777" w:rsidR="00542C5B" w:rsidRDefault="00000000">
            <w:r>
              <w:rPr>
                <w:b/>
                <w:sz w:val="18"/>
              </w:rPr>
              <w:t>fam</w:t>
            </w:r>
          </w:p>
        </w:tc>
        <w:tc>
          <w:tcPr>
            <w:tcW w:w="4320" w:type="dxa"/>
          </w:tcPr>
          <w:p w14:paraId="6347B6BB" w14:textId="77777777" w:rsidR="00542C5B" w:rsidRDefault="00000000">
            <w:r>
              <w:rPr>
                <w:sz w:val="18"/>
              </w:rPr>
              <w:t>28,774</w:t>
            </w:r>
          </w:p>
        </w:tc>
        <w:tc>
          <w:tcPr>
            <w:tcW w:w="1728" w:type="dxa"/>
          </w:tcPr>
          <w:p w14:paraId="513A1BBE" w14:textId="77777777" w:rsidR="00542C5B" w:rsidRDefault="00000000">
            <w:r>
              <w:rPr>
                <w:sz w:val="18"/>
              </w:rPr>
              <w:t>4.7 %</w:t>
            </w:r>
          </w:p>
        </w:tc>
      </w:tr>
      <w:tr w:rsidR="00542C5B" w14:paraId="08C5D7E4" w14:textId="77777777">
        <w:trPr>
          <w:jc w:val="center"/>
        </w:trPr>
        <w:tc>
          <w:tcPr>
            <w:tcW w:w="3456" w:type="dxa"/>
          </w:tcPr>
          <w:p w14:paraId="6F776F99" w14:textId="77777777" w:rsidR="00542C5B" w:rsidRDefault="00000000">
            <w:r>
              <w:rPr>
                <w:b/>
                <w:sz w:val="18"/>
              </w:rPr>
              <w:t>lbbb</w:t>
            </w:r>
          </w:p>
        </w:tc>
        <w:tc>
          <w:tcPr>
            <w:tcW w:w="4320" w:type="dxa"/>
          </w:tcPr>
          <w:p w14:paraId="54013193" w14:textId="77777777" w:rsidR="00542C5B" w:rsidRDefault="00000000">
            <w:r>
              <w:rPr>
                <w:sz w:val="18"/>
              </w:rPr>
              <w:t>28,054</w:t>
            </w:r>
          </w:p>
        </w:tc>
        <w:tc>
          <w:tcPr>
            <w:tcW w:w="1728" w:type="dxa"/>
          </w:tcPr>
          <w:p w14:paraId="4CD7AAF2" w14:textId="77777777" w:rsidR="00542C5B" w:rsidRDefault="00000000">
            <w:r>
              <w:rPr>
                <w:sz w:val="18"/>
              </w:rPr>
              <w:t>4.6 %</w:t>
            </w:r>
          </w:p>
        </w:tc>
      </w:tr>
      <w:tr w:rsidR="00542C5B" w14:paraId="1F8E4C86" w14:textId="77777777">
        <w:trPr>
          <w:jc w:val="center"/>
        </w:trPr>
        <w:tc>
          <w:tcPr>
            <w:tcW w:w="3456" w:type="dxa"/>
          </w:tcPr>
          <w:p w14:paraId="28F7EE5E" w14:textId="77777777" w:rsidR="00542C5B" w:rsidRDefault="00000000">
            <w:r>
              <w:rPr>
                <w:b/>
                <w:sz w:val="18"/>
              </w:rPr>
              <w:t>avblock</w:t>
            </w:r>
          </w:p>
        </w:tc>
        <w:tc>
          <w:tcPr>
            <w:tcW w:w="4320" w:type="dxa"/>
          </w:tcPr>
          <w:p w14:paraId="4A8049E4" w14:textId="77777777" w:rsidR="00542C5B" w:rsidRDefault="00000000">
            <w:r>
              <w:rPr>
                <w:sz w:val="18"/>
              </w:rPr>
              <w:t>27,618</w:t>
            </w:r>
          </w:p>
        </w:tc>
        <w:tc>
          <w:tcPr>
            <w:tcW w:w="1728" w:type="dxa"/>
          </w:tcPr>
          <w:p w14:paraId="369F7D15" w14:textId="77777777" w:rsidR="00542C5B" w:rsidRDefault="00000000">
            <w:r>
              <w:rPr>
                <w:sz w:val="18"/>
              </w:rPr>
              <w:t>4.5 %</w:t>
            </w:r>
          </w:p>
        </w:tc>
      </w:tr>
      <w:tr w:rsidR="00542C5B" w14:paraId="12461409" w14:textId="77777777">
        <w:trPr>
          <w:jc w:val="center"/>
        </w:trPr>
        <w:tc>
          <w:tcPr>
            <w:tcW w:w="3456" w:type="dxa"/>
          </w:tcPr>
          <w:p w14:paraId="311A6581" w14:textId="77777777" w:rsidR="00542C5B" w:rsidRDefault="00000000">
            <w:r>
              <w:rPr>
                <w:b/>
                <w:sz w:val="18"/>
              </w:rPr>
              <w:t>sinus</w:t>
            </w:r>
          </w:p>
        </w:tc>
        <w:tc>
          <w:tcPr>
            <w:tcW w:w="4320" w:type="dxa"/>
          </w:tcPr>
          <w:p w14:paraId="5CB4E1E0" w14:textId="77777777" w:rsidR="00542C5B" w:rsidRDefault="00000000">
            <w:r>
              <w:rPr>
                <w:sz w:val="18"/>
              </w:rPr>
              <w:t>27,562</w:t>
            </w:r>
          </w:p>
        </w:tc>
        <w:tc>
          <w:tcPr>
            <w:tcW w:w="1728" w:type="dxa"/>
          </w:tcPr>
          <w:p w14:paraId="224A2A50" w14:textId="77777777" w:rsidR="00542C5B" w:rsidRDefault="00000000">
            <w:r>
              <w:rPr>
                <w:sz w:val="18"/>
              </w:rPr>
              <w:t>4.5 %</w:t>
            </w:r>
          </w:p>
        </w:tc>
      </w:tr>
    </w:tbl>
    <w:p w14:paraId="4EDD7AC9" w14:textId="77777777" w:rsidR="005D1B2C" w:rsidRDefault="005D1B2C">
      <w:pPr>
        <w:spacing w:after="120"/>
      </w:pPr>
    </w:p>
    <w:p w14:paraId="51524D5D" w14:textId="6864D6FB" w:rsidR="00542C5B" w:rsidRPr="007D402C" w:rsidRDefault="00000000" w:rsidP="00E16194">
      <w:pPr>
        <w:spacing w:after="120"/>
        <w:jc w:val="both"/>
        <w:rPr>
          <w:sz w:val="24"/>
          <w:szCs w:val="24"/>
        </w:rPr>
      </w:pPr>
      <w:r>
        <w:rPr>
          <w:sz w:val="24"/>
          <w:szCs w:val="24"/>
        </w:rPr>
        <w:t>Nearly two-thirds of these large inter-tool disagreements are myocardial-infarction beats, consistent with MI’s altered repolarisation and its biphasic and inverted T waves. By lead they concentrate in aVR (105,940), aVL (81,096), I (68,402) and III (56,641), the low-amplitude and inverted-wave leads, while lead II has the fewest (29,632). The split across P-peak (≈394k), T-offset (≈261k) and T-peak (≈239k) is consistent with small or atypical P and T waves in particular leads and in infarction. These beats will be prioritized for manual review or to down-weight in strict per-lead T-timing evaluation.</w:t>
      </w:r>
    </w:p>
    <w:p w14:paraId="5D6EC339" w14:textId="0FCEFAFB" w:rsidR="00542C5B" w:rsidRDefault="007D402C">
      <w:pPr>
        <w:pStyle w:val="Heading2"/>
      </w:pPr>
      <w:r>
        <w:rPr>
          <w:rFonts w:ascii="Garamond" w:hAnsi="Garamond" w:cs="Garamond"/>
        </w:rPr>
        <w:t>5.</w:t>
      </w:r>
      <w:r w:rsidR="00E16194">
        <w:rPr>
          <w:rFonts w:ascii="Garamond" w:hAnsi="Garamond" w:cs="Garamond"/>
        </w:rPr>
        <w:t>1</w:t>
      </w:r>
      <w:r>
        <w:rPr>
          <w:rFonts w:ascii="Garamond" w:hAnsi="Garamond" w:cs="Garamond"/>
        </w:rPr>
        <w:t xml:space="preserve"> Quality-control status carried with each signal</w:t>
      </w:r>
    </w:p>
    <w:p w14:paraId="7D4444C2" w14:textId="5270BB60" w:rsidR="00542C5B" w:rsidRDefault="00000000" w:rsidP="007D402C">
      <w:pPr>
        <w:jc w:val="both"/>
      </w:pPr>
      <w:r>
        <w:t>So that signals needing manual correction are trackable directly from the label table, each row carries a qc_status derived from the per-record-lead analysis of Section 4.3, together with a persistent flag, the list of problem leads, and a review priority</w:t>
      </w:r>
    </w:p>
    <w:tbl>
      <w:tblPr>
        <w:tblStyle w:val="TableGrid"/>
        <w:tblW w:w="0" w:type="auto"/>
        <w:tblLook w:val="04A0" w:firstRow="1" w:lastRow="0" w:firstColumn="1" w:lastColumn="0" w:noHBand="0" w:noVBand="1"/>
      </w:tblPr>
      <w:tblGrid>
        <w:gridCol w:w="3216"/>
        <w:gridCol w:w="3216"/>
        <w:gridCol w:w="3216"/>
      </w:tblGrid>
      <w:tr w:rsidR="00542C5B" w14:paraId="4E0C2445" w14:textId="77777777">
        <w:tc>
          <w:tcPr>
            <w:tcW w:w="3216" w:type="dxa"/>
            <w:shd w:val="clear" w:color="auto" w:fill="D5E8F0"/>
          </w:tcPr>
          <w:p w14:paraId="3F0ECBA0" w14:textId="77777777" w:rsidR="00542C5B" w:rsidRDefault="00000000">
            <w:r>
              <w:rPr>
                <w:b/>
                <w:sz w:val="18"/>
              </w:rPr>
              <w:t>qc_status</w:t>
            </w:r>
          </w:p>
        </w:tc>
        <w:tc>
          <w:tcPr>
            <w:tcW w:w="3216" w:type="dxa"/>
            <w:shd w:val="clear" w:color="auto" w:fill="D5E8F0"/>
          </w:tcPr>
          <w:p w14:paraId="35A68A6C" w14:textId="77777777" w:rsidR="00542C5B" w:rsidRDefault="00000000">
            <w:r>
              <w:rPr>
                <w:b/>
                <w:sz w:val="18"/>
              </w:rPr>
              <w:t>Signals</w:t>
            </w:r>
          </w:p>
        </w:tc>
        <w:tc>
          <w:tcPr>
            <w:tcW w:w="3216" w:type="dxa"/>
            <w:shd w:val="clear" w:color="auto" w:fill="D5E8F0"/>
          </w:tcPr>
          <w:p w14:paraId="51192E25" w14:textId="77777777" w:rsidR="00542C5B" w:rsidRDefault="00000000">
            <w:r>
              <w:rPr>
                <w:b/>
                <w:sz w:val="18"/>
              </w:rPr>
              <w:t>Meaning / action</w:t>
            </w:r>
          </w:p>
        </w:tc>
      </w:tr>
      <w:tr w:rsidR="00542C5B" w14:paraId="1F9580C3" w14:textId="77777777">
        <w:tc>
          <w:tcPr>
            <w:tcW w:w="3216" w:type="dxa"/>
          </w:tcPr>
          <w:p w14:paraId="42D85B4F" w14:textId="77777777" w:rsidR="00542C5B" w:rsidRDefault="00000000">
            <w:r>
              <w:rPr>
                <w:b/>
                <w:sz w:val="18"/>
              </w:rPr>
              <w:t>critical</w:t>
            </w:r>
          </w:p>
        </w:tc>
        <w:tc>
          <w:tcPr>
            <w:tcW w:w="3216" w:type="dxa"/>
          </w:tcPr>
          <w:p w14:paraId="0133C34A" w14:textId="77777777" w:rsidR="00542C5B" w:rsidRDefault="00000000">
            <w:r>
              <w:rPr>
                <w:sz w:val="18"/>
              </w:rPr>
              <w:t>2,300 (13.7%)</w:t>
            </w:r>
          </w:p>
        </w:tc>
        <w:tc>
          <w:tcPr>
            <w:tcW w:w="3216" w:type="dxa"/>
          </w:tcPr>
          <w:p w14:paraId="39D79C57" w14:textId="77777777" w:rsidR="00542C5B" w:rsidRDefault="00000000">
            <w:r>
              <w:rPr>
                <w:sz w:val="18"/>
              </w:rPr>
              <w:t>At least one lead is persistently flagged (&gt;=50% of its beats flagged). These are prioritized for manual correction.</w:t>
            </w:r>
          </w:p>
        </w:tc>
      </w:tr>
      <w:tr w:rsidR="00542C5B" w14:paraId="52DC5378" w14:textId="77777777">
        <w:tc>
          <w:tcPr>
            <w:tcW w:w="3216" w:type="dxa"/>
          </w:tcPr>
          <w:p w14:paraId="45797EE6" w14:textId="77777777" w:rsidR="00542C5B" w:rsidRDefault="00000000">
            <w:r>
              <w:rPr>
                <w:b/>
                <w:sz w:val="18"/>
              </w:rPr>
              <w:t>minor</w:t>
            </w:r>
          </w:p>
        </w:tc>
        <w:tc>
          <w:tcPr>
            <w:tcW w:w="3216" w:type="dxa"/>
          </w:tcPr>
          <w:p w14:paraId="61061106" w14:textId="77777777" w:rsidR="00542C5B" w:rsidRDefault="00000000">
            <w:r>
              <w:rPr>
                <w:sz w:val="18"/>
              </w:rPr>
              <w:t>5,512 (32.7%)</w:t>
            </w:r>
          </w:p>
        </w:tc>
        <w:tc>
          <w:tcPr>
            <w:tcW w:w="3216" w:type="dxa"/>
          </w:tcPr>
          <w:p w14:paraId="40C7FA5B" w14:textId="77777777" w:rsidR="00542C5B" w:rsidRDefault="00000000">
            <w:r>
              <w:rPr>
                <w:sz w:val="18"/>
              </w:rPr>
              <w:t>Some critical beats but no persistently flagged lead - lower-priority cases that an aligned per-record consensus may absorb.</w:t>
            </w:r>
          </w:p>
        </w:tc>
      </w:tr>
      <w:tr w:rsidR="00542C5B" w14:paraId="5E0293FA" w14:textId="77777777">
        <w:tc>
          <w:tcPr>
            <w:tcW w:w="3216" w:type="dxa"/>
          </w:tcPr>
          <w:p w14:paraId="697AF756" w14:textId="77777777" w:rsidR="00542C5B" w:rsidRDefault="00000000">
            <w:r>
              <w:rPr>
                <w:b/>
                <w:sz w:val="18"/>
              </w:rPr>
              <w:t>clean</w:t>
            </w:r>
          </w:p>
        </w:tc>
        <w:tc>
          <w:tcPr>
            <w:tcW w:w="3216" w:type="dxa"/>
          </w:tcPr>
          <w:p w14:paraId="2D6F88CB" w14:textId="77777777" w:rsidR="00542C5B" w:rsidRDefault="00000000">
            <w:r>
              <w:rPr>
                <w:sz w:val="18"/>
              </w:rPr>
              <w:t>9,036 (53.6%)</w:t>
            </w:r>
          </w:p>
        </w:tc>
        <w:tc>
          <w:tcPr>
            <w:tcW w:w="3216" w:type="dxa"/>
          </w:tcPr>
          <w:p w14:paraId="2ADF9276" w14:textId="77777777" w:rsidR="00542C5B" w:rsidRDefault="00000000">
            <w:r>
              <w:rPr>
                <w:sz w:val="18"/>
              </w:rPr>
              <w:t>No critical beats detected by the automated screen; retained subject to later checks.</w:t>
            </w:r>
          </w:p>
        </w:tc>
      </w:tr>
    </w:tbl>
    <w:p w14:paraId="23F3D93B" w14:textId="16B0C921" w:rsidR="00542C5B" w:rsidRDefault="00000000" w:rsidP="00E71769">
      <w:pPr>
        <w:jc w:val="both"/>
      </w:pPr>
      <w:r>
        <w:t>The 2,300 critical signals correspond to the 4,251 persistently flagged (record, lead) units (a signal can have several problem leads) and are dominated by myocardial infarction (1,720), then LBBB (131) and RBBB (102). The higher-priority combined review set contains 13,792 record–lead units across 5,601 recordings: it comprises the 4,251 units that meet the persistent rule-based QC threshold and 9,541 additional units that fall below that threshold but contain both rule-based flags and persistent cross-method disagreement, captured in require_manual_label_priority.csv.</w:t>
      </w:r>
    </w:p>
    <w:p>
      <w:pPr>
        <w:pStyle w:val="Heading1"/>
      </w:pPr>
      <w:r>
        <w:t>Appendix — Code and data availability</w:t>
      </w:r>
    </w:p>
    <w:p>
      <w:r>
        <w:t>All code and configuration for the pipeline described in this report are version-controlled in the project repository (https://github.com/john-thuo1/delineation-). Run order, file paths and quality-control thresholds are documented in the repository README and in config/paths.yaml and config/pipeline_settings.yaml; every figure, table and statistic above is reproducible from the scripts listed below. The ECGdeli labelling (the master fiducials table) is the one fixed input, treated as described in Section 3.</w:t>
      </w:r>
    </w:p>
    <w:p>
      <w:r>
        <w:t>Delineation driver (Section 3): ecgdeli_labelling/scripts/run_ecgdeli_medalcare.m</w:t>
      </w:r>
    </w:p>
    <w:p>
      <w:r>
        <w:t>Quality control (Sections 4.1–4.2): ecgdeli_labelling/scripts/qc_review_list.py</w:t>
      </w:r>
    </w:p>
    <w:p>
      <w:r>
        <w:t>ECGdeli preprocessing sweep and scoring (Section 4.4): ecgdeli_labelling/scripts/ecgdeli_config_sweep.m and statistics/scripts/score_vs_table6.py</w:t>
      </w:r>
    </w:p>
    <w:p>
      <w:r>
        <w:t>Population statistics and figures (Sections 4.5–4.6): statistics/scripts/build_per_signal_stats.py, build_comparison_figure.py, build_gaussian_overlays.py and reproduce_paper_stats.py</w:t>
      </w:r>
    </w:p>
    <w:p>
      <w:r>
        <w:t>Independent cross-checks (Section 4.7): ecgdeli_labelling/scripts/crosscheck_neurokit.py, crosscheck_neurokit_peak.py and build_review_targets.py</w:t>
      </w:r>
    </w:p>
    <w:p>
      <w:r>
        <w:t>Training-set assembly and QC columns (Section 5): dataset_curation/scripts/build_master.py, add_qc_status.py, add_crosscheck_qc.py and build_manual_worklist.py</w:t>
      </w:r>
    </w:p>
    <w:p>
      <w:r>
        <w:t>Single-record signal-and-label views (which regenerate on demand the kind of per-signal example shown during development): dataset_curation/scripts/extract_signal.py</w:t>
      </w:r>
    </w:p>
    <w:p>
      <w:r>
        <w:t>Data. The raw 12-lead signals are the MedalCare-XL release; the ECGdeli toolbox is from KIT-IBT (github.com/KIT-IBT/ECGdeli). The large derived tables (the master fiducials, master_labels.csv and the NeuroKit disagreement files) are regenerable with the scripts above and are therefore excluded from the repository, while the small report-featured summary tables are included.</w:t>
      </w:r>
    </w:p>
    <w:sectPr w:rsidR="00542C5B"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9230AB"/>
    <w:multiLevelType w:val="hybridMultilevel"/>
    <w:tmpl w:val="7E8AF408"/>
    <w:lvl w:ilvl="0" w:tplc="2F62391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1648106">
    <w:abstractNumId w:val="8"/>
  </w:num>
  <w:num w:numId="2" w16cid:durableId="37707188">
    <w:abstractNumId w:val="6"/>
  </w:num>
  <w:num w:numId="3" w16cid:durableId="565579064">
    <w:abstractNumId w:val="5"/>
  </w:num>
  <w:num w:numId="4" w16cid:durableId="57755074">
    <w:abstractNumId w:val="4"/>
  </w:num>
  <w:num w:numId="5" w16cid:durableId="714813386">
    <w:abstractNumId w:val="7"/>
  </w:num>
  <w:num w:numId="6" w16cid:durableId="1957831134">
    <w:abstractNumId w:val="3"/>
  </w:num>
  <w:num w:numId="7" w16cid:durableId="234970171">
    <w:abstractNumId w:val="2"/>
  </w:num>
  <w:num w:numId="8" w16cid:durableId="1267423288">
    <w:abstractNumId w:val="1"/>
  </w:num>
  <w:num w:numId="9" w16cid:durableId="645747593">
    <w:abstractNumId w:val="0"/>
  </w:num>
  <w:num w:numId="10" w16cid:durableId="20811003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3E1"/>
    <w:rsid w:val="0029639D"/>
    <w:rsid w:val="00326F90"/>
    <w:rsid w:val="003B659F"/>
    <w:rsid w:val="0040727E"/>
    <w:rsid w:val="00506F62"/>
    <w:rsid w:val="00542928"/>
    <w:rsid w:val="00542C5B"/>
    <w:rsid w:val="005D1B2C"/>
    <w:rsid w:val="006D60B6"/>
    <w:rsid w:val="006E6E30"/>
    <w:rsid w:val="00767A97"/>
    <w:rsid w:val="007D402C"/>
    <w:rsid w:val="008B6F03"/>
    <w:rsid w:val="008C47BB"/>
    <w:rsid w:val="008D05BD"/>
    <w:rsid w:val="008D3EA6"/>
    <w:rsid w:val="00912386"/>
    <w:rsid w:val="00932F57"/>
    <w:rsid w:val="00956858"/>
    <w:rsid w:val="00AA1D8D"/>
    <w:rsid w:val="00B47730"/>
    <w:rsid w:val="00CB0664"/>
    <w:rsid w:val="00D41CB5"/>
    <w:rsid w:val="00E16194"/>
    <w:rsid w:val="00E71769"/>
    <w:rsid w:val="00F428FC"/>
    <w:rsid w:val="00FB1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701AF"/>
  <w14:defaultImageDpi w14:val="300"/>
  <w15:docId w15:val="{B872D476-3CCE-3149-825F-D03EDEEF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cs="Garamond"/>
      <w:color w:val="1B2A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7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Garamond" w:hAnsi="Garamond" w:cs="Garamond"/>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Garamond" w:hAnsi="Garamond" w:cs="Garamond"/>
    </w:rPr>
  </w:style>
  <w:style w:type="paragraph" w:styleId="NoSpacing">
    <w:name w:val="No Spacing"/>
    <w:uiPriority w:val="1"/>
    <w:qFormat/>
    <w:rsid w:val="00FC693F"/>
    <w:pPr>
      <w:spacing w:after="0" w:line="240" w:lineRule="auto"/>
    </w:pPr>
    <w:rPr>
      <w:rFonts w:ascii="Garamond" w:hAnsi="Garamond" w:cs="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Garamond" w:hAnsi="Garamond" w:cs="Garamond"/>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Garamond" w:hAnsi="Garamond" w:cs="Garamon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Garamond" w:hAnsi="Garamond" w:cs="Garamond"/>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Garamond" w:hAnsi="Garamond" w:cs="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Garamond" w:hAnsi="Garamond" w:cs="Garamond"/>
      <w:b/>
      <w:bCs/>
    </w:rPr>
  </w:style>
  <w:style w:type="character" w:styleId="Emphasis">
    <w:name w:val="Emphasis"/>
    <w:basedOn w:val="DefaultParagraphFont"/>
    <w:uiPriority w:val="20"/>
    <w:qFormat/>
    <w:rsid w:val="00FC693F"/>
    <w:rPr>
      <w:rFonts w:ascii="Garamond" w:hAnsi="Garamond" w:cs="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cs="Garamond"/>
      <w:b/>
      <w:bCs/>
      <w:i/>
      <w:iCs/>
      <w:color w:val="4F81BD" w:themeColor="accent1"/>
    </w:rPr>
  </w:style>
  <w:style w:type="character" w:styleId="SubtleEmphasis">
    <w:name w:val="Subtle Emphasis"/>
    <w:basedOn w:val="DefaultParagraphFont"/>
    <w:uiPriority w:val="19"/>
    <w:qFormat/>
    <w:rsid w:val="00FC693F"/>
    <w:rPr>
      <w:rFonts w:ascii="Garamond" w:hAnsi="Garamond" w:cs="Garamond"/>
      <w:i/>
      <w:iCs/>
      <w:color w:val="808080" w:themeColor="text1" w:themeTint="7F"/>
    </w:rPr>
  </w:style>
  <w:style w:type="character" w:styleId="IntenseEmphasis">
    <w:name w:val="Intense Emphasis"/>
    <w:basedOn w:val="DefaultParagraphFont"/>
    <w:uiPriority w:val="21"/>
    <w:qFormat/>
    <w:rsid w:val="00FC693F"/>
    <w:rPr>
      <w:rFonts w:ascii="Garamond" w:hAnsi="Garamond" w:cs="Garamond"/>
      <w:b/>
      <w:bCs/>
      <w:i/>
      <w:iCs/>
      <w:color w:val="4F81BD" w:themeColor="accent1"/>
    </w:rPr>
  </w:style>
  <w:style w:type="character" w:styleId="SubtleReference">
    <w:name w:val="Subtle Reference"/>
    <w:basedOn w:val="DefaultParagraphFont"/>
    <w:uiPriority w:val="31"/>
    <w:qFormat/>
    <w:rsid w:val="00FC693F"/>
    <w:rPr>
      <w:rFonts w:ascii="Garamond" w:hAnsi="Garamond" w:cs="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cs="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cs="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cs="Garamond"/>
    </w:rPr>
  </w:style>
  <w:style w:type="table" w:styleId="TableGrid">
    <w:name w:val="Table Grid"/>
    <w:basedOn w:val="TableNormal"/>
    <w:uiPriority w:val="59"/>
    <w:rsid w:val="00FC693F"/>
    <w:pPr>
      <w:spacing w:after="0" w:line="240" w:lineRule="auto"/>
    </w:pPr>
    <w:rPr>
      <w:rFonts w:ascii="Garamond" w:hAnsi="Garamond" w:cs="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hAnsi="Garamond" w:cs="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cs="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cs="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cs="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cs="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cs="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cs="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cs="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cs="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32</Pages>
  <Words>9292</Words>
  <Characters>52968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Mwangi</cp:lastModifiedBy>
  <cp:revision>5</cp:revision>
  <dcterms:created xsi:type="dcterms:W3CDTF">2013-12-23T23:15:00Z</dcterms:created>
  <dcterms:modified xsi:type="dcterms:W3CDTF">2026-07-13T16:42:00Z</dcterms:modified>
  <cp:category/>
</cp:coreProperties>
</file>