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47" w:rsidRDefault="00D83147">
      <w:r>
        <w:t xml:space="preserve">6. a </w:t>
      </w:r>
    </w:p>
    <w:tbl>
      <w:tblPr>
        <w:tblW w:w="6778" w:type="dxa"/>
        <w:jc w:val="center"/>
        <w:tblLook w:val="04A0" w:firstRow="1" w:lastRow="0" w:firstColumn="1" w:lastColumn="0" w:noHBand="0" w:noVBand="1"/>
      </w:tblPr>
      <w:tblGrid>
        <w:gridCol w:w="900"/>
        <w:gridCol w:w="920"/>
        <w:gridCol w:w="960"/>
        <w:gridCol w:w="960"/>
        <w:gridCol w:w="960"/>
        <w:gridCol w:w="1094"/>
        <w:gridCol w:w="1304"/>
      </w:tblGrid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541">
              <w:rPr>
                <w:rFonts w:ascii="Calibri" w:eastAsia="Times New Roman" w:hAnsi="Calibri" w:cs="Calibri"/>
                <w:b/>
                <w:bCs/>
                <w:color w:val="000000"/>
              </w:rPr>
              <w:t>Rtop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541">
              <w:rPr>
                <w:rFonts w:ascii="Calibri" w:eastAsia="Times New Roman" w:hAnsi="Calibri" w:cs="Calibri"/>
                <w:b/>
                <w:bCs/>
                <w:color w:val="000000"/>
              </w:rPr>
              <w:t>Rterm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5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Vinc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5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Vref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5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Vtrans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541">
              <w:rPr>
                <w:rFonts w:ascii="Calibri" w:eastAsia="Times New Roman" w:hAnsi="Calibri" w:cs="Calibri"/>
                <w:b/>
                <w:bCs/>
                <w:color w:val="000000"/>
              </w:rPr>
              <w:t>Vref/Vinc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541">
              <w:rPr>
                <w:rFonts w:ascii="Calibri" w:eastAsia="Times New Roman" w:hAnsi="Calibri" w:cs="Calibri"/>
                <w:b/>
                <w:bCs/>
                <w:color w:val="000000"/>
              </w:rPr>
              <w:t>Vtrans/Vinc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B7541">
              <w:rPr>
                <w:rFonts w:ascii="Calibri" w:eastAsia="Times New Roman" w:hAnsi="Calibri" w:cs="Calibri"/>
                <w:i/>
                <w:iCs/>
                <w:color w:val="000000"/>
              </w:rPr>
              <w:t>[Ω]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B7541">
              <w:rPr>
                <w:rFonts w:ascii="Calibri" w:eastAsia="Times New Roman" w:hAnsi="Calibri" w:cs="Calibri"/>
                <w:i/>
                <w:iCs/>
                <w:color w:val="000000"/>
              </w:rPr>
              <w:t>[Ω]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B7541">
              <w:rPr>
                <w:rFonts w:ascii="Calibri" w:eastAsia="Times New Roman" w:hAnsi="Calibri" w:cs="Calibri"/>
                <w:i/>
                <w:iCs/>
                <w:color w:val="000000"/>
              </w:rPr>
              <w:t>[Volts]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B7541">
              <w:rPr>
                <w:rFonts w:ascii="Calibri" w:eastAsia="Times New Roman" w:hAnsi="Calibri" w:cs="Calibri"/>
                <w:i/>
                <w:iCs/>
                <w:color w:val="000000"/>
              </w:rPr>
              <w:t>[Volts]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B754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[Volts]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B7541">
              <w:rPr>
                <w:rFonts w:ascii="Calibri" w:eastAsia="Times New Roman" w:hAnsi="Calibri" w:cs="Calibri"/>
                <w:i/>
                <w:iCs/>
                <w:color w:val="000000"/>
              </w:rPr>
              <w:t>[Unitless]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B7541">
              <w:rPr>
                <w:rFonts w:ascii="Calibri" w:eastAsia="Times New Roman" w:hAnsi="Calibri" w:cs="Calibri"/>
                <w:i/>
                <w:iCs/>
                <w:color w:val="000000"/>
              </w:rPr>
              <w:t>[Unitless]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-0.62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-0.52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21.50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-0.43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55.10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61.00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72.60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81.80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90.40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131.80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1.30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149.30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169.20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210.00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296.00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</w:tr>
      <w:tr w:rsidR="006B7541" w:rsidRPr="006B7541" w:rsidTr="006B754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400.00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41" w:rsidRPr="006B7541" w:rsidRDefault="006B7541" w:rsidP="006B7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541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</w:tbl>
    <w:p w:rsidR="00D83147" w:rsidRDefault="00D83147"/>
    <w:p w:rsidR="006B7541" w:rsidRDefault="006B7541">
      <w:r>
        <w:t>b</w:t>
      </w:r>
      <w:r w:rsidR="00D553A8">
        <w:t>/d</w:t>
      </w:r>
      <w:r>
        <w:t xml:space="preserve">. </w:t>
      </w:r>
    </w:p>
    <w:p w:rsidR="006B7541" w:rsidRDefault="006B7541" w:rsidP="006B7541">
      <w:pPr>
        <w:jc w:val="center"/>
      </w:pPr>
      <w:r>
        <w:rPr>
          <w:noProof/>
        </w:rPr>
        <w:drawing>
          <wp:inline distT="0" distB="0" distL="0" distR="0" wp14:anchorId="1A66BA7E" wp14:editId="5798ED58">
            <wp:extent cx="3986061" cy="31343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778" cy="31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41" w:rsidRDefault="00D553A8" w:rsidP="006B7541">
      <w:pPr>
        <w:rPr>
          <w:rFonts w:ascii="Palatino Linotype" w:hAnsi="Palatino Linotype"/>
          <w:color w:val="252525"/>
          <w:sz w:val="21"/>
          <w:szCs w:val="21"/>
          <w:shd w:val="clear" w:color="auto" w:fill="FFFFFF"/>
        </w:rPr>
      </w:pPr>
      <w:r>
        <w:lastRenderedPageBreak/>
        <w:t xml:space="preserve">c. The experimental and theoretical data agree particularly well for the transmission coefficients where the shapes are consistent with one another. Neither is perfect and as shown in class I expect the theoretical model will agree better with experiment after damping is considered as a part of the system. As is, we only consider the “wave equation” from </w:t>
      </w:r>
      <w:proofErr w:type="spellStart"/>
      <w:r>
        <w:t>Kirchoff’s</w:t>
      </w:r>
      <w:proofErr w:type="spellEnd"/>
      <w:r>
        <w:t xml:space="preserve"> law for the </w:t>
      </w:r>
      <w:r w:rsidR="00B043CB">
        <w:t xml:space="preserve">infinitesimal current loop in the coaxial cable we expect another term that involves the factor </w:t>
      </w:r>
      <w:r w:rsidR="00B043CB">
        <w:rPr>
          <w:rFonts w:ascii="Palatino Linotype" w:hAnsi="Palatino Linotype"/>
          <w:color w:val="252525"/>
          <w:sz w:val="21"/>
          <w:szCs w:val="21"/>
          <w:shd w:val="clear" w:color="auto" w:fill="FFFFFF"/>
        </w:rPr>
        <w:t>Γ</w:t>
      </w:r>
      <w:r w:rsidR="00B043CB">
        <w:rPr>
          <w:rFonts w:ascii="Palatino Linotype" w:hAnsi="Palatino Linotype"/>
          <w:color w:val="252525"/>
          <w:sz w:val="21"/>
          <w:szCs w:val="21"/>
          <w:shd w:val="clear" w:color="auto" w:fill="FFFFFF"/>
        </w:rPr>
        <w:t xml:space="preserve">. </w:t>
      </w:r>
    </w:p>
    <w:p w:rsidR="00B043CB" w:rsidRPr="00B043CB" w:rsidRDefault="00B043CB" w:rsidP="006B7541">
      <w:pPr>
        <w:rPr>
          <w:rFonts w:ascii="Palatino Linotype" w:hAnsi="Palatino Linotype"/>
          <w:color w:val="252525"/>
          <w:shd w:val="clear" w:color="auto" w:fill="FFFFFF"/>
        </w:rPr>
      </w:pPr>
    </w:p>
    <w:p w:rsidR="00B043CB" w:rsidRDefault="00B043CB" w:rsidP="006B7541">
      <w:r w:rsidRPr="00B043CB">
        <w:rPr>
          <w:rFonts w:cstheme="minorHAnsi"/>
          <w:shd w:val="clear" w:color="auto" w:fill="FFFFFF"/>
        </w:rPr>
        <w:t xml:space="preserve">Bellow I include the code I used to generate my plots as well as a sample of the oscilloscope output for reference: </w:t>
      </w:r>
    </w:p>
    <w:p w:rsidR="00B043CB" w:rsidRDefault="00BA32DF" w:rsidP="00BA32DF">
      <w:pPr>
        <w:jc w:val="center"/>
      </w:pPr>
      <w:r>
        <w:rPr>
          <w:noProof/>
        </w:rPr>
        <w:drawing>
          <wp:inline distT="0" distB="0" distL="0" distR="0" wp14:anchorId="75719DB3" wp14:editId="1986FD98">
            <wp:extent cx="4558413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117" cy="34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DF" w:rsidRDefault="00BA32DF" w:rsidP="00BA32DF">
      <w:pPr>
        <w:jc w:val="center"/>
      </w:pPr>
      <w:bookmarkStart w:id="0" w:name="_GoBack"/>
      <w:bookmarkEnd w:id="0"/>
    </w:p>
    <w:p w:rsidR="00BA32DF" w:rsidRDefault="00BA32DF" w:rsidP="00BA32DF">
      <w:pPr>
        <w:jc w:val="center"/>
      </w:pPr>
      <w:r>
        <w:rPr>
          <w:noProof/>
        </w:rPr>
        <w:lastRenderedPageBreak/>
        <w:drawing>
          <wp:inline distT="0" distB="0" distL="0" distR="0" wp14:anchorId="233A5A49" wp14:editId="4A0A267C">
            <wp:extent cx="5943600" cy="8168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B" w:rsidRPr="00B043CB" w:rsidRDefault="00B043CB" w:rsidP="006B7541">
      <w:pPr>
        <w:rPr>
          <w:rFonts w:cstheme="minorHAnsi"/>
        </w:rPr>
      </w:pPr>
    </w:p>
    <w:sectPr w:rsidR="00B043CB" w:rsidRPr="00B0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7"/>
    <w:rsid w:val="00343289"/>
    <w:rsid w:val="0039391B"/>
    <w:rsid w:val="00484FD1"/>
    <w:rsid w:val="006B7541"/>
    <w:rsid w:val="00840E9A"/>
    <w:rsid w:val="00B043CB"/>
    <w:rsid w:val="00B90F93"/>
    <w:rsid w:val="00BA32DF"/>
    <w:rsid w:val="00D553A8"/>
    <w:rsid w:val="00D83147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A357"/>
  <w15:chartTrackingRefBased/>
  <w15:docId w15:val="{CBBEC884-12FD-4EFE-B1A8-63291B5A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Waczak</dc:creator>
  <cp:keywords/>
  <dc:description/>
  <cp:lastModifiedBy>John Waczak</cp:lastModifiedBy>
  <cp:revision>1</cp:revision>
  <dcterms:created xsi:type="dcterms:W3CDTF">2017-03-10T04:51:00Z</dcterms:created>
  <dcterms:modified xsi:type="dcterms:W3CDTF">2017-03-10T05:55:00Z</dcterms:modified>
</cp:coreProperties>
</file>