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F14FE" w14:textId="64A3D0C8" w:rsidR="0045253C" w:rsidRPr="00421B84" w:rsidRDefault="00D97D6B" w:rsidP="00421B84">
      <w:pPr>
        <w:rPr>
          <w:sz w:val="23"/>
          <w:szCs w:val="23"/>
        </w:rPr>
      </w:pPr>
      <w:r w:rsidRPr="00421B84">
        <w:rPr>
          <w:sz w:val="23"/>
          <w:szCs w:val="23"/>
        </w:rPr>
        <w:t>7. Throughout this paper, the famous violinist appears many times (49-66). What is the</w:t>
      </w:r>
      <w:r w:rsidRPr="00421B84">
        <w:rPr>
          <w:rFonts w:hint="eastAsia"/>
          <w:sz w:val="23"/>
          <w:szCs w:val="23"/>
        </w:rPr>
        <w:t xml:space="preserve"> </w:t>
      </w:r>
      <w:r w:rsidRPr="00421B84">
        <w:rPr>
          <w:sz w:val="23"/>
          <w:szCs w:val="23"/>
        </w:rPr>
        <w:t>central claim Thomson wants to make by means of this example? Is she successful?</w:t>
      </w:r>
    </w:p>
    <w:p w14:paraId="3D0BBC11" w14:textId="546CC681" w:rsidR="007B691A" w:rsidRDefault="00102C40" w:rsidP="00421B84">
      <w:pPr>
        <w:rPr>
          <w:sz w:val="23"/>
          <w:szCs w:val="23"/>
        </w:rPr>
      </w:pPr>
      <w:r>
        <w:rPr>
          <w:rFonts w:hint="eastAsia"/>
          <w:sz w:val="23"/>
          <w:szCs w:val="23"/>
        </w:rPr>
        <w:t>起碼</w:t>
      </w:r>
      <w:r w:rsidR="007B691A">
        <w:rPr>
          <w:rFonts w:hint="eastAsia"/>
          <w:sz w:val="23"/>
          <w:szCs w:val="23"/>
        </w:rPr>
        <w:t>在</w:t>
      </w:r>
      <w:r w:rsidR="007B691A">
        <w:rPr>
          <w:sz w:val="23"/>
          <w:szCs w:val="23"/>
        </w:rPr>
        <w:t>R</w:t>
      </w:r>
      <w:r w:rsidR="007B691A">
        <w:rPr>
          <w:rFonts w:hint="eastAsia"/>
          <w:sz w:val="23"/>
          <w:szCs w:val="23"/>
        </w:rPr>
        <w:t>ape</w:t>
      </w:r>
      <w:r w:rsidR="007B691A">
        <w:rPr>
          <w:rFonts w:hint="eastAsia"/>
          <w:sz w:val="23"/>
          <w:szCs w:val="23"/>
        </w:rPr>
        <w:t>的</w:t>
      </w:r>
      <w:r w:rsidR="007B691A">
        <w:rPr>
          <w:rFonts w:hint="eastAsia"/>
          <w:sz w:val="23"/>
          <w:szCs w:val="23"/>
        </w:rPr>
        <w:t>case</w:t>
      </w:r>
      <w:r w:rsidR="007B691A">
        <w:rPr>
          <w:rFonts w:hint="eastAsia"/>
          <w:sz w:val="23"/>
          <w:szCs w:val="23"/>
        </w:rPr>
        <w:t>裏，</w:t>
      </w:r>
      <w:r w:rsidR="00370F8A">
        <w:rPr>
          <w:rFonts w:hint="eastAsia"/>
          <w:sz w:val="23"/>
          <w:szCs w:val="23"/>
        </w:rPr>
        <w:t>A</w:t>
      </w:r>
      <w:r w:rsidR="007B691A">
        <w:rPr>
          <w:sz w:val="23"/>
          <w:szCs w:val="23"/>
        </w:rPr>
        <w:t>bortion</w:t>
      </w:r>
      <w:r w:rsidR="007B691A">
        <w:rPr>
          <w:rFonts w:hint="eastAsia"/>
          <w:sz w:val="23"/>
          <w:szCs w:val="23"/>
        </w:rPr>
        <w:t>是</w:t>
      </w:r>
      <w:r w:rsidR="007B691A">
        <w:rPr>
          <w:sz w:val="23"/>
          <w:szCs w:val="23"/>
        </w:rPr>
        <w:t>permissible</w:t>
      </w:r>
      <w:r w:rsidR="007B691A">
        <w:rPr>
          <w:rFonts w:hint="eastAsia"/>
          <w:sz w:val="23"/>
          <w:szCs w:val="23"/>
        </w:rPr>
        <w:t>的</w:t>
      </w:r>
      <w:r w:rsidR="0068449C">
        <w:rPr>
          <w:rFonts w:hint="eastAsia"/>
          <w:sz w:val="23"/>
          <w:szCs w:val="23"/>
        </w:rPr>
        <w:t>。</w:t>
      </w:r>
      <w:r w:rsidR="007B691A">
        <w:rPr>
          <w:rFonts w:hint="eastAsia"/>
          <w:sz w:val="23"/>
          <w:szCs w:val="23"/>
        </w:rPr>
        <w:t>第三方進行</w:t>
      </w:r>
      <w:r w:rsidR="007B691A">
        <w:rPr>
          <w:rFonts w:hint="eastAsia"/>
          <w:sz w:val="23"/>
          <w:szCs w:val="23"/>
        </w:rPr>
        <w:t>abortion</w:t>
      </w:r>
      <w:r w:rsidR="007B691A">
        <w:rPr>
          <w:rFonts w:hint="eastAsia"/>
          <w:sz w:val="23"/>
          <w:szCs w:val="23"/>
        </w:rPr>
        <w:t>不是不正義的</w:t>
      </w:r>
      <w:r w:rsidR="009F77B6">
        <w:rPr>
          <w:rFonts w:hint="eastAsia"/>
          <w:sz w:val="23"/>
          <w:szCs w:val="23"/>
        </w:rPr>
        <w:t>。</w:t>
      </w:r>
    </w:p>
    <w:p w14:paraId="2D0A55C0" w14:textId="6CD282F3" w:rsidR="00935EB5" w:rsidRPr="00935EB5" w:rsidRDefault="00A062CB" w:rsidP="00421B84">
      <w:pPr>
        <w:rPr>
          <w:sz w:val="23"/>
          <w:szCs w:val="23"/>
        </w:rPr>
      </w:pPr>
      <w:r>
        <w:rPr>
          <w:rFonts w:hint="eastAsia"/>
          <w:sz w:val="23"/>
          <w:szCs w:val="23"/>
        </w:rPr>
        <w:t>Successful</w:t>
      </w:r>
      <w:r w:rsidR="009F77B6">
        <w:rPr>
          <w:rFonts w:hint="eastAsia"/>
          <w:sz w:val="23"/>
          <w:szCs w:val="23"/>
        </w:rPr>
        <w:t>。</w:t>
      </w:r>
    </w:p>
    <w:p w14:paraId="7FFE1688" w14:textId="77777777" w:rsidR="00D97D6B" w:rsidRPr="00421B84" w:rsidRDefault="00D97D6B" w:rsidP="00421B84">
      <w:pPr>
        <w:rPr>
          <w:sz w:val="23"/>
          <w:szCs w:val="23"/>
        </w:rPr>
      </w:pPr>
    </w:p>
    <w:p w14:paraId="498733D4" w14:textId="4D4F51F2" w:rsidR="00D97D6B" w:rsidRPr="00421B84" w:rsidRDefault="00D97D6B" w:rsidP="00421B84">
      <w:pPr>
        <w:rPr>
          <w:sz w:val="23"/>
          <w:szCs w:val="23"/>
        </w:rPr>
      </w:pPr>
      <w:r w:rsidRPr="00421B84">
        <w:rPr>
          <w:sz w:val="23"/>
          <w:szCs w:val="23"/>
        </w:rPr>
        <w:t>8. Present the argument of the v</w:t>
      </w:r>
      <w:bookmarkStart w:id="0" w:name="_GoBack"/>
      <w:bookmarkEnd w:id="0"/>
      <w:r w:rsidRPr="00421B84">
        <w:rPr>
          <w:sz w:val="23"/>
          <w:szCs w:val="23"/>
        </w:rPr>
        <w:t>iolinist case. Is Thomson’s interpretation of the “right</w:t>
      </w:r>
      <w:r w:rsidRPr="00421B84">
        <w:rPr>
          <w:rFonts w:hint="eastAsia"/>
          <w:sz w:val="23"/>
          <w:szCs w:val="23"/>
        </w:rPr>
        <w:t xml:space="preserve"> </w:t>
      </w:r>
      <w:r w:rsidRPr="00421B84">
        <w:rPr>
          <w:sz w:val="23"/>
          <w:szCs w:val="23"/>
        </w:rPr>
        <w:t>to life” plausible? Is Thomson successful in showing what she wants to show? Do you</w:t>
      </w:r>
      <w:r w:rsidRPr="00421B84">
        <w:rPr>
          <w:rFonts w:hint="eastAsia"/>
          <w:sz w:val="23"/>
          <w:szCs w:val="23"/>
        </w:rPr>
        <w:t xml:space="preserve"> </w:t>
      </w:r>
      <w:r w:rsidRPr="00421B84">
        <w:rPr>
          <w:sz w:val="23"/>
          <w:szCs w:val="23"/>
        </w:rPr>
        <w:t>think that the Minnesota legal case (where the court upheld the idea of</w:t>
      </w:r>
      <w:r w:rsidR="0068449C" w:rsidRPr="00421B84">
        <w:rPr>
          <w:rFonts w:hint="eastAsia"/>
          <w:sz w:val="23"/>
          <w:szCs w:val="23"/>
        </w:rPr>
        <w:t xml:space="preserve"> </w:t>
      </w:r>
      <w:r w:rsidRPr="00421B84">
        <w:rPr>
          <w:sz w:val="23"/>
          <w:szCs w:val="23"/>
        </w:rPr>
        <w:t>“humanitarian duty”) plausible? (This case was discussed in lecture. Refer to the</w:t>
      </w:r>
      <w:r w:rsidR="0068449C" w:rsidRPr="00421B84">
        <w:rPr>
          <w:rFonts w:hint="eastAsia"/>
          <w:sz w:val="23"/>
          <w:szCs w:val="23"/>
        </w:rPr>
        <w:t xml:space="preserve"> </w:t>
      </w:r>
      <w:r w:rsidRPr="00421B84">
        <w:rPr>
          <w:sz w:val="23"/>
          <w:szCs w:val="23"/>
        </w:rPr>
        <w:t>PowerPoint dated Feb 20 2020). To what extent, if at all, does this court ruling</w:t>
      </w:r>
      <w:r w:rsidR="0068449C" w:rsidRPr="00421B84">
        <w:rPr>
          <w:rFonts w:hint="eastAsia"/>
          <w:sz w:val="23"/>
          <w:szCs w:val="23"/>
        </w:rPr>
        <w:t xml:space="preserve"> </w:t>
      </w:r>
      <w:r w:rsidRPr="00421B84">
        <w:rPr>
          <w:sz w:val="23"/>
          <w:szCs w:val="23"/>
        </w:rPr>
        <w:t>undermine Thomson’s argument?</w:t>
      </w:r>
    </w:p>
    <w:p w14:paraId="669FA977" w14:textId="6144C713" w:rsidR="00A52410" w:rsidRDefault="00A52410" w:rsidP="00421B84">
      <w:pPr>
        <w:rPr>
          <w:sz w:val="23"/>
          <w:szCs w:val="23"/>
        </w:rPr>
      </w:pPr>
    </w:p>
    <w:p w14:paraId="611A7052" w14:textId="4358DAB0" w:rsidR="00AA599F" w:rsidRPr="00421B84" w:rsidRDefault="007005DA" w:rsidP="00421B84">
      <w:pPr>
        <w:rPr>
          <w:sz w:val="23"/>
          <w:szCs w:val="23"/>
        </w:rPr>
      </w:pPr>
      <w:r>
        <w:rPr>
          <w:rFonts w:hint="eastAsia"/>
          <w:sz w:val="23"/>
          <w:szCs w:val="23"/>
        </w:rPr>
        <w:t>雖然</w:t>
      </w:r>
      <w:r>
        <w:rPr>
          <w:rFonts w:hint="eastAsia"/>
          <w:sz w:val="23"/>
          <w:szCs w:val="23"/>
        </w:rPr>
        <w:t>violinist</w:t>
      </w:r>
      <w:r w:rsidR="00AA599F">
        <w:rPr>
          <w:rFonts w:hint="eastAsia"/>
          <w:sz w:val="23"/>
          <w:szCs w:val="23"/>
        </w:rPr>
        <w:t>有</w:t>
      </w:r>
      <w:r w:rsidR="00AA599F">
        <w:rPr>
          <w:rFonts w:hint="eastAsia"/>
          <w:sz w:val="23"/>
          <w:szCs w:val="23"/>
        </w:rPr>
        <w:t>right</w:t>
      </w:r>
      <w:r w:rsidR="00AA599F">
        <w:rPr>
          <w:sz w:val="23"/>
          <w:szCs w:val="23"/>
        </w:rPr>
        <w:t xml:space="preserve"> </w:t>
      </w:r>
      <w:r w:rsidR="00AA599F">
        <w:rPr>
          <w:rFonts w:hint="eastAsia"/>
          <w:sz w:val="23"/>
          <w:szCs w:val="23"/>
        </w:rPr>
        <w:t>to</w:t>
      </w:r>
      <w:r w:rsidR="00AA599F">
        <w:rPr>
          <w:sz w:val="23"/>
          <w:szCs w:val="23"/>
        </w:rPr>
        <w:t xml:space="preserve"> </w:t>
      </w:r>
      <w:r w:rsidR="00AA599F">
        <w:rPr>
          <w:rFonts w:hint="eastAsia"/>
          <w:sz w:val="23"/>
          <w:szCs w:val="23"/>
        </w:rPr>
        <w:t>life</w:t>
      </w:r>
      <w:r>
        <w:rPr>
          <w:rFonts w:hint="eastAsia"/>
          <w:sz w:val="23"/>
          <w:szCs w:val="23"/>
        </w:rPr>
        <w:t>，</w:t>
      </w:r>
      <w:r w:rsidR="00AA599F">
        <w:rPr>
          <w:rFonts w:hint="eastAsia"/>
          <w:sz w:val="23"/>
          <w:szCs w:val="23"/>
        </w:rPr>
        <w:t>不代表</w:t>
      </w:r>
      <w:r>
        <w:rPr>
          <w:rFonts w:hint="eastAsia"/>
          <w:sz w:val="23"/>
          <w:szCs w:val="23"/>
        </w:rPr>
        <w:t>他</w:t>
      </w:r>
      <w:r w:rsidR="00AA599F">
        <w:rPr>
          <w:rFonts w:hint="eastAsia"/>
          <w:sz w:val="23"/>
          <w:szCs w:val="23"/>
        </w:rPr>
        <w:t>有使用他人身體的權力。</w:t>
      </w:r>
      <w:r w:rsidR="00945DF3">
        <w:rPr>
          <w:rFonts w:hint="eastAsia"/>
          <w:sz w:val="23"/>
          <w:szCs w:val="23"/>
        </w:rPr>
        <w:t>Plausible</w:t>
      </w:r>
      <w:r w:rsidR="00945DF3">
        <w:rPr>
          <w:rFonts w:hint="eastAsia"/>
          <w:sz w:val="23"/>
          <w:szCs w:val="23"/>
        </w:rPr>
        <w:t>。</w:t>
      </w:r>
      <w:r w:rsidR="00A062CB">
        <w:rPr>
          <w:rFonts w:hint="eastAsia"/>
          <w:sz w:val="23"/>
          <w:szCs w:val="23"/>
        </w:rPr>
        <w:t>Successful</w:t>
      </w:r>
      <w:r w:rsidR="00A062CB">
        <w:rPr>
          <w:rFonts w:hint="eastAsia"/>
          <w:sz w:val="23"/>
          <w:szCs w:val="23"/>
        </w:rPr>
        <w:t>。</w:t>
      </w:r>
    </w:p>
    <w:p w14:paraId="2695FF3E" w14:textId="0F271DD7" w:rsidR="00AA599F" w:rsidRDefault="00AA599F" w:rsidP="00421B84">
      <w:pPr>
        <w:rPr>
          <w:sz w:val="23"/>
          <w:szCs w:val="23"/>
        </w:rPr>
      </w:pPr>
    </w:p>
    <w:p w14:paraId="3D04D78A" w14:textId="77777777" w:rsidR="00EA2523" w:rsidRDefault="00163F8F" w:rsidP="00421B84">
      <w:pPr>
        <w:rPr>
          <w:sz w:val="23"/>
          <w:szCs w:val="23"/>
        </w:rPr>
      </w:pPr>
      <w:r>
        <w:rPr>
          <w:rFonts w:hint="eastAsia"/>
          <w:sz w:val="23"/>
          <w:szCs w:val="23"/>
        </w:rPr>
        <w:t>P</w:t>
      </w:r>
      <w:r>
        <w:rPr>
          <w:sz w:val="23"/>
          <w:szCs w:val="23"/>
        </w:rPr>
        <w:t xml:space="preserve">lausible. </w:t>
      </w:r>
      <w:r>
        <w:rPr>
          <w:rFonts w:hint="eastAsia"/>
          <w:sz w:val="23"/>
          <w:szCs w:val="23"/>
        </w:rPr>
        <w:t>我認爲</w:t>
      </w:r>
      <w:r>
        <w:rPr>
          <w:rFonts w:hint="eastAsia"/>
          <w:sz w:val="23"/>
          <w:szCs w:val="23"/>
        </w:rPr>
        <w:t>legal</w:t>
      </w:r>
      <w:r>
        <w:rPr>
          <w:rFonts w:hint="eastAsia"/>
          <w:sz w:val="23"/>
          <w:szCs w:val="23"/>
        </w:rPr>
        <w:t>和</w:t>
      </w:r>
      <w:r>
        <w:rPr>
          <w:rFonts w:hint="eastAsia"/>
          <w:sz w:val="23"/>
          <w:szCs w:val="23"/>
        </w:rPr>
        <w:t>ethics</w:t>
      </w:r>
      <w:r>
        <w:rPr>
          <w:rFonts w:hint="eastAsia"/>
          <w:sz w:val="23"/>
          <w:szCs w:val="23"/>
        </w:rPr>
        <w:t>是不同語境</w:t>
      </w:r>
      <w:r w:rsidR="00EA2523">
        <w:rPr>
          <w:rFonts w:hint="eastAsia"/>
          <w:sz w:val="23"/>
          <w:szCs w:val="23"/>
        </w:rPr>
        <w:t>，不同語境下的</w:t>
      </w:r>
      <w:r w:rsidR="00EA2523">
        <w:rPr>
          <w:rFonts w:hint="eastAsia"/>
          <w:sz w:val="23"/>
          <w:szCs w:val="23"/>
        </w:rPr>
        <w:t>duty</w:t>
      </w:r>
      <w:r w:rsidR="00EA2523">
        <w:rPr>
          <w:rFonts w:hint="eastAsia"/>
          <w:sz w:val="23"/>
          <w:szCs w:val="23"/>
        </w:rPr>
        <w:t>有不同含義</w:t>
      </w:r>
      <w:r>
        <w:rPr>
          <w:rFonts w:hint="eastAsia"/>
          <w:sz w:val="23"/>
          <w:szCs w:val="23"/>
        </w:rPr>
        <w:t>。</w:t>
      </w:r>
    </w:p>
    <w:p w14:paraId="44D68AB9" w14:textId="77777777" w:rsidR="00EA2523" w:rsidRDefault="00163F8F" w:rsidP="00421B84">
      <w:pPr>
        <w:rPr>
          <w:sz w:val="23"/>
          <w:szCs w:val="23"/>
        </w:rPr>
      </w:pPr>
      <w:r>
        <w:rPr>
          <w:rFonts w:hint="eastAsia"/>
          <w:sz w:val="23"/>
          <w:szCs w:val="23"/>
        </w:rPr>
        <w:t>在</w:t>
      </w:r>
      <w:r>
        <w:rPr>
          <w:rFonts w:hint="eastAsia"/>
          <w:sz w:val="23"/>
          <w:szCs w:val="23"/>
        </w:rPr>
        <w:t>ethics</w:t>
      </w:r>
      <w:r>
        <w:rPr>
          <w:rFonts w:hint="eastAsia"/>
          <w:sz w:val="23"/>
          <w:szCs w:val="23"/>
        </w:rPr>
        <w:t>的語境下，</w:t>
      </w:r>
      <w:r w:rsidR="00EA2523">
        <w:rPr>
          <w:rFonts w:hint="eastAsia"/>
          <w:sz w:val="23"/>
          <w:szCs w:val="23"/>
        </w:rPr>
        <w:t>Thomson</w:t>
      </w:r>
      <w:r w:rsidR="00EA2523">
        <w:rPr>
          <w:rFonts w:hint="eastAsia"/>
          <w:sz w:val="23"/>
          <w:szCs w:val="23"/>
        </w:rPr>
        <w:t>認爲</w:t>
      </w:r>
      <w:r w:rsidR="00EA2523">
        <w:rPr>
          <w:rFonts w:hint="eastAsia"/>
          <w:sz w:val="23"/>
          <w:szCs w:val="23"/>
        </w:rPr>
        <w:t>沒有</w:t>
      </w:r>
      <w:r w:rsidR="00EA2523">
        <w:rPr>
          <w:rFonts w:hint="eastAsia"/>
          <w:sz w:val="23"/>
          <w:szCs w:val="23"/>
        </w:rPr>
        <w:t>humanitarian</w:t>
      </w:r>
      <w:r w:rsidR="00EA2523">
        <w:rPr>
          <w:sz w:val="23"/>
          <w:szCs w:val="23"/>
        </w:rPr>
        <w:t xml:space="preserve"> </w:t>
      </w:r>
      <w:r w:rsidR="00EA2523">
        <w:rPr>
          <w:rFonts w:hint="eastAsia"/>
          <w:sz w:val="23"/>
          <w:szCs w:val="23"/>
        </w:rPr>
        <w:t>duty</w:t>
      </w:r>
      <w:r w:rsidR="00EA2523">
        <w:rPr>
          <w:rFonts w:hint="eastAsia"/>
          <w:sz w:val="23"/>
          <w:szCs w:val="23"/>
        </w:rPr>
        <w:t>。</w:t>
      </w:r>
      <w:r w:rsidR="004623D7">
        <w:rPr>
          <w:rFonts w:hint="eastAsia"/>
          <w:sz w:val="23"/>
          <w:szCs w:val="23"/>
        </w:rPr>
        <w:t>人</w:t>
      </w:r>
      <w:r w:rsidR="00C94BC1">
        <w:rPr>
          <w:rFonts w:hint="eastAsia"/>
          <w:sz w:val="23"/>
          <w:szCs w:val="23"/>
        </w:rPr>
        <w:t>除非自願承擔</w:t>
      </w:r>
      <w:r w:rsidR="004623D7">
        <w:rPr>
          <w:rFonts w:hint="eastAsia"/>
          <w:sz w:val="23"/>
          <w:szCs w:val="23"/>
        </w:rPr>
        <w:t>responsibility</w:t>
      </w:r>
      <w:r w:rsidR="004623D7">
        <w:rPr>
          <w:rFonts w:hint="eastAsia"/>
          <w:sz w:val="23"/>
          <w:szCs w:val="23"/>
        </w:rPr>
        <w:t>，</w:t>
      </w:r>
      <w:r w:rsidR="00754091">
        <w:rPr>
          <w:rFonts w:hint="eastAsia"/>
          <w:sz w:val="23"/>
          <w:szCs w:val="23"/>
        </w:rPr>
        <w:t>否則</w:t>
      </w:r>
      <w:r w:rsidR="004623D7">
        <w:rPr>
          <w:rFonts w:hint="eastAsia"/>
          <w:sz w:val="23"/>
          <w:szCs w:val="23"/>
        </w:rPr>
        <w:t>是</w:t>
      </w:r>
      <w:r w:rsidR="00934CE0">
        <w:rPr>
          <w:rFonts w:hint="eastAsia"/>
          <w:sz w:val="23"/>
          <w:szCs w:val="23"/>
        </w:rPr>
        <w:t>沒有</w:t>
      </w:r>
      <w:r w:rsidR="00934CE0">
        <w:rPr>
          <w:rFonts w:hint="eastAsia"/>
          <w:sz w:val="23"/>
          <w:szCs w:val="23"/>
        </w:rPr>
        <w:t>duty</w:t>
      </w:r>
      <w:r w:rsidR="00934CE0">
        <w:rPr>
          <w:rFonts w:hint="eastAsia"/>
          <w:sz w:val="23"/>
          <w:szCs w:val="23"/>
        </w:rPr>
        <w:t>去做</w:t>
      </w:r>
      <w:r w:rsidR="00934CE0">
        <w:rPr>
          <w:sz w:val="23"/>
          <w:szCs w:val="23"/>
        </w:rPr>
        <w:t>Minimally decent</w:t>
      </w:r>
      <w:r w:rsidR="00934CE0">
        <w:rPr>
          <w:sz w:val="23"/>
          <w:szCs w:val="23"/>
        </w:rPr>
        <w:t xml:space="preserve"> </w:t>
      </w:r>
      <w:r w:rsidR="00327A93">
        <w:rPr>
          <w:sz w:val="23"/>
          <w:szCs w:val="23"/>
        </w:rPr>
        <w:t>Samaritan</w:t>
      </w:r>
      <w:r w:rsidR="00754091">
        <w:rPr>
          <w:rFonts w:hint="eastAsia"/>
          <w:sz w:val="23"/>
          <w:szCs w:val="23"/>
        </w:rPr>
        <w:t>的</w:t>
      </w:r>
      <w:r w:rsidR="00934CE0">
        <w:rPr>
          <w:rFonts w:hint="eastAsia"/>
          <w:sz w:val="23"/>
          <w:szCs w:val="23"/>
        </w:rPr>
        <w:t>。</w:t>
      </w:r>
      <w:r w:rsidR="00744979">
        <w:rPr>
          <w:rFonts w:hint="eastAsia"/>
          <w:sz w:val="23"/>
          <w:szCs w:val="23"/>
        </w:rPr>
        <w:t>但是，</w:t>
      </w:r>
      <w:r w:rsidR="00754091">
        <w:rPr>
          <w:rFonts w:hint="eastAsia"/>
          <w:sz w:val="23"/>
          <w:szCs w:val="23"/>
        </w:rPr>
        <w:t>她</w:t>
      </w:r>
      <w:r w:rsidR="002C34A7">
        <w:rPr>
          <w:rFonts w:hint="eastAsia"/>
          <w:sz w:val="23"/>
          <w:szCs w:val="23"/>
        </w:rPr>
        <w:t>也</w:t>
      </w:r>
      <w:r w:rsidR="00754091">
        <w:rPr>
          <w:rFonts w:hint="eastAsia"/>
          <w:sz w:val="23"/>
          <w:szCs w:val="23"/>
        </w:rPr>
        <w:t>認同，</w:t>
      </w:r>
      <w:r w:rsidR="00744979">
        <w:rPr>
          <w:rFonts w:hint="eastAsia"/>
          <w:sz w:val="23"/>
          <w:szCs w:val="23"/>
        </w:rPr>
        <w:t>可以</w:t>
      </w:r>
      <w:r w:rsidR="00CB2617">
        <w:rPr>
          <w:rFonts w:hint="eastAsia"/>
          <w:sz w:val="23"/>
          <w:szCs w:val="23"/>
        </w:rPr>
        <w:t>規定</w:t>
      </w:r>
      <w:r w:rsidR="00744979">
        <w:rPr>
          <w:rFonts w:hint="eastAsia"/>
          <w:sz w:val="23"/>
          <w:szCs w:val="23"/>
        </w:rPr>
        <w:t>一個</w:t>
      </w:r>
      <w:r w:rsidR="0068449C">
        <w:rPr>
          <w:sz w:val="23"/>
          <w:szCs w:val="23"/>
        </w:rPr>
        <w:t>we must not fall below</w:t>
      </w:r>
      <w:r w:rsidR="002E7D7A">
        <w:rPr>
          <w:rFonts w:hint="eastAsia"/>
          <w:sz w:val="23"/>
          <w:szCs w:val="23"/>
        </w:rPr>
        <w:t>的標準</w:t>
      </w:r>
      <w:r w:rsidR="00CB2617">
        <w:rPr>
          <w:rFonts w:hint="eastAsia"/>
          <w:sz w:val="23"/>
          <w:szCs w:val="23"/>
        </w:rPr>
        <w:t>。</w:t>
      </w:r>
    </w:p>
    <w:p w14:paraId="4E7DA7DE" w14:textId="77777777" w:rsidR="009A7408" w:rsidRDefault="002C34A7" w:rsidP="00421B84">
      <w:pPr>
        <w:rPr>
          <w:sz w:val="23"/>
          <w:szCs w:val="23"/>
        </w:rPr>
      </w:pPr>
      <w:r>
        <w:rPr>
          <w:rFonts w:hint="eastAsia"/>
          <w:sz w:val="23"/>
          <w:szCs w:val="23"/>
        </w:rPr>
        <w:t>我認爲這裏法庭提出的</w:t>
      </w:r>
      <w:r>
        <w:rPr>
          <w:rFonts w:hint="eastAsia"/>
          <w:sz w:val="23"/>
          <w:szCs w:val="23"/>
        </w:rPr>
        <w:t>humanitarian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duty</w:t>
      </w:r>
      <w:r>
        <w:rPr>
          <w:rFonts w:hint="eastAsia"/>
          <w:sz w:val="23"/>
          <w:szCs w:val="23"/>
        </w:rPr>
        <w:t>就是這樣一種標準。</w:t>
      </w:r>
    </w:p>
    <w:p w14:paraId="277ED0E5" w14:textId="2B0734B4" w:rsidR="00D97D6B" w:rsidRPr="009A7408" w:rsidRDefault="002E7D7A" w:rsidP="00421B84">
      <w:pPr>
        <w:rPr>
          <w:sz w:val="23"/>
          <w:szCs w:val="23"/>
        </w:rPr>
      </w:pPr>
      <w:r>
        <w:rPr>
          <w:rFonts w:hint="eastAsia"/>
          <w:sz w:val="23"/>
          <w:szCs w:val="23"/>
        </w:rPr>
        <w:t>我認爲</w:t>
      </w:r>
      <w:r w:rsidR="00CB2617">
        <w:rPr>
          <w:rFonts w:hint="eastAsia"/>
          <w:sz w:val="23"/>
          <w:szCs w:val="23"/>
        </w:rPr>
        <w:t>沒有</w:t>
      </w:r>
      <w:r w:rsidR="00CB2617">
        <w:rPr>
          <w:rFonts w:hint="eastAsia"/>
          <w:sz w:val="23"/>
          <w:szCs w:val="23"/>
        </w:rPr>
        <w:t>undermine</w:t>
      </w:r>
      <w:r>
        <w:rPr>
          <w:rFonts w:hint="eastAsia"/>
          <w:sz w:val="23"/>
          <w:szCs w:val="23"/>
        </w:rPr>
        <w:t>。</w:t>
      </w:r>
    </w:p>
    <w:p w14:paraId="0044F99F" w14:textId="77777777" w:rsidR="000D712D" w:rsidRPr="000D712D" w:rsidRDefault="000D712D" w:rsidP="00421B84">
      <w:pPr>
        <w:rPr>
          <w:sz w:val="23"/>
          <w:szCs w:val="23"/>
        </w:rPr>
      </w:pPr>
    </w:p>
    <w:p w14:paraId="578C4955" w14:textId="2AF26E37" w:rsidR="00546667" w:rsidRPr="00421B84" w:rsidRDefault="00D97D6B" w:rsidP="00421B84">
      <w:pPr>
        <w:rPr>
          <w:sz w:val="23"/>
          <w:szCs w:val="23"/>
        </w:rPr>
      </w:pPr>
      <w:r w:rsidRPr="00421B84">
        <w:rPr>
          <w:sz w:val="23"/>
          <w:szCs w:val="23"/>
        </w:rPr>
        <w:t>9. What, in your view, is the best argument from those who claim that abortion is</w:t>
      </w:r>
      <w:r w:rsidR="000D712D" w:rsidRPr="00421B84">
        <w:rPr>
          <w:rFonts w:hint="eastAsia"/>
          <w:sz w:val="23"/>
          <w:szCs w:val="23"/>
        </w:rPr>
        <w:t xml:space="preserve"> </w:t>
      </w:r>
      <w:r w:rsidRPr="00421B84">
        <w:rPr>
          <w:sz w:val="23"/>
          <w:szCs w:val="23"/>
        </w:rPr>
        <w:t>morally impermissible even in the case of rape? Do you think that Thomson has</w:t>
      </w:r>
      <w:r w:rsidR="000D712D" w:rsidRPr="00421B84">
        <w:rPr>
          <w:rFonts w:hint="eastAsia"/>
          <w:sz w:val="23"/>
          <w:szCs w:val="23"/>
        </w:rPr>
        <w:t xml:space="preserve"> </w:t>
      </w:r>
      <w:r w:rsidRPr="00421B84">
        <w:rPr>
          <w:sz w:val="23"/>
          <w:szCs w:val="23"/>
        </w:rPr>
        <w:t>successfully argued against them?</w:t>
      </w:r>
    </w:p>
    <w:p w14:paraId="48AFA666" w14:textId="3F535D50" w:rsidR="00CA77B0" w:rsidRPr="00421B84" w:rsidRDefault="009A7408" w:rsidP="00421B84">
      <w:pPr>
        <w:rPr>
          <w:sz w:val="23"/>
          <w:szCs w:val="23"/>
        </w:rPr>
      </w:pPr>
      <w:r w:rsidRPr="00421B84">
        <w:rPr>
          <w:rFonts w:hint="eastAsia"/>
          <w:sz w:val="23"/>
          <w:szCs w:val="23"/>
        </w:rPr>
        <w:t>Thomson</w:t>
      </w:r>
      <w:r w:rsidRPr="00421B84">
        <w:rPr>
          <w:rFonts w:hint="eastAsia"/>
          <w:sz w:val="23"/>
          <w:szCs w:val="23"/>
        </w:rPr>
        <w:t>的</w:t>
      </w:r>
      <w:r w:rsidR="00EA7596" w:rsidRPr="00421B84">
        <w:rPr>
          <w:rFonts w:hint="eastAsia"/>
          <w:sz w:val="23"/>
          <w:szCs w:val="23"/>
        </w:rPr>
        <w:t>論述</w:t>
      </w:r>
      <w:r w:rsidRPr="00421B84">
        <w:rPr>
          <w:rFonts w:hint="eastAsia"/>
          <w:sz w:val="23"/>
          <w:szCs w:val="23"/>
        </w:rPr>
        <w:t>有一個</w:t>
      </w:r>
      <w:r w:rsidR="00C324B1" w:rsidRPr="00421B84">
        <w:rPr>
          <w:rFonts w:hint="eastAsia"/>
          <w:sz w:val="23"/>
          <w:szCs w:val="23"/>
        </w:rPr>
        <w:t>隱含前提——</w:t>
      </w:r>
      <w:r w:rsidR="00EA7596" w:rsidRPr="00421B84">
        <w:rPr>
          <w:rFonts w:hint="eastAsia"/>
          <w:sz w:val="23"/>
          <w:szCs w:val="23"/>
        </w:rPr>
        <w:t>即如果</w:t>
      </w:r>
      <w:r w:rsidR="00085272" w:rsidRPr="00421B84">
        <w:rPr>
          <w:rFonts w:hint="eastAsia"/>
          <w:sz w:val="23"/>
          <w:szCs w:val="23"/>
        </w:rPr>
        <w:t>沒有侵犯</w:t>
      </w:r>
      <w:r w:rsidR="00EA7596" w:rsidRPr="00421B84">
        <w:rPr>
          <w:rFonts w:hint="eastAsia"/>
          <w:sz w:val="23"/>
          <w:szCs w:val="23"/>
        </w:rPr>
        <w:t>到</w:t>
      </w:r>
      <w:r w:rsidR="0049071D" w:rsidRPr="00421B84">
        <w:rPr>
          <w:rFonts w:hint="eastAsia"/>
          <w:sz w:val="23"/>
          <w:szCs w:val="23"/>
        </w:rPr>
        <w:t>他人的</w:t>
      </w:r>
      <w:r w:rsidR="00085272" w:rsidRPr="00421B84">
        <w:rPr>
          <w:rFonts w:hint="eastAsia"/>
          <w:sz w:val="23"/>
          <w:szCs w:val="23"/>
        </w:rPr>
        <w:t>right</w:t>
      </w:r>
      <w:r w:rsidR="00075033" w:rsidRPr="00421B84">
        <w:rPr>
          <w:rFonts w:hint="eastAsia"/>
          <w:sz w:val="23"/>
          <w:szCs w:val="23"/>
        </w:rPr>
        <w:t>，</w:t>
      </w:r>
      <w:r w:rsidR="00085272" w:rsidRPr="00421B84">
        <w:rPr>
          <w:rFonts w:hint="eastAsia"/>
          <w:sz w:val="23"/>
          <w:szCs w:val="23"/>
        </w:rPr>
        <w:t>就沒有</w:t>
      </w:r>
      <w:r w:rsidR="0049071D" w:rsidRPr="00421B84">
        <w:rPr>
          <w:rFonts w:hint="eastAsia"/>
          <w:sz w:val="23"/>
          <w:szCs w:val="23"/>
        </w:rPr>
        <w:t>不道德</w:t>
      </w:r>
      <w:r w:rsidR="00F43794" w:rsidRPr="00421B84">
        <w:rPr>
          <w:rFonts w:hint="eastAsia"/>
          <w:sz w:val="23"/>
          <w:szCs w:val="23"/>
        </w:rPr>
        <w:t>。</w:t>
      </w:r>
      <w:r w:rsidR="00092ACC" w:rsidRPr="00421B84">
        <w:rPr>
          <w:rFonts w:hint="eastAsia"/>
          <w:sz w:val="23"/>
          <w:szCs w:val="23"/>
        </w:rPr>
        <w:t>通過這個前提，她才能從“墮胎沒有侵犯</w:t>
      </w:r>
      <w:r w:rsidR="00D10873" w:rsidRPr="00421B84">
        <w:rPr>
          <w:rFonts w:hint="eastAsia"/>
          <w:sz w:val="23"/>
          <w:szCs w:val="23"/>
        </w:rPr>
        <w:t>胎兒</w:t>
      </w:r>
      <w:r w:rsidR="00D10873" w:rsidRPr="00421B84">
        <w:rPr>
          <w:rFonts w:hint="eastAsia"/>
          <w:sz w:val="23"/>
          <w:szCs w:val="23"/>
        </w:rPr>
        <w:t>right</w:t>
      </w:r>
      <w:r w:rsidR="00D10873" w:rsidRPr="00421B84">
        <w:rPr>
          <w:sz w:val="23"/>
          <w:szCs w:val="23"/>
        </w:rPr>
        <w:t xml:space="preserve"> </w:t>
      </w:r>
      <w:r w:rsidR="00D10873" w:rsidRPr="00421B84">
        <w:rPr>
          <w:rFonts w:hint="eastAsia"/>
          <w:sz w:val="23"/>
          <w:szCs w:val="23"/>
        </w:rPr>
        <w:t>to</w:t>
      </w:r>
      <w:r w:rsidR="00D10873" w:rsidRPr="00421B84">
        <w:rPr>
          <w:sz w:val="23"/>
          <w:szCs w:val="23"/>
        </w:rPr>
        <w:t xml:space="preserve"> </w:t>
      </w:r>
      <w:r w:rsidR="00D10873" w:rsidRPr="00421B84">
        <w:rPr>
          <w:rFonts w:hint="eastAsia"/>
          <w:sz w:val="23"/>
          <w:szCs w:val="23"/>
        </w:rPr>
        <w:t>life</w:t>
      </w:r>
      <w:r w:rsidR="00D10873" w:rsidRPr="00421B84">
        <w:rPr>
          <w:rFonts w:hint="eastAsia"/>
          <w:sz w:val="23"/>
          <w:szCs w:val="23"/>
        </w:rPr>
        <w:t>”推理到“墮胎</w:t>
      </w:r>
      <w:r w:rsidR="00075033" w:rsidRPr="00421B84">
        <w:rPr>
          <w:rFonts w:hint="eastAsia"/>
          <w:sz w:val="23"/>
          <w:szCs w:val="23"/>
        </w:rPr>
        <w:t>是</w:t>
      </w:r>
      <w:r w:rsidR="00D10873" w:rsidRPr="00421B84">
        <w:rPr>
          <w:rFonts w:hint="eastAsia"/>
          <w:sz w:val="23"/>
          <w:szCs w:val="23"/>
        </w:rPr>
        <w:t>permissible</w:t>
      </w:r>
      <w:r w:rsidR="00D10873" w:rsidRPr="00421B84">
        <w:rPr>
          <w:rFonts w:hint="eastAsia"/>
          <w:sz w:val="23"/>
          <w:szCs w:val="23"/>
        </w:rPr>
        <w:t>”</w:t>
      </w:r>
      <w:r w:rsidR="00231F4E" w:rsidRPr="00421B84">
        <w:rPr>
          <w:rFonts w:hint="eastAsia"/>
          <w:sz w:val="23"/>
          <w:szCs w:val="23"/>
        </w:rPr>
        <w:t>。但是，</w:t>
      </w:r>
      <w:r w:rsidR="00464426" w:rsidRPr="00421B84">
        <w:rPr>
          <w:rFonts w:hint="eastAsia"/>
          <w:sz w:val="23"/>
          <w:szCs w:val="23"/>
        </w:rPr>
        <w:t>這一前提是很難證明的。</w:t>
      </w:r>
      <w:r w:rsidR="00E31F35" w:rsidRPr="00421B84">
        <w:rPr>
          <w:rFonts w:hint="eastAsia"/>
          <w:sz w:val="23"/>
          <w:szCs w:val="23"/>
        </w:rPr>
        <w:t>例如，其他人可以從效益主義出發說：即便沒有侵犯</w:t>
      </w:r>
      <w:r w:rsidR="00E31F35" w:rsidRPr="00421B84">
        <w:rPr>
          <w:rFonts w:hint="eastAsia"/>
          <w:sz w:val="23"/>
          <w:szCs w:val="23"/>
        </w:rPr>
        <w:t>right</w:t>
      </w:r>
      <w:r w:rsidR="00E31F35" w:rsidRPr="00421B84">
        <w:rPr>
          <w:rFonts w:hint="eastAsia"/>
          <w:sz w:val="23"/>
          <w:szCs w:val="23"/>
        </w:rPr>
        <w:t>，也必須</w:t>
      </w:r>
      <w:r w:rsidR="00272649" w:rsidRPr="00421B84">
        <w:rPr>
          <w:rFonts w:hint="eastAsia"/>
          <w:sz w:val="23"/>
          <w:szCs w:val="23"/>
        </w:rPr>
        <w:t>保證</w:t>
      </w:r>
      <w:r w:rsidR="00255E58" w:rsidRPr="00421B84">
        <w:rPr>
          <w:rFonts w:hint="eastAsia"/>
          <w:sz w:val="23"/>
          <w:szCs w:val="23"/>
        </w:rPr>
        <w:t>所有人（包括胎兒）幸福的最大化，所以不能墮胎</w:t>
      </w:r>
      <w:r w:rsidR="00E31F35" w:rsidRPr="00421B84">
        <w:rPr>
          <w:rFonts w:hint="eastAsia"/>
          <w:sz w:val="23"/>
          <w:szCs w:val="23"/>
        </w:rPr>
        <w:t>。</w:t>
      </w:r>
      <w:r w:rsidR="00620172" w:rsidRPr="00421B84">
        <w:rPr>
          <w:rFonts w:hint="eastAsia"/>
          <w:sz w:val="23"/>
          <w:szCs w:val="23"/>
        </w:rPr>
        <w:t>我認爲</w:t>
      </w:r>
      <w:r w:rsidR="00620172" w:rsidRPr="00421B84">
        <w:rPr>
          <w:rFonts w:hint="eastAsia"/>
          <w:sz w:val="23"/>
          <w:szCs w:val="23"/>
        </w:rPr>
        <w:t>Thomson</w:t>
      </w:r>
      <w:r w:rsidR="00620172" w:rsidRPr="00421B84">
        <w:rPr>
          <w:rFonts w:hint="eastAsia"/>
          <w:sz w:val="23"/>
          <w:szCs w:val="23"/>
        </w:rPr>
        <w:t>沒有成功</w:t>
      </w:r>
      <w:r w:rsidR="005F4C9C" w:rsidRPr="00421B84">
        <w:rPr>
          <w:rFonts w:hint="eastAsia"/>
          <w:sz w:val="23"/>
          <w:szCs w:val="23"/>
        </w:rPr>
        <w:t>。這涉及到</w:t>
      </w:r>
      <w:r w:rsidR="00DB0D9D" w:rsidRPr="00421B84">
        <w:rPr>
          <w:rFonts w:hint="eastAsia"/>
          <w:sz w:val="23"/>
          <w:szCs w:val="23"/>
        </w:rPr>
        <w:t>何爲</w:t>
      </w:r>
      <w:r w:rsidR="00075033" w:rsidRPr="00421B84">
        <w:rPr>
          <w:rFonts w:hint="eastAsia"/>
          <w:sz w:val="23"/>
          <w:szCs w:val="23"/>
        </w:rPr>
        <w:t>道德的問題。</w:t>
      </w:r>
    </w:p>
    <w:sectPr w:rsidR="00CA77B0" w:rsidRPr="00421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9DE4F9" w14:textId="77777777" w:rsidR="009B45B1" w:rsidRDefault="009B45B1" w:rsidP="00376ECB">
      <w:pPr>
        <w:spacing w:line="240" w:lineRule="auto"/>
      </w:pPr>
      <w:r>
        <w:separator/>
      </w:r>
    </w:p>
  </w:endnote>
  <w:endnote w:type="continuationSeparator" w:id="0">
    <w:p w14:paraId="58A08066" w14:textId="77777777" w:rsidR="009B45B1" w:rsidRDefault="009B45B1" w:rsidP="00376E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404038" w14:textId="77777777" w:rsidR="009B45B1" w:rsidRDefault="009B45B1" w:rsidP="00376ECB">
      <w:pPr>
        <w:spacing w:line="240" w:lineRule="auto"/>
      </w:pPr>
      <w:r>
        <w:separator/>
      </w:r>
    </w:p>
  </w:footnote>
  <w:footnote w:type="continuationSeparator" w:id="0">
    <w:p w14:paraId="2896BEDA" w14:textId="77777777" w:rsidR="009B45B1" w:rsidRDefault="009B45B1" w:rsidP="00376EC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6B"/>
    <w:rsid w:val="00002529"/>
    <w:rsid w:val="00036E6D"/>
    <w:rsid w:val="00056585"/>
    <w:rsid w:val="00075033"/>
    <w:rsid w:val="00084B89"/>
    <w:rsid w:val="00085272"/>
    <w:rsid w:val="00092ACC"/>
    <w:rsid w:val="000D712D"/>
    <w:rsid w:val="000E450D"/>
    <w:rsid w:val="000F2F48"/>
    <w:rsid w:val="00102C40"/>
    <w:rsid w:val="001149CE"/>
    <w:rsid w:val="001355D9"/>
    <w:rsid w:val="00144D70"/>
    <w:rsid w:val="00163F8F"/>
    <w:rsid w:val="001B031A"/>
    <w:rsid w:val="001C2340"/>
    <w:rsid w:val="001C7005"/>
    <w:rsid w:val="001F4650"/>
    <w:rsid w:val="00231F4E"/>
    <w:rsid w:val="00254BD1"/>
    <w:rsid w:val="00255E58"/>
    <w:rsid w:val="00272649"/>
    <w:rsid w:val="002C34A7"/>
    <w:rsid w:val="002E7D7A"/>
    <w:rsid w:val="00327A93"/>
    <w:rsid w:val="00370F8A"/>
    <w:rsid w:val="00376ECB"/>
    <w:rsid w:val="003801EE"/>
    <w:rsid w:val="003F0056"/>
    <w:rsid w:val="00404A1A"/>
    <w:rsid w:val="00421B84"/>
    <w:rsid w:val="0045253C"/>
    <w:rsid w:val="004623D7"/>
    <w:rsid w:val="00464426"/>
    <w:rsid w:val="0047111E"/>
    <w:rsid w:val="0049071D"/>
    <w:rsid w:val="004C0E6F"/>
    <w:rsid w:val="004C4EED"/>
    <w:rsid w:val="00520DAF"/>
    <w:rsid w:val="00546667"/>
    <w:rsid w:val="005D6AD9"/>
    <w:rsid w:val="005F4C9C"/>
    <w:rsid w:val="005F6BDD"/>
    <w:rsid w:val="00620172"/>
    <w:rsid w:val="0068449C"/>
    <w:rsid w:val="006A5F58"/>
    <w:rsid w:val="006C1452"/>
    <w:rsid w:val="006C1B7C"/>
    <w:rsid w:val="007005DA"/>
    <w:rsid w:val="00744979"/>
    <w:rsid w:val="00754091"/>
    <w:rsid w:val="007B691A"/>
    <w:rsid w:val="00837643"/>
    <w:rsid w:val="008F3F4D"/>
    <w:rsid w:val="00934CE0"/>
    <w:rsid w:val="00935EB5"/>
    <w:rsid w:val="00945DF3"/>
    <w:rsid w:val="00947161"/>
    <w:rsid w:val="009A7408"/>
    <w:rsid w:val="009B45B1"/>
    <w:rsid w:val="009F77B6"/>
    <w:rsid w:val="00A062CB"/>
    <w:rsid w:val="00A52410"/>
    <w:rsid w:val="00AA599F"/>
    <w:rsid w:val="00AE4F54"/>
    <w:rsid w:val="00B11CB7"/>
    <w:rsid w:val="00B64E56"/>
    <w:rsid w:val="00C324B1"/>
    <w:rsid w:val="00C94BC1"/>
    <w:rsid w:val="00CA77B0"/>
    <w:rsid w:val="00CB2617"/>
    <w:rsid w:val="00D06B20"/>
    <w:rsid w:val="00D10873"/>
    <w:rsid w:val="00D348CB"/>
    <w:rsid w:val="00D97D6B"/>
    <w:rsid w:val="00DB0D9D"/>
    <w:rsid w:val="00DB262C"/>
    <w:rsid w:val="00DE75AF"/>
    <w:rsid w:val="00E31F35"/>
    <w:rsid w:val="00E94B5B"/>
    <w:rsid w:val="00EA2523"/>
    <w:rsid w:val="00EA7596"/>
    <w:rsid w:val="00EE71CF"/>
    <w:rsid w:val="00EF0B3A"/>
    <w:rsid w:val="00F23106"/>
    <w:rsid w:val="00F43794"/>
    <w:rsid w:val="00F64A85"/>
    <w:rsid w:val="00F86B58"/>
    <w:rsid w:val="00FE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4A2C074"/>
  <w15:chartTrackingRefBased/>
  <w15:docId w15:val="{6EF967A6-3375-4B04-B9B5-533A22B1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F4D"/>
  </w:style>
  <w:style w:type="paragraph" w:styleId="1">
    <w:name w:val="heading 1"/>
    <w:basedOn w:val="a"/>
    <w:next w:val="a"/>
    <w:link w:val="10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4">
    <w:name w:val="heading 4"/>
    <w:basedOn w:val="a"/>
    <w:next w:val="a"/>
    <w:link w:val="40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5">
    <w:name w:val="heading 5"/>
    <w:aliases w:val="想法"/>
    <w:basedOn w:val="a"/>
    <w:next w:val="a"/>
    <w:link w:val="50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6">
    <w:name w:val="heading 6"/>
    <w:basedOn w:val="a"/>
    <w:next w:val="a"/>
    <w:link w:val="60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标题 1 字符"/>
    <w:basedOn w:val="a0"/>
    <w:link w:val="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20">
    <w:name w:val="标题 2 字符"/>
    <w:basedOn w:val="a0"/>
    <w:link w:val="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30">
    <w:name w:val="标题 3 字符"/>
    <w:basedOn w:val="a0"/>
    <w:link w:val="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40">
    <w:name w:val="标题 4 字符"/>
    <w:basedOn w:val="a0"/>
    <w:link w:val="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50">
    <w:name w:val="标题 5 字符"/>
    <w:aliases w:val="想法 字符"/>
    <w:basedOn w:val="a0"/>
    <w:link w:val="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60">
    <w:name w:val="标题 6 字符"/>
    <w:basedOn w:val="a0"/>
    <w:link w:val="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a3">
    <w:name w:val="header"/>
    <w:basedOn w:val="a"/>
    <w:link w:val="a4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a5">
    <w:name w:val="footer"/>
    <w:basedOn w:val="a"/>
    <w:link w:val="a6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a7">
    <w:name w:val="Title"/>
    <w:basedOn w:val="a"/>
    <w:next w:val="a"/>
    <w:link w:val="a8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a8">
    <w:name w:val="标题 字符"/>
    <w:basedOn w:val="a0"/>
    <w:link w:val="a7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a9">
    <w:name w:val="Subtitle"/>
    <w:basedOn w:val="a"/>
    <w:next w:val="a"/>
    <w:link w:val="aa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a">
    <w:name w:val="副标题 字符"/>
    <w:basedOn w:val="a0"/>
    <w:link w:val="a9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ab">
    <w:name w:val="List Paragraph"/>
    <w:basedOn w:val="a"/>
    <w:uiPriority w:val="34"/>
    <w:qFormat/>
    <w:rsid w:val="008F3F4D"/>
    <w:pPr>
      <w:ind w:firstLineChars="200" w:firstLine="420"/>
    </w:pPr>
  </w:style>
  <w:style w:type="paragraph" w:customStyle="1" w:styleId="Default">
    <w:name w:val="Default"/>
    <w:rsid w:val="0068449C"/>
    <w:pPr>
      <w:widowControl w:val="0"/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1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B266CF923CF4CB498696D8C75FE23" ma:contentTypeVersion="8" ma:contentTypeDescription="Create a new document." ma:contentTypeScope="" ma:versionID="8ad1001e90254d9767e04f777b4477f2">
  <xsd:schema xmlns:xsd="http://www.w3.org/2001/XMLSchema" xmlns:xs="http://www.w3.org/2001/XMLSchema" xmlns:p="http://schemas.microsoft.com/office/2006/metadata/properties" xmlns:ns3="57dbd510-af3a-40e0-8c0a-f3d0110c84db" targetNamespace="http://schemas.microsoft.com/office/2006/metadata/properties" ma:root="true" ma:fieldsID="39a36438094c6365ca7c66d1fc1b3233" ns3:_="">
    <xsd:import namespace="57dbd510-af3a-40e0-8c0a-f3d0110c84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bd510-af3a-40e0-8c0a-f3d0110c8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BB2515-80A3-4122-B425-76DBCA1BB1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FEE5F2-1519-4532-AAC0-8DF665F3839A}">
  <ds:schemaRefs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www.w3.org/XML/1998/namespace"/>
    <ds:schemaRef ds:uri="57dbd510-af3a-40e0-8c0a-f3d0110c84db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7754A59-FC59-4666-B66F-A3E5F52A5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bd510-af3a-40e0-8c0a-f3d0110c84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2</cp:revision>
  <dcterms:created xsi:type="dcterms:W3CDTF">2020-03-04T16:20:00Z</dcterms:created>
  <dcterms:modified xsi:type="dcterms:W3CDTF">2020-03-04T16:20:00Z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0x010100FB7B266CF923CF4CB498696D8C75FE23</vt:lpwstr>
  </property>
</Properties>
</file>