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6jykr6a7ea8" w:id="0"/>
      <w:bookmarkEnd w:id="0"/>
      <w:r w:rsidDel="00000000" w:rsidR="00000000" w:rsidRPr="00000000">
        <w:rPr>
          <w:rtl w:val="0"/>
        </w:rPr>
        <w:t xml:space="preserve">Project Design Phase</w:t>
      </w:r>
    </w:p>
    <w:p w:rsidR="00000000" w:rsidDel="00000000" w:rsidP="00000000" w:rsidRDefault="00000000" w:rsidRPr="00000000" w14:paraId="00000002">
      <w:pPr>
        <w:pStyle w:val="Heading1"/>
        <w:rPr/>
      </w:pPr>
      <w:bookmarkStart w:colFirst="0" w:colLast="0" w:name="_i5gv7unmx0vs" w:id="1"/>
      <w:bookmarkEnd w:id="1"/>
      <w:r w:rsidDel="00000000" w:rsidR="00000000" w:rsidRPr="00000000">
        <w:rPr>
          <w:rtl w:val="0"/>
        </w:rPr>
        <w:t xml:space="preserve">Problem – Solution Fit Template</w:t>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edf2f7"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Metric</w:t>
            </w:r>
          </w:p>
        </w:tc>
        <w:tc>
          <w:tcPr/>
          <w:p w:rsidR="00000000" w:rsidDel="00000000" w:rsidP="00000000" w:rsidRDefault="00000000" w:rsidRPr="00000000" w14:paraId="0000000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30/9/2026</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SWTID-2026-1132</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2 Marks</w:t>
            </w:r>
          </w:p>
        </w:tc>
      </w:tr>
    </w:tbl>
    <w:p w:rsidR="00000000" w:rsidDel="00000000" w:rsidP="00000000" w:rsidRDefault="00000000" w:rsidRPr="00000000" w14:paraId="0000000D">
      <w:pPr>
        <w:pStyle w:val="Heading2"/>
        <w:rPr/>
      </w:pPr>
      <w:bookmarkStart w:colFirst="0" w:colLast="0" w:name="_m0u1hr2ho4vk" w:id="2"/>
      <w:bookmarkEnd w:id="2"/>
      <w:r w:rsidDel="00000000" w:rsidR="00000000" w:rsidRPr="00000000">
        <w:rPr>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pStyle w:val="Heading2"/>
        <w:rPr/>
      </w:pPr>
      <w:bookmarkStart w:colFirst="0" w:colLast="0" w:name="_505cq8r5oeo3" w:id="3"/>
      <w:bookmarkEnd w:id="3"/>
      <w:r w:rsidDel="00000000" w:rsidR="00000000" w:rsidRPr="00000000">
        <w:rPr>
          <w:rtl w:val="0"/>
        </w:rPr>
        <w:t xml:space="preserve">Purpose: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Understand the existing situation in order to improve it for your target group.</w:t>
      </w:r>
    </w:p>
    <w:p w:rsidR="00000000" w:rsidDel="00000000" w:rsidP="00000000" w:rsidRDefault="00000000" w:rsidRPr="00000000" w14:paraId="00000015">
      <w:pPr>
        <w:pStyle w:val="Heading2"/>
        <w:rPr/>
      </w:pPr>
      <w:bookmarkStart w:colFirst="0" w:colLast="0" w:name="_3orujd81vcfc" w:id="4"/>
      <w:bookmarkEnd w:id="4"/>
      <w:r w:rsidDel="00000000" w:rsidR="00000000" w:rsidRPr="00000000">
        <w:rPr>
          <w:rtl w:val="0"/>
        </w:rPr>
        <w:t xml:space="preserve">Template (Problem-Solution Fit Canvas):</w:t>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edf2f7"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6">
            <w:pPr>
              <w:rPr/>
            </w:pPr>
            <w:r w:rsidDel="00000000" w:rsidR="00000000" w:rsidRPr="00000000">
              <w:rPr>
                <w:rtl w:val="0"/>
              </w:rPr>
              <w:t xml:space="preserve">Canvas Component</w:t>
            </w:r>
          </w:p>
        </w:tc>
        <w:tc>
          <w:tcPr/>
          <w:p w:rsidR="00000000" w:rsidDel="00000000" w:rsidP="00000000" w:rsidRDefault="00000000" w:rsidRPr="00000000" w14:paraId="00000017">
            <w:pPr>
              <w:rPr/>
            </w:pPr>
            <w:r w:rsidDel="00000000" w:rsidR="00000000" w:rsidRPr="00000000">
              <w:rPr>
                <w:rtl w:val="0"/>
              </w:rPr>
              <w:t xml:space="preserve">Guiding Questions / Prompts</w:t>
            </w:r>
          </w:p>
        </w:tc>
        <w:tc>
          <w:tcPr/>
          <w:p w:rsidR="00000000" w:rsidDel="00000000" w:rsidP="00000000" w:rsidRDefault="00000000" w:rsidRPr="00000000" w14:paraId="00000018">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1. Customer Segment(s) (CS)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Who is your customer? (e.g., working parents of 0-5 y.o. kids)</w:t>
            </w:r>
          </w:p>
        </w:tc>
        <w:tc>
          <w:tcPr/>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2. Jobs-To-Be-Done / Problems (J&amp;P)</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Which jobs-to-be-done (or problems) do you address for your customers? There could be more than one; explore different sides.</w:t>
            </w:r>
          </w:p>
        </w:tc>
        <w:tc>
          <w:tcPr/>
          <w:p w:rsidR="00000000" w:rsidDel="00000000" w:rsidP="00000000" w:rsidRDefault="00000000" w:rsidRPr="00000000" w14:paraId="0000001E">
            <w:pPr>
              <w:rPr/>
            </w:pP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3. Triggers (TR)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What triggers customers to act? (e.g., seeing their neighbor installing solar panels, reading about a more efficient solution in the news)</w:t>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4. Emotions: Before / After (EM)</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How do customers feel when they face a problem or a job and afterwards? (e.g., lost, insecure &gt; confident, in control - use it in your communication strategy &amp; design)</w:t>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5. Available Solutions (AS)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Which solutions are available to the customers when they face the problem or need to get the job done? What have they tried in the past? What pros &amp; cons do these solutions have? (e.g., pen and paper is an alternative to digital notetaking)</w:t>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6. Customer Constraints (CC)</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What constraints prevent your customers from taking action or limit their choices of solutions? (e.g., spending power, budget, no cash, network connection, available devices)</w:t>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7. Behaviour (BE)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What does your customer do to address the problem and get the job done? (i.e. directly related: find the right solar panel installer, calculate usage and benefits; indirectly associated: customers spend free time on volunteering work)</w:t>
            </w:r>
          </w:p>
        </w:tc>
        <w:tc>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8. Channels of Behaviour (CH)</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rtl w:val="0"/>
              </w:rPr>
              <w:t xml:space="preserve">8.1 Online:</w:t>
            </w:r>
            <w:r w:rsidDel="00000000" w:rsidR="00000000" w:rsidRPr="00000000">
              <w:rPr>
                <w:rtl w:val="0"/>
              </w:rPr>
              <w:t xml:space="preserve"> What kind of actions do customers take online? Extract online channels from #7.</w:t>
            </w:r>
            <w:r w:rsidDel="00000000" w:rsidR="00000000" w:rsidRPr="00000000">
              <w:rPr>
                <w:b w:val="1"/>
                <w:bCs w:val="1"/>
                <w:rtl w:val="0"/>
              </w:rPr>
              <w:t xml:space="preserve">8.2 Offline:</w:t>
            </w:r>
            <w:r w:rsidDel="00000000" w:rsidR="00000000" w:rsidRPr="00000000">
              <w:rPr>
                <w:rtl w:val="0"/>
              </w:rPr>
              <w:t xml:space="preserve"> What kind of actions do customers take offline? Extract offline channels from #7 and use them for customer development.</w:t>
            </w:r>
          </w:p>
        </w:tc>
        <w:tc>
          <w:tcPr/>
          <w:p w:rsidR="00000000" w:rsidDel="00000000" w:rsidP="00000000" w:rsidRDefault="00000000" w:rsidRPr="00000000" w14:paraId="00000030">
            <w:pPr>
              <w:rPr/>
            </w:pP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9. Problem Root Cause (RC)</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What is the real reason that this problem exists? What is the backstory behind the need to do this job? (e.g., customers have to do it because of the change in regulations)</w:t>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10. Your Solution (SL)</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If you are working on an existing business, write down your current solution first, fill in the canvas, and check how much it fits reality. If you are working on a new business proposition, then keep it blank until you fill in the canvas and come up with a solution that fits within customer limitations, solves a problem and matches customer behaviour.</w:t>
            </w:r>
          </w:p>
        </w:tc>
        <w:tc>
          <w:tcPr/>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pStyle w:val="Heading2"/>
        <w:rPr/>
      </w:pPr>
      <w:bookmarkStart w:colFirst="0" w:colLast="0" w:name="_silbwcxtltrf" w:id="5"/>
      <w:bookmarkEnd w:id="5"/>
      <w:r w:rsidDel="00000000" w:rsidR="00000000" w:rsidRPr="00000000">
        <w:rPr>
          <w:rtl w:val="0"/>
        </w:rPr>
        <w:t xml:space="preserve">References:</w:t>
      </w:r>
    </w:p>
    <w:p w:rsidR="00000000" w:rsidDel="00000000" w:rsidP="00000000" w:rsidRDefault="00000000" w:rsidRPr="00000000" w14:paraId="00000038">
      <w:pPr>
        <w:numPr>
          <w:ilvl w:val="0"/>
          <w:numId w:val="1"/>
        </w:numPr>
        <w:ind w:left="720" w:hanging="360"/>
      </w:pPr>
      <w:hyperlink r:id="rId6">
        <w:r w:rsidDel="00000000" w:rsidR="00000000" w:rsidRPr="00000000">
          <w:rPr>
            <w:color w:val="1155cc"/>
            <w:u w:val="single"/>
            <w:rtl w:val="0"/>
          </w:rPr>
          <w:t xml:space="preserve">Idea Hackers - Problem Solution Fit Canvas</w:t>
        </w:r>
      </w:hyperlink>
      <w:r w:rsidDel="00000000" w:rsidR="00000000" w:rsidRPr="00000000">
        <w:rPr>
          <w:rtl w:val="0"/>
        </w:rPr>
      </w:r>
    </w:p>
    <w:p w:rsidR="00000000" w:rsidDel="00000000" w:rsidP="00000000" w:rsidRDefault="00000000" w:rsidRPr="00000000" w14:paraId="00000039">
      <w:pPr>
        <w:numPr>
          <w:ilvl w:val="0"/>
          <w:numId w:val="1"/>
        </w:numPr>
        <w:ind w:left="720" w:hanging="360"/>
      </w:pPr>
      <w:hyperlink r:id="rId7">
        <w:r w:rsidDel="00000000" w:rsidR="00000000" w:rsidRPr="00000000">
          <w:rPr>
            <w:color w:val="1155cc"/>
            <w:u w:val="single"/>
            <w:rtl w:val="0"/>
          </w:rPr>
          <w:t xml:space="preserve">Medium - Problem Solution Fit Canvas Guide</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deahackers.network/problem-solution-fit-canvas/" TargetMode="External"/><Relationship Id="rId7"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